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CB" w:rsidRDefault="00D42759" w:rsidP="00195895">
      <w:pPr>
        <w:pStyle w:val="msonospacing0"/>
        <w:rPr>
          <w:rFonts w:ascii="Times New Roman" w:hAnsi="Times New Roman"/>
          <w:b/>
          <w:sz w:val="28"/>
          <w:szCs w:val="28"/>
        </w:rPr>
      </w:pPr>
      <w:r>
        <w:rPr>
          <w:rFonts w:ascii="Times New Roman" w:hAnsi="Times New Roman"/>
          <w:b/>
          <w:sz w:val="28"/>
          <w:szCs w:val="28"/>
        </w:rPr>
        <w:t xml:space="preserve">  </w:t>
      </w:r>
      <w:r w:rsidR="00195895">
        <w:rPr>
          <w:rFonts w:ascii="Times New Roman" w:hAnsi="Times New Roman"/>
          <w:b/>
          <w:sz w:val="28"/>
          <w:szCs w:val="28"/>
        </w:rPr>
        <w:t xml:space="preserve">                                              </w:t>
      </w:r>
      <w:r w:rsidR="009609CB">
        <w:rPr>
          <w:rFonts w:ascii="Times New Roman" w:hAnsi="Times New Roman"/>
          <w:b/>
          <w:sz w:val="28"/>
          <w:szCs w:val="28"/>
        </w:rPr>
        <w:t xml:space="preserve">                                      </w:t>
      </w:r>
      <w:r w:rsidR="00203280">
        <w:rPr>
          <w:rFonts w:ascii="Times New Roman" w:hAnsi="Times New Roman"/>
          <w:b/>
          <w:sz w:val="28"/>
          <w:szCs w:val="28"/>
        </w:rPr>
        <w:t xml:space="preserve">                         </w:t>
      </w:r>
    </w:p>
    <w:p w:rsidR="00195895" w:rsidRDefault="009609CB" w:rsidP="00195895">
      <w:pPr>
        <w:pStyle w:val="msonospacing0"/>
        <w:rPr>
          <w:rFonts w:ascii="Times New Roman" w:hAnsi="Times New Roman"/>
          <w:b/>
          <w:sz w:val="28"/>
          <w:szCs w:val="28"/>
        </w:rPr>
      </w:pPr>
      <w:r>
        <w:rPr>
          <w:rFonts w:ascii="Times New Roman" w:hAnsi="Times New Roman"/>
          <w:b/>
          <w:sz w:val="28"/>
          <w:szCs w:val="28"/>
        </w:rPr>
        <w:t xml:space="preserve">                                             </w:t>
      </w:r>
      <w:r w:rsidR="00195895">
        <w:rPr>
          <w:rFonts w:ascii="Times New Roman" w:hAnsi="Times New Roman"/>
          <w:b/>
          <w:sz w:val="28"/>
          <w:szCs w:val="28"/>
        </w:rPr>
        <w:t>Российская Федерация</w:t>
      </w:r>
    </w:p>
    <w:p w:rsidR="00195895" w:rsidRDefault="00195895" w:rsidP="00195895">
      <w:pPr>
        <w:pStyle w:val="msonospacing0"/>
        <w:jc w:val="center"/>
        <w:rPr>
          <w:rFonts w:ascii="Times New Roman" w:hAnsi="Times New Roman"/>
          <w:b/>
          <w:sz w:val="28"/>
          <w:szCs w:val="28"/>
        </w:rPr>
      </w:pPr>
      <w:r>
        <w:rPr>
          <w:rFonts w:ascii="Times New Roman" w:hAnsi="Times New Roman"/>
          <w:b/>
          <w:sz w:val="28"/>
          <w:szCs w:val="28"/>
        </w:rPr>
        <w:t>Иркутская область</w:t>
      </w:r>
    </w:p>
    <w:p w:rsidR="00195895" w:rsidRDefault="00195895" w:rsidP="00195895">
      <w:pPr>
        <w:pStyle w:val="msonospacing0"/>
        <w:jc w:val="center"/>
        <w:rPr>
          <w:rFonts w:ascii="Times New Roman" w:hAnsi="Times New Roman"/>
          <w:b/>
          <w:sz w:val="28"/>
          <w:szCs w:val="28"/>
        </w:rPr>
      </w:pPr>
      <w:r>
        <w:rPr>
          <w:rFonts w:ascii="Times New Roman" w:hAnsi="Times New Roman"/>
          <w:b/>
          <w:sz w:val="28"/>
          <w:szCs w:val="28"/>
        </w:rPr>
        <w:t>Нижнеилимский район</w:t>
      </w:r>
    </w:p>
    <w:p w:rsidR="00195895" w:rsidRPr="00112FB1" w:rsidRDefault="00510179" w:rsidP="00195895">
      <w:pPr>
        <w:pStyle w:val="msonospacing0"/>
        <w:jc w:val="center"/>
        <w:rPr>
          <w:rFonts w:ascii="Times New Roman" w:hAnsi="Times New Roman"/>
          <w:b/>
          <w:sz w:val="28"/>
          <w:szCs w:val="28"/>
          <w:u w:val="single"/>
        </w:rPr>
      </w:pPr>
      <w:r w:rsidRPr="00112FB1">
        <w:rPr>
          <w:rFonts w:ascii="Times New Roman" w:hAnsi="Times New Roman"/>
          <w:b/>
          <w:sz w:val="28"/>
          <w:szCs w:val="28"/>
          <w:u w:val="single"/>
        </w:rPr>
        <w:t>СЕМИГОРСКОЕ   МУНИЦИПАЛЬНОЕ   ОБРАЗОВАНИЕ</w:t>
      </w:r>
    </w:p>
    <w:p w:rsidR="00195895" w:rsidRPr="00112FB1" w:rsidRDefault="00195895" w:rsidP="00195895">
      <w:pPr>
        <w:pStyle w:val="msonospacing0"/>
        <w:jc w:val="center"/>
        <w:rPr>
          <w:rFonts w:ascii="Times New Roman" w:hAnsi="Times New Roman"/>
          <w:b/>
          <w:sz w:val="28"/>
          <w:szCs w:val="28"/>
          <w:u w:val="single"/>
        </w:rPr>
      </w:pPr>
      <w:r w:rsidRPr="00112FB1">
        <w:rPr>
          <w:rFonts w:ascii="Times New Roman" w:hAnsi="Times New Roman"/>
          <w:b/>
          <w:sz w:val="28"/>
          <w:szCs w:val="28"/>
          <w:u w:val="single"/>
        </w:rPr>
        <w:t>АДМИНИСТРАЦИЯ</w:t>
      </w:r>
    </w:p>
    <w:p w:rsidR="00195895" w:rsidRDefault="00195895" w:rsidP="00195895">
      <w:pPr>
        <w:pStyle w:val="msonospacing0"/>
        <w:tabs>
          <w:tab w:val="left" w:pos="708"/>
          <w:tab w:val="left" w:pos="3075"/>
        </w:tabs>
        <w:jc w:val="center"/>
        <w:rPr>
          <w:b/>
          <w:sz w:val="28"/>
          <w:szCs w:val="28"/>
        </w:rPr>
      </w:pPr>
    </w:p>
    <w:p w:rsidR="00195895" w:rsidRDefault="00195895" w:rsidP="00195895">
      <w:pPr>
        <w:pStyle w:val="msonospacing0"/>
        <w:jc w:val="center"/>
        <w:rPr>
          <w:rFonts w:ascii="Times New Roman" w:hAnsi="Times New Roman"/>
          <w:b/>
          <w:sz w:val="28"/>
          <w:szCs w:val="28"/>
        </w:rPr>
      </w:pPr>
      <w:r>
        <w:rPr>
          <w:rFonts w:ascii="Times New Roman" w:hAnsi="Times New Roman"/>
          <w:b/>
          <w:sz w:val="28"/>
          <w:szCs w:val="28"/>
        </w:rPr>
        <w:t>ПОСТАНОВЛЕНИЕ</w:t>
      </w:r>
    </w:p>
    <w:p w:rsidR="00195895" w:rsidRDefault="00112FB1" w:rsidP="00195895">
      <w:pPr>
        <w:pStyle w:val="msonospacing0"/>
        <w:rPr>
          <w:rFonts w:ascii="Times New Roman" w:hAnsi="Times New Roman"/>
          <w:sz w:val="28"/>
          <w:szCs w:val="28"/>
        </w:rPr>
      </w:pPr>
      <w:r>
        <w:rPr>
          <w:rFonts w:ascii="Times New Roman" w:hAnsi="Times New Roman"/>
          <w:sz w:val="28"/>
          <w:szCs w:val="28"/>
        </w:rPr>
        <w:t>От  28</w:t>
      </w:r>
      <w:r w:rsidR="00510179">
        <w:rPr>
          <w:rFonts w:ascii="Times New Roman" w:hAnsi="Times New Roman"/>
          <w:sz w:val="28"/>
          <w:szCs w:val="28"/>
        </w:rPr>
        <w:t xml:space="preserve">  марта  2016</w:t>
      </w:r>
      <w:r w:rsidR="00195895">
        <w:rPr>
          <w:rFonts w:ascii="Times New Roman" w:hAnsi="Times New Roman"/>
          <w:sz w:val="28"/>
          <w:szCs w:val="28"/>
        </w:rPr>
        <w:t xml:space="preserve"> года  №</w:t>
      </w:r>
      <w:r>
        <w:rPr>
          <w:rFonts w:ascii="Times New Roman" w:hAnsi="Times New Roman"/>
          <w:sz w:val="28"/>
          <w:szCs w:val="28"/>
        </w:rPr>
        <w:t xml:space="preserve"> 33</w:t>
      </w:r>
      <w:r w:rsidR="00195895">
        <w:rPr>
          <w:rFonts w:ascii="Times New Roman" w:hAnsi="Times New Roman"/>
          <w:sz w:val="28"/>
          <w:szCs w:val="28"/>
        </w:rPr>
        <w:t xml:space="preserve"> </w:t>
      </w:r>
    </w:p>
    <w:p w:rsidR="00195895" w:rsidRDefault="00195895" w:rsidP="00195895">
      <w:pPr>
        <w:jc w:val="both"/>
        <w:rPr>
          <w:b/>
          <w:sz w:val="24"/>
        </w:rPr>
      </w:pPr>
    </w:p>
    <w:p w:rsidR="00195895" w:rsidRDefault="00510179" w:rsidP="00195895">
      <w:pPr>
        <w:jc w:val="both"/>
        <w:rPr>
          <w:szCs w:val="28"/>
        </w:rPr>
      </w:pPr>
      <w:r>
        <w:rPr>
          <w:szCs w:val="28"/>
        </w:rPr>
        <w:t>«</w:t>
      </w:r>
      <w:r w:rsidR="00195895">
        <w:rPr>
          <w:szCs w:val="28"/>
        </w:rPr>
        <w:t xml:space="preserve">Об утверждении административного </w:t>
      </w:r>
    </w:p>
    <w:p w:rsidR="00195895" w:rsidRDefault="00E147ED" w:rsidP="00195895">
      <w:pPr>
        <w:jc w:val="both"/>
        <w:rPr>
          <w:szCs w:val="28"/>
        </w:rPr>
      </w:pPr>
      <w:r>
        <w:rPr>
          <w:szCs w:val="28"/>
        </w:rPr>
        <w:t>Р</w:t>
      </w:r>
      <w:r w:rsidR="00195895">
        <w:rPr>
          <w:szCs w:val="28"/>
        </w:rPr>
        <w:t>егламента</w:t>
      </w:r>
      <w:r>
        <w:rPr>
          <w:szCs w:val="28"/>
        </w:rPr>
        <w:t xml:space="preserve"> по предоставлению</w:t>
      </w:r>
      <w:r w:rsidR="00195895">
        <w:rPr>
          <w:szCs w:val="28"/>
        </w:rPr>
        <w:t xml:space="preserve"> муниципальной услуги</w:t>
      </w:r>
    </w:p>
    <w:p w:rsidR="00195895" w:rsidRDefault="00195895" w:rsidP="00195895">
      <w:pPr>
        <w:jc w:val="both"/>
        <w:rPr>
          <w:szCs w:val="28"/>
        </w:rPr>
      </w:pPr>
      <w:r>
        <w:rPr>
          <w:szCs w:val="28"/>
        </w:rPr>
        <w:t>«Прием заявлений и выдача документов о</w:t>
      </w:r>
    </w:p>
    <w:p w:rsidR="00195895" w:rsidRDefault="00195895" w:rsidP="00195895">
      <w:pPr>
        <w:jc w:val="both"/>
        <w:rPr>
          <w:szCs w:val="28"/>
        </w:rPr>
      </w:pPr>
      <w:proofErr w:type="gramStart"/>
      <w:r>
        <w:rPr>
          <w:szCs w:val="28"/>
        </w:rPr>
        <w:t>согласовании</w:t>
      </w:r>
      <w:proofErr w:type="gramEnd"/>
      <w:r>
        <w:rPr>
          <w:szCs w:val="28"/>
        </w:rPr>
        <w:t xml:space="preserve"> (утверждении) схем расположения</w:t>
      </w:r>
    </w:p>
    <w:p w:rsidR="00E147ED" w:rsidRDefault="00E147ED" w:rsidP="00195895">
      <w:pPr>
        <w:jc w:val="both"/>
        <w:rPr>
          <w:szCs w:val="28"/>
        </w:rPr>
      </w:pPr>
      <w:r>
        <w:rPr>
          <w:szCs w:val="28"/>
        </w:rPr>
        <w:t>земельного участка на кадастровом плане территории</w:t>
      </w:r>
    </w:p>
    <w:p w:rsidR="00E147ED" w:rsidRDefault="00E147ED" w:rsidP="00195895">
      <w:pPr>
        <w:jc w:val="both"/>
        <w:rPr>
          <w:szCs w:val="28"/>
        </w:rPr>
      </w:pPr>
      <w:r>
        <w:rPr>
          <w:szCs w:val="28"/>
        </w:rPr>
        <w:t>Семигорского муниципального образования</w:t>
      </w:r>
    </w:p>
    <w:p w:rsidR="00195895" w:rsidRDefault="00E147ED" w:rsidP="00195895">
      <w:pPr>
        <w:jc w:val="both"/>
        <w:rPr>
          <w:szCs w:val="28"/>
        </w:rPr>
      </w:pPr>
      <w:r>
        <w:rPr>
          <w:szCs w:val="28"/>
        </w:rPr>
        <w:t>Нижнеилимского района</w:t>
      </w:r>
      <w:r w:rsidR="00195895">
        <w:rPr>
          <w:szCs w:val="28"/>
        </w:rPr>
        <w:t>»</w:t>
      </w:r>
      <w:r w:rsidR="00117987">
        <w:rPr>
          <w:szCs w:val="28"/>
        </w:rPr>
        <w:t xml:space="preserve"> в новой редакции</w:t>
      </w:r>
      <w:r>
        <w:rPr>
          <w:szCs w:val="28"/>
        </w:rPr>
        <w:t>.</w:t>
      </w:r>
    </w:p>
    <w:p w:rsidR="00195895" w:rsidRDefault="00195895" w:rsidP="00195895">
      <w:pPr>
        <w:jc w:val="both"/>
        <w:rPr>
          <w:rFonts w:ascii="Arial" w:hAnsi="Arial" w:cs="Arial"/>
          <w:szCs w:val="28"/>
        </w:rPr>
      </w:pPr>
    </w:p>
    <w:p w:rsidR="00FE1FC1" w:rsidRDefault="00692F2D" w:rsidP="00FE1FC1">
      <w:pPr>
        <w:pStyle w:val="2"/>
        <w:spacing w:line="240" w:lineRule="auto"/>
        <w:ind w:firstLine="708"/>
        <w:jc w:val="both"/>
        <w:rPr>
          <w:sz w:val="28"/>
          <w:szCs w:val="28"/>
        </w:rPr>
      </w:pPr>
      <w:proofErr w:type="gramStart"/>
      <w:r w:rsidRPr="0032133D">
        <w:rPr>
          <w:sz w:val="28"/>
          <w:szCs w:val="28"/>
        </w:rPr>
        <w:t>Руководствуясь Федеральным законом РФ от 6 октября 2003 года № 131-ФЗ «Об общих принципах организации местного самоуправления в Российской Федерации»,</w:t>
      </w:r>
      <w:r w:rsidRPr="00692F2D">
        <w:rPr>
          <w:sz w:val="28"/>
          <w:szCs w:val="28"/>
        </w:rPr>
        <w:t xml:space="preserve"> </w:t>
      </w:r>
      <w:r>
        <w:rPr>
          <w:sz w:val="28"/>
          <w:szCs w:val="28"/>
        </w:rPr>
        <w:t>Федеральным законом от 27.07.2010 г. № 210-ФЗ «Об организации предоставления государственных и муниципальных услуг»,</w:t>
      </w:r>
      <w:r w:rsidRPr="0032133D">
        <w:rPr>
          <w:sz w:val="28"/>
          <w:szCs w:val="28"/>
        </w:rPr>
        <w:t xml:space="preserve"> Федеральным законом РФ от  </w:t>
      </w:r>
      <w:r>
        <w:rPr>
          <w:sz w:val="28"/>
          <w:szCs w:val="28"/>
        </w:rPr>
        <w:t>0</w:t>
      </w:r>
      <w:r w:rsidRPr="0032133D">
        <w:rPr>
          <w:sz w:val="28"/>
          <w:szCs w:val="28"/>
        </w:rPr>
        <w:t>1</w:t>
      </w:r>
      <w:r>
        <w:rPr>
          <w:sz w:val="28"/>
          <w:szCs w:val="28"/>
        </w:rPr>
        <w:t>.12.</w:t>
      </w:r>
      <w:r w:rsidRPr="0032133D">
        <w:rPr>
          <w:sz w:val="28"/>
          <w:szCs w:val="28"/>
        </w:rPr>
        <w:t>2014</w:t>
      </w:r>
      <w:r>
        <w:rPr>
          <w:sz w:val="28"/>
          <w:szCs w:val="28"/>
        </w:rPr>
        <w:t xml:space="preserve"> </w:t>
      </w:r>
      <w:r w:rsidRPr="0032133D">
        <w:rPr>
          <w:sz w:val="28"/>
          <w:szCs w:val="28"/>
        </w:rPr>
        <w:t>года №</w:t>
      </w:r>
      <w:r w:rsidR="00FE1FC1">
        <w:rPr>
          <w:sz w:val="28"/>
          <w:szCs w:val="28"/>
        </w:rPr>
        <w:t xml:space="preserve"> </w:t>
      </w:r>
      <w:r w:rsidRPr="0032133D">
        <w:rPr>
          <w:sz w:val="28"/>
          <w:szCs w:val="28"/>
        </w:rPr>
        <w:t>419-ФЗ</w:t>
      </w:r>
      <w:r>
        <w:rPr>
          <w:sz w:val="28"/>
          <w:szCs w:val="28"/>
        </w:rPr>
        <w:t xml:space="preserve"> «</w:t>
      </w:r>
      <w:r w:rsidRPr="0032133D">
        <w:rPr>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w:t>
      </w:r>
      <w:proofErr w:type="gramEnd"/>
      <w:r w:rsidRPr="0032133D">
        <w:rPr>
          <w:sz w:val="28"/>
          <w:szCs w:val="28"/>
        </w:rPr>
        <w:t xml:space="preserve"> инвалидов</w:t>
      </w:r>
      <w:r>
        <w:rPr>
          <w:sz w:val="28"/>
          <w:szCs w:val="28"/>
        </w:rPr>
        <w:t>», в целях обеспечения доступа граждан и юридических лиц к достоверной информации о муниципальных услугах  Семигорск</w:t>
      </w:r>
      <w:r w:rsidR="00FE1FC1">
        <w:rPr>
          <w:sz w:val="28"/>
          <w:szCs w:val="28"/>
        </w:rPr>
        <w:t>ого сельского поселения</w:t>
      </w:r>
      <w:r>
        <w:rPr>
          <w:sz w:val="28"/>
          <w:szCs w:val="28"/>
        </w:rPr>
        <w:t>, руководствуясь постановлением администрации  Семигорского сельского поселения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w:t>
      </w:r>
      <w:r w:rsidR="00597A26">
        <w:rPr>
          <w:sz w:val="28"/>
          <w:szCs w:val="28"/>
        </w:rPr>
        <w:t xml:space="preserve">пальных услуг»,  Уставом </w:t>
      </w:r>
      <w:r>
        <w:rPr>
          <w:sz w:val="28"/>
          <w:szCs w:val="28"/>
        </w:rPr>
        <w:t>Семигорского  муниципального образования.</w:t>
      </w:r>
    </w:p>
    <w:p w:rsidR="00195895" w:rsidRDefault="00195895" w:rsidP="00FE1FC1">
      <w:pPr>
        <w:pStyle w:val="2"/>
        <w:spacing w:line="240" w:lineRule="auto"/>
        <w:ind w:firstLine="708"/>
        <w:jc w:val="center"/>
        <w:rPr>
          <w:sz w:val="28"/>
          <w:szCs w:val="28"/>
        </w:rPr>
      </w:pPr>
      <w:r>
        <w:rPr>
          <w:sz w:val="28"/>
          <w:szCs w:val="28"/>
        </w:rPr>
        <w:t>ПОСТАНОВЛЯЮ:</w:t>
      </w:r>
    </w:p>
    <w:p w:rsidR="00FE1FC1" w:rsidRDefault="00FE1FC1" w:rsidP="00FE1FC1">
      <w:pPr>
        <w:pStyle w:val="a8"/>
        <w:ind w:left="0"/>
        <w:jc w:val="both"/>
        <w:rPr>
          <w:sz w:val="28"/>
          <w:szCs w:val="28"/>
        </w:rPr>
      </w:pPr>
      <w:r>
        <w:rPr>
          <w:sz w:val="28"/>
          <w:szCs w:val="28"/>
        </w:rPr>
        <w:tab/>
      </w:r>
      <w:r w:rsidR="00117987">
        <w:rPr>
          <w:sz w:val="28"/>
          <w:szCs w:val="28"/>
        </w:rPr>
        <w:t>1.</w:t>
      </w:r>
      <w:r w:rsidR="00195895" w:rsidRPr="00117987">
        <w:rPr>
          <w:sz w:val="28"/>
          <w:szCs w:val="28"/>
        </w:rPr>
        <w:t>Утвердить административный регламент предоставления муниципальной услуги «Прием заявлений и выдача документов о согласовании (утверждении) схем расположения земельных участков» (Приложение № 1)</w:t>
      </w:r>
      <w:r w:rsidR="00117987" w:rsidRPr="00117987">
        <w:rPr>
          <w:sz w:val="28"/>
          <w:szCs w:val="28"/>
        </w:rPr>
        <w:t xml:space="preserve"> в новой редакции</w:t>
      </w:r>
      <w:r w:rsidR="00195895" w:rsidRPr="00117987">
        <w:rPr>
          <w:sz w:val="28"/>
          <w:szCs w:val="28"/>
        </w:rPr>
        <w:t>.</w:t>
      </w:r>
    </w:p>
    <w:p w:rsidR="00117987" w:rsidRPr="00117987" w:rsidRDefault="00FE1FC1" w:rsidP="00FE1FC1">
      <w:pPr>
        <w:pStyle w:val="a8"/>
        <w:ind w:left="0"/>
        <w:jc w:val="both"/>
        <w:rPr>
          <w:sz w:val="28"/>
          <w:szCs w:val="28"/>
        </w:rPr>
      </w:pPr>
      <w:r>
        <w:rPr>
          <w:sz w:val="28"/>
          <w:szCs w:val="28"/>
        </w:rPr>
        <w:tab/>
      </w:r>
      <w:r w:rsidR="00117987">
        <w:rPr>
          <w:sz w:val="28"/>
          <w:szCs w:val="28"/>
        </w:rPr>
        <w:t>2.Постановление от 29 июня 2015 г. № 53 признать утратившим силу.</w:t>
      </w:r>
    </w:p>
    <w:p w:rsidR="00195895" w:rsidRDefault="00FE1FC1" w:rsidP="00195895">
      <w:pPr>
        <w:jc w:val="both"/>
        <w:rPr>
          <w:szCs w:val="28"/>
        </w:rPr>
      </w:pPr>
      <w:r>
        <w:rPr>
          <w:szCs w:val="28"/>
        </w:rPr>
        <w:tab/>
      </w:r>
      <w:r w:rsidR="00117987">
        <w:rPr>
          <w:szCs w:val="28"/>
        </w:rPr>
        <w:t>3</w:t>
      </w:r>
      <w:r w:rsidR="00195895">
        <w:rPr>
          <w:szCs w:val="28"/>
        </w:rPr>
        <w:t>. Опубликовать настоящее постановление в периодическом</w:t>
      </w:r>
      <w:r w:rsidR="00117987">
        <w:rPr>
          <w:szCs w:val="28"/>
        </w:rPr>
        <w:t xml:space="preserve"> печатном</w:t>
      </w:r>
      <w:r w:rsidR="00195895">
        <w:rPr>
          <w:szCs w:val="28"/>
        </w:rPr>
        <w:t xml:space="preserve"> издании «Вестник» Семигорск</w:t>
      </w:r>
      <w:r w:rsidR="00117987">
        <w:rPr>
          <w:szCs w:val="28"/>
        </w:rPr>
        <w:t xml:space="preserve">ого сельского поселения и </w:t>
      </w:r>
      <w:r w:rsidR="00195895">
        <w:rPr>
          <w:szCs w:val="28"/>
        </w:rPr>
        <w:t>разместить на официальном сайте администрации  Семигорского сельского поселения</w:t>
      </w:r>
      <w:r w:rsidR="00117987">
        <w:rPr>
          <w:szCs w:val="28"/>
        </w:rPr>
        <w:t xml:space="preserve"> в информационно-телекоммуникационной сети «Интернет»</w:t>
      </w:r>
      <w:r w:rsidR="00195895">
        <w:rPr>
          <w:szCs w:val="28"/>
        </w:rPr>
        <w:t>.</w:t>
      </w:r>
    </w:p>
    <w:p w:rsidR="00195895" w:rsidRDefault="00117987" w:rsidP="00195895">
      <w:pPr>
        <w:ind w:firstLine="708"/>
        <w:jc w:val="both"/>
        <w:rPr>
          <w:szCs w:val="28"/>
        </w:rPr>
      </w:pPr>
      <w:r>
        <w:rPr>
          <w:szCs w:val="28"/>
        </w:rPr>
        <w:t>4</w:t>
      </w:r>
      <w:r w:rsidR="00195895">
        <w:rPr>
          <w:szCs w:val="28"/>
        </w:rPr>
        <w:t xml:space="preserve">. </w:t>
      </w:r>
      <w:proofErr w:type="gramStart"/>
      <w:r w:rsidR="00195895">
        <w:rPr>
          <w:szCs w:val="28"/>
        </w:rPr>
        <w:t>Контроль за</w:t>
      </w:r>
      <w:proofErr w:type="gramEnd"/>
      <w:r w:rsidR="00195895">
        <w:rPr>
          <w:szCs w:val="28"/>
        </w:rPr>
        <w:t xml:space="preserve"> исполнением настоящего постановления  оставляю за собой.</w:t>
      </w:r>
    </w:p>
    <w:p w:rsidR="00195895" w:rsidRDefault="00195895" w:rsidP="00195895">
      <w:pPr>
        <w:tabs>
          <w:tab w:val="left" w:pos="840"/>
        </w:tabs>
        <w:rPr>
          <w:szCs w:val="28"/>
        </w:rPr>
      </w:pPr>
      <w:r>
        <w:rPr>
          <w:szCs w:val="28"/>
        </w:rPr>
        <w:t>Глава Семигорского</w:t>
      </w:r>
    </w:p>
    <w:p w:rsidR="00195895" w:rsidRPr="00203280" w:rsidRDefault="00195895" w:rsidP="00203280">
      <w:pPr>
        <w:tabs>
          <w:tab w:val="left" w:pos="840"/>
        </w:tabs>
        <w:rPr>
          <w:szCs w:val="28"/>
        </w:rPr>
      </w:pPr>
      <w:r>
        <w:rPr>
          <w:szCs w:val="28"/>
        </w:rPr>
        <w:t>сельского поселения                                                                  К.С. Лопатин</w:t>
      </w:r>
    </w:p>
    <w:p w:rsidR="00112FB1" w:rsidRDefault="00112FB1" w:rsidP="00112FB1">
      <w:pPr>
        <w:rPr>
          <w:sz w:val="22"/>
          <w:szCs w:val="22"/>
        </w:rPr>
      </w:pPr>
      <w:r>
        <w:rPr>
          <w:sz w:val="22"/>
          <w:szCs w:val="22"/>
        </w:rPr>
        <w:t>исп. Янгурская М.Е.</w:t>
      </w:r>
    </w:p>
    <w:p w:rsidR="00203280" w:rsidRPr="00112FB1" w:rsidRDefault="00112FB1" w:rsidP="00112FB1">
      <w:pPr>
        <w:rPr>
          <w:sz w:val="22"/>
          <w:szCs w:val="22"/>
        </w:rPr>
      </w:pPr>
      <w:r>
        <w:rPr>
          <w:sz w:val="22"/>
          <w:szCs w:val="22"/>
        </w:rPr>
        <w:t xml:space="preserve">64-4-71 </w:t>
      </w:r>
    </w:p>
    <w:p w:rsidR="00203280" w:rsidRDefault="00203280" w:rsidP="00195895">
      <w:pPr>
        <w:jc w:val="right"/>
        <w:rPr>
          <w:sz w:val="24"/>
        </w:rPr>
      </w:pPr>
    </w:p>
    <w:p w:rsidR="00203280" w:rsidRDefault="00203280" w:rsidP="00195895">
      <w:pPr>
        <w:jc w:val="right"/>
        <w:rPr>
          <w:sz w:val="24"/>
        </w:rPr>
      </w:pPr>
    </w:p>
    <w:p w:rsidR="00195895" w:rsidRDefault="00195895" w:rsidP="00195895">
      <w:pPr>
        <w:jc w:val="right"/>
        <w:rPr>
          <w:sz w:val="24"/>
        </w:rPr>
      </w:pPr>
      <w:r>
        <w:rPr>
          <w:sz w:val="24"/>
        </w:rPr>
        <w:t>Приложение № 1</w:t>
      </w:r>
    </w:p>
    <w:p w:rsidR="00195895" w:rsidRDefault="00195895" w:rsidP="00195895">
      <w:pPr>
        <w:jc w:val="right"/>
        <w:rPr>
          <w:sz w:val="24"/>
        </w:rPr>
      </w:pPr>
      <w:r>
        <w:rPr>
          <w:sz w:val="24"/>
        </w:rPr>
        <w:t>к постановлению администрации</w:t>
      </w:r>
    </w:p>
    <w:p w:rsidR="00195895" w:rsidRDefault="00195895" w:rsidP="00195895">
      <w:pPr>
        <w:jc w:val="right"/>
        <w:rPr>
          <w:sz w:val="24"/>
        </w:rPr>
      </w:pPr>
      <w:r>
        <w:rPr>
          <w:sz w:val="24"/>
        </w:rPr>
        <w:t xml:space="preserve"> Семигорского сельского поселения</w:t>
      </w:r>
    </w:p>
    <w:p w:rsidR="00195895" w:rsidRDefault="00195895" w:rsidP="00195895">
      <w:pPr>
        <w:jc w:val="center"/>
        <w:rPr>
          <w:sz w:val="24"/>
        </w:rPr>
      </w:pPr>
      <w:r>
        <w:rPr>
          <w:sz w:val="24"/>
        </w:rPr>
        <w:t xml:space="preserve">                                                                                                        </w:t>
      </w:r>
      <w:r w:rsidR="00112FB1">
        <w:rPr>
          <w:sz w:val="24"/>
        </w:rPr>
        <w:t>О</w:t>
      </w:r>
      <w:r>
        <w:rPr>
          <w:sz w:val="24"/>
        </w:rPr>
        <w:t>т</w:t>
      </w:r>
      <w:r w:rsidR="00112FB1">
        <w:rPr>
          <w:sz w:val="24"/>
        </w:rPr>
        <w:t xml:space="preserve"> 28 марта</w:t>
      </w:r>
      <w:r>
        <w:rPr>
          <w:sz w:val="24"/>
        </w:rPr>
        <w:t xml:space="preserve"> </w:t>
      </w:r>
      <w:r w:rsidR="00203280">
        <w:rPr>
          <w:sz w:val="24"/>
        </w:rPr>
        <w:t xml:space="preserve"> </w:t>
      </w:r>
      <w:r w:rsidR="00173121">
        <w:rPr>
          <w:sz w:val="24"/>
        </w:rPr>
        <w:t xml:space="preserve">2016 </w:t>
      </w:r>
      <w:r>
        <w:rPr>
          <w:sz w:val="24"/>
        </w:rPr>
        <w:t>г. №</w:t>
      </w:r>
      <w:r w:rsidR="00112FB1">
        <w:rPr>
          <w:sz w:val="24"/>
        </w:rPr>
        <w:t xml:space="preserve"> 33</w:t>
      </w:r>
      <w:r>
        <w:rPr>
          <w:sz w:val="24"/>
        </w:rPr>
        <w:t xml:space="preserve"> </w:t>
      </w:r>
    </w:p>
    <w:p w:rsidR="00195895" w:rsidRDefault="00195895" w:rsidP="00203280">
      <w:pPr>
        <w:rPr>
          <w:sz w:val="24"/>
        </w:rPr>
      </w:pPr>
    </w:p>
    <w:p w:rsidR="00195895" w:rsidRDefault="00195895" w:rsidP="00195895">
      <w:pPr>
        <w:jc w:val="center"/>
        <w:rPr>
          <w:b/>
          <w:sz w:val="24"/>
        </w:rPr>
      </w:pPr>
      <w:r>
        <w:rPr>
          <w:b/>
          <w:sz w:val="24"/>
        </w:rPr>
        <w:t xml:space="preserve">АДМИНИСТРАТИВНЫЙ РЕГЛАМЕНТ </w:t>
      </w:r>
    </w:p>
    <w:p w:rsidR="00195895" w:rsidRDefault="00195895" w:rsidP="00195895">
      <w:pPr>
        <w:jc w:val="center"/>
        <w:rPr>
          <w:b/>
          <w:sz w:val="24"/>
        </w:rPr>
      </w:pPr>
      <w:r>
        <w:rPr>
          <w:b/>
          <w:sz w:val="24"/>
        </w:rPr>
        <w:t xml:space="preserve">ПРЕДОСТАВЛЕНИЯ МУНИЦИПАЛЬНОЙ УСЛУГИ </w:t>
      </w:r>
    </w:p>
    <w:p w:rsidR="00195895" w:rsidRDefault="00195895" w:rsidP="00195895">
      <w:pPr>
        <w:jc w:val="center"/>
        <w:rPr>
          <w:b/>
          <w:sz w:val="24"/>
        </w:rPr>
      </w:pPr>
      <w:r>
        <w:rPr>
          <w:b/>
          <w:sz w:val="24"/>
        </w:rPr>
        <w:t>«ПРИЕМ ЗАЯВЛЕНИЙ И ВЫДАЧА ДОКУМЕНТОВ О СОГЛАСОВАНИИ (УТВЕРЖДЕНИИ) СХЕМ РАСПОЛОЖЕНИЯ ЗЕМЕЛЬНЫХ УЧАСТКОВ»</w:t>
      </w:r>
    </w:p>
    <w:p w:rsidR="00195895" w:rsidRDefault="00195895" w:rsidP="00195895">
      <w:pPr>
        <w:jc w:val="center"/>
        <w:rPr>
          <w:b/>
          <w:bCs/>
          <w:sz w:val="24"/>
        </w:rPr>
      </w:pPr>
    </w:p>
    <w:p w:rsidR="00195895" w:rsidRDefault="00195895" w:rsidP="00195895">
      <w:pPr>
        <w:jc w:val="center"/>
        <w:rPr>
          <w:b/>
          <w:bCs/>
          <w:sz w:val="24"/>
        </w:rPr>
      </w:pPr>
      <w:smartTag w:uri="urn:schemas-microsoft-com:office:smarttags" w:element="place">
        <w:r>
          <w:rPr>
            <w:b/>
            <w:bCs/>
            <w:sz w:val="24"/>
            <w:lang w:val="en-US"/>
          </w:rPr>
          <w:t>I</w:t>
        </w:r>
        <w:r>
          <w:rPr>
            <w:b/>
            <w:bCs/>
            <w:sz w:val="24"/>
          </w:rPr>
          <w:t>.</w:t>
        </w:r>
      </w:smartTag>
      <w:r>
        <w:rPr>
          <w:b/>
          <w:bCs/>
          <w:sz w:val="24"/>
        </w:rPr>
        <w:t xml:space="preserve"> ОБЩИЕ ПОЛОЖЕНИЯ</w:t>
      </w:r>
    </w:p>
    <w:p w:rsidR="00195895" w:rsidRDefault="00195895" w:rsidP="00195895">
      <w:pPr>
        <w:ind w:left="360"/>
        <w:rPr>
          <w:bCs/>
          <w:sz w:val="24"/>
        </w:rPr>
      </w:pPr>
    </w:p>
    <w:p w:rsidR="00195895" w:rsidRDefault="00195895" w:rsidP="00195895">
      <w:pPr>
        <w:pStyle w:val="a6"/>
        <w:spacing w:line="240" w:lineRule="auto"/>
        <w:ind w:firstLine="738"/>
        <w:jc w:val="both"/>
        <w:rPr>
          <w:b/>
        </w:rPr>
      </w:pPr>
      <w:r>
        <w:rPr>
          <w:b/>
        </w:rPr>
        <w:t>1.1. Предмет регулирования административного регламента.</w:t>
      </w:r>
    </w:p>
    <w:p w:rsidR="00195895" w:rsidRDefault="00195895" w:rsidP="00195895">
      <w:pPr>
        <w:pStyle w:val="a6"/>
        <w:spacing w:line="240" w:lineRule="auto"/>
        <w:ind w:firstLine="738"/>
        <w:jc w:val="both"/>
      </w:pPr>
      <w:r>
        <w:t xml:space="preserve">Административный регламент (далее – административный регламент) регулирует общественные отношения при предоставлении муниципальной услуги «Прием заявлений и выдача документов о согласовании (утверждении) схем расположения земельных участков»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t>контроля за</w:t>
      </w:r>
      <w:proofErr w:type="gramEnd"/>
      <w:r>
        <w:t xml:space="preserve"> исполнением административного регламента.</w:t>
      </w:r>
    </w:p>
    <w:p w:rsidR="00195895" w:rsidRDefault="00195895" w:rsidP="00195895">
      <w:pPr>
        <w:ind w:left="29" w:firstLine="709"/>
        <w:jc w:val="both"/>
        <w:rPr>
          <w:b/>
          <w:sz w:val="24"/>
        </w:rPr>
      </w:pPr>
      <w:r>
        <w:rPr>
          <w:b/>
          <w:sz w:val="24"/>
        </w:rPr>
        <w:t>1.2. Круг заявителей:</w:t>
      </w:r>
    </w:p>
    <w:p w:rsidR="00195895" w:rsidRDefault="00195895" w:rsidP="00195895">
      <w:pPr>
        <w:ind w:left="29" w:firstLine="709"/>
        <w:jc w:val="both"/>
        <w:rPr>
          <w:sz w:val="24"/>
        </w:rPr>
      </w:pPr>
      <w:r>
        <w:rPr>
          <w:sz w:val="24"/>
        </w:rPr>
        <w:t>Физические лица и юридические лица, зарегистрированные в установленном законодательством порядке (далее – заявитель).</w:t>
      </w:r>
    </w:p>
    <w:p w:rsidR="00195895" w:rsidRDefault="00195895" w:rsidP="00195895">
      <w:pPr>
        <w:ind w:left="29" w:firstLine="709"/>
        <w:jc w:val="both"/>
        <w:rPr>
          <w:sz w:val="24"/>
        </w:rPr>
      </w:pPr>
      <w:r>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195895" w:rsidRDefault="00195895" w:rsidP="00195895">
      <w:pPr>
        <w:autoSpaceDE w:val="0"/>
        <w:autoSpaceDN w:val="0"/>
        <w:adjustRightInd w:val="0"/>
        <w:ind w:firstLine="708"/>
        <w:jc w:val="both"/>
        <w:rPr>
          <w:rFonts w:eastAsia="Calibri"/>
          <w:sz w:val="24"/>
        </w:rPr>
      </w:pPr>
      <w:r>
        <w:rPr>
          <w:b/>
          <w:sz w:val="24"/>
        </w:rPr>
        <w:t>1.3. Требования к порядку информирования о предоставлении муниципальной услуги.</w:t>
      </w:r>
    </w:p>
    <w:p w:rsidR="00195895" w:rsidRDefault="00195895" w:rsidP="00195895">
      <w:pPr>
        <w:autoSpaceDE w:val="0"/>
        <w:autoSpaceDN w:val="0"/>
        <w:adjustRightInd w:val="0"/>
        <w:ind w:firstLine="708"/>
        <w:jc w:val="both"/>
        <w:rPr>
          <w:rFonts w:eastAsia="Calibri"/>
          <w:sz w:val="24"/>
        </w:rPr>
      </w:pPr>
      <w:r>
        <w:rPr>
          <w:rFonts w:eastAsia="Calibri"/>
          <w:sz w:val="24"/>
        </w:rPr>
        <w:t>1.3.1.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 Семигорского сельского поселения</w:t>
      </w:r>
      <w:proofErr w:type="gramStart"/>
      <w:r>
        <w:rPr>
          <w:rFonts w:eastAsia="Calibri"/>
          <w:sz w:val="24"/>
        </w:rPr>
        <w:t xml:space="preserve"> :</w:t>
      </w:r>
      <w:proofErr w:type="gramEnd"/>
    </w:p>
    <w:p w:rsidR="00195895" w:rsidRDefault="00195895" w:rsidP="00195895">
      <w:pPr>
        <w:autoSpaceDE w:val="0"/>
        <w:autoSpaceDN w:val="0"/>
        <w:adjustRightInd w:val="0"/>
        <w:ind w:firstLine="708"/>
        <w:jc w:val="both"/>
        <w:rPr>
          <w:rFonts w:eastAsia="Calibri"/>
          <w:sz w:val="24"/>
        </w:rPr>
      </w:pPr>
      <w:r>
        <w:rPr>
          <w:rFonts w:eastAsia="Calibri"/>
          <w:sz w:val="24"/>
        </w:rPr>
        <w:t xml:space="preserve">а) юридический адрес: 665682, </w:t>
      </w:r>
      <w:r>
        <w:rPr>
          <w:sz w:val="24"/>
        </w:rPr>
        <w:t>Иркутская область, Нижнеилимский район,                                п. Семигорск,  ул.</w:t>
      </w:r>
      <w:r w:rsidR="00424FAB">
        <w:rPr>
          <w:sz w:val="24"/>
        </w:rPr>
        <w:t xml:space="preserve"> </w:t>
      </w:r>
      <w:r>
        <w:rPr>
          <w:sz w:val="24"/>
        </w:rPr>
        <w:t>Октябрьская 1;</w:t>
      </w:r>
      <w:r>
        <w:rPr>
          <w:rFonts w:eastAsia="Calibri"/>
          <w:sz w:val="24"/>
        </w:rPr>
        <w:t xml:space="preserve"> </w:t>
      </w:r>
    </w:p>
    <w:p w:rsidR="00195895" w:rsidRDefault="00195895" w:rsidP="00195895">
      <w:pPr>
        <w:ind w:firstLine="708"/>
        <w:jc w:val="both"/>
        <w:rPr>
          <w:sz w:val="24"/>
        </w:rPr>
      </w:pPr>
      <w:r>
        <w:rPr>
          <w:sz w:val="24"/>
        </w:rPr>
        <w:t>б) место нахождения: Иркутск</w:t>
      </w:r>
      <w:r w:rsidR="00390628">
        <w:rPr>
          <w:sz w:val="24"/>
        </w:rPr>
        <w:t>ая область, Нижнеилимский район</w:t>
      </w:r>
      <w:r>
        <w:rPr>
          <w:sz w:val="24"/>
        </w:rPr>
        <w:t>,</w:t>
      </w:r>
      <w:r w:rsidR="00390628">
        <w:rPr>
          <w:sz w:val="24"/>
        </w:rPr>
        <w:t xml:space="preserve"> </w:t>
      </w:r>
      <w:r>
        <w:rPr>
          <w:sz w:val="24"/>
        </w:rPr>
        <w:t>п.</w:t>
      </w:r>
      <w:r w:rsidR="00390628">
        <w:rPr>
          <w:sz w:val="24"/>
        </w:rPr>
        <w:t xml:space="preserve"> </w:t>
      </w:r>
      <w:r>
        <w:rPr>
          <w:sz w:val="24"/>
        </w:rPr>
        <w:t>Семигорск,                                  ул. Октябрьская</w:t>
      </w:r>
      <w:r w:rsidR="00390628">
        <w:rPr>
          <w:sz w:val="24"/>
        </w:rPr>
        <w:t xml:space="preserve"> </w:t>
      </w:r>
      <w:r>
        <w:rPr>
          <w:sz w:val="24"/>
        </w:rPr>
        <w:t>1,</w:t>
      </w:r>
    </w:p>
    <w:p w:rsidR="00195895" w:rsidRDefault="00195895" w:rsidP="00195895">
      <w:pPr>
        <w:ind w:firstLine="708"/>
        <w:jc w:val="both"/>
        <w:rPr>
          <w:sz w:val="24"/>
        </w:rPr>
      </w:pPr>
      <w:r>
        <w:rPr>
          <w:sz w:val="24"/>
        </w:rPr>
        <w:t>в) почтовый адрес для направления документов и обращений: 665682, Иркутск</w:t>
      </w:r>
      <w:r w:rsidR="00424FAB">
        <w:rPr>
          <w:sz w:val="24"/>
        </w:rPr>
        <w:t>ая область, Нижнеилимский район</w:t>
      </w:r>
      <w:r>
        <w:rPr>
          <w:sz w:val="24"/>
        </w:rPr>
        <w:t>,</w:t>
      </w:r>
      <w:r w:rsidR="00424FAB">
        <w:rPr>
          <w:sz w:val="24"/>
        </w:rPr>
        <w:t xml:space="preserve"> </w:t>
      </w:r>
      <w:r>
        <w:rPr>
          <w:sz w:val="24"/>
        </w:rPr>
        <w:t>п. Семигорск, ул. Октябрьская 1.;</w:t>
      </w:r>
    </w:p>
    <w:p w:rsidR="00195895" w:rsidRDefault="00195895" w:rsidP="00195895">
      <w:pPr>
        <w:ind w:firstLine="708"/>
        <w:jc w:val="both"/>
        <w:rPr>
          <w:sz w:val="24"/>
        </w:rPr>
      </w:pPr>
      <w:r>
        <w:rPr>
          <w:sz w:val="24"/>
        </w:rPr>
        <w:t>г) телефон: 8 (39566) 64-47</w:t>
      </w:r>
      <w:r w:rsidR="00390628">
        <w:rPr>
          <w:sz w:val="24"/>
        </w:rPr>
        <w:t>1 (факс), телефон (39566)64-471</w:t>
      </w:r>
      <w:r>
        <w:rPr>
          <w:sz w:val="24"/>
        </w:rPr>
        <w:t>;</w:t>
      </w:r>
    </w:p>
    <w:p w:rsidR="00195895" w:rsidRDefault="00195895" w:rsidP="00195895">
      <w:pPr>
        <w:autoSpaceDE w:val="0"/>
        <w:autoSpaceDN w:val="0"/>
        <w:adjustRightInd w:val="0"/>
        <w:ind w:firstLine="708"/>
        <w:jc w:val="both"/>
        <w:rPr>
          <w:rFonts w:eastAsia="Calibri"/>
          <w:sz w:val="24"/>
        </w:rPr>
      </w:pPr>
      <w:r>
        <w:rPr>
          <w:sz w:val="24"/>
        </w:rPr>
        <w:t xml:space="preserve">д) адрес электронной почты: </w:t>
      </w:r>
      <w:r>
        <w:rPr>
          <w:sz w:val="24"/>
          <w:lang w:val="en-US"/>
        </w:rPr>
        <w:t>semigorskmo</w:t>
      </w:r>
      <w:r>
        <w:rPr>
          <w:sz w:val="24"/>
        </w:rPr>
        <w:t>@</w:t>
      </w:r>
      <w:r>
        <w:rPr>
          <w:sz w:val="24"/>
          <w:lang w:val="en-US"/>
        </w:rPr>
        <w:t>yandex</w:t>
      </w:r>
      <w:r>
        <w:rPr>
          <w:sz w:val="24"/>
        </w:rPr>
        <w:t>.</w:t>
      </w:r>
      <w:r>
        <w:rPr>
          <w:sz w:val="24"/>
          <w:lang w:val="en-US"/>
        </w:rPr>
        <w:t>ru</w:t>
      </w:r>
      <w:r w:rsidRPr="00195895">
        <w:rPr>
          <w:sz w:val="24"/>
        </w:rPr>
        <w:t xml:space="preserve"> </w:t>
      </w:r>
    </w:p>
    <w:p w:rsidR="00195895" w:rsidRDefault="00195895" w:rsidP="00195895">
      <w:pPr>
        <w:shd w:val="clear" w:color="auto" w:fill="FFFFFF"/>
        <w:ind w:firstLine="738"/>
        <w:jc w:val="both"/>
        <w:rPr>
          <w:spacing w:val="-1"/>
          <w:sz w:val="24"/>
        </w:rPr>
      </w:pPr>
      <w:r>
        <w:rPr>
          <w:spacing w:val="-1"/>
          <w:sz w:val="24"/>
        </w:rPr>
        <w:t>1.3.2. Основными требованиями к информированию заявителя о порядке оказания муниципальной услуги являются:</w:t>
      </w:r>
    </w:p>
    <w:p w:rsidR="00195895" w:rsidRDefault="00195895" w:rsidP="00195895">
      <w:pPr>
        <w:shd w:val="clear" w:color="auto" w:fill="FFFFFF"/>
        <w:jc w:val="both"/>
        <w:rPr>
          <w:spacing w:val="-1"/>
          <w:sz w:val="24"/>
        </w:rPr>
      </w:pPr>
      <w:r>
        <w:rPr>
          <w:spacing w:val="-1"/>
          <w:sz w:val="24"/>
        </w:rPr>
        <w:tab/>
        <w:t>а) актуальность и своевременность;</w:t>
      </w:r>
    </w:p>
    <w:p w:rsidR="00195895" w:rsidRDefault="00195895" w:rsidP="00195895">
      <w:pPr>
        <w:widowControl w:val="0"/>
        <w:shd w:val="clear" w:color="auto" w:fill="FFFFFF"/>
        <w:tabs>
          <w:tab w:val="left" w:pos="0"/>
        </w:tabs>
        <w:autoSpaceDE w:val="0"/>
        <w:autoSpaceDN w:val="0"/>
        <w:adjustRightInd w:val="0"/>
        <w:ind w:left="567"/>
        <w:rPr>
          <w:sz w:val="24"/>
        </w:rPr>
      </w:pPr>
      <w:r>
        <w:rPr>
          <w:sz w:val="24"/>
        </w:rPr>
        <w:tab/>
        <w:t>б) достоверность предоставляемой информации;</w:t>
      </w:r>
    </w:p>
    <w:p w:rsidR="00195895" w:rsidRDefault="00195895" w:rsidP="00195895">
      <w:pPr>
        <w:widowControl w:val="0"/>
        <w:shd w:val="clear" w:color="auto" w:fill="FFFFFF"/>
        <w:tabs>
          <w:tab w:val="left" w:pos="0"/>
        </w:tabs>
        <w:autoSpaceDE w:val="0"/>
        <w:autoSpaceDN w:val="0"/>
        <w:adjustRightInd w:val="0"/>
        <w:ind w:left="567"/>
        <w:rPr>
          <w:sz w:val="24"/>
        </w:rPr>
      </w:pPr>
      <w:r>
        <w:rPr>
          <w:sz w:val="24"/>
        </w:rPr>
        <w:tab/>
        <w:t>в) четкость и доступность в изложении информации;</w:t>
      </w:r>
    </w:p>
    <w:p w:rsidR="00195895" w:rsidRDefault="00195895" w:rsidP="00195895">
      <w:pPr>
        <w:widowControl w:val="0"/>
        <w:shd w:val="clear" w:color="auto" w:fill="FFFFFF"/>
        <w:tabs>
          <w:tab w:val="left" w:pos="0"/>
        </w:tabs>
        <w:autoSpaceDE w:val="0"/>
        <w:autoSpaceDN w:val="0"/>
        <w:adjustRightInd w:val="0"/>
        <w:ind w:left="567" w:firstLine="142"/>
        <w:jc w:val="both"/>
        <w:rPr>
          <w:sz w:val="24"/>
        </w:rPr>
      </w:pPr>
      <w:r>
        <w:rPr>
          <w:sz w:val="24"/>
        </w:rPr>
        <w:t>г) полнота информирования.</w:t>
      </w:r>
    </w:p>
    <w:p w:rsidR="00195895" w:rsidRDefault="00195895" w:rsidP="00195895">
      <w:pPr>
        <w:pStyle w:val="a8"/>
        <w:shd w:val="clear" w:color="auto" w:fill="FFFFFF"/>
        <w:ind w:left="0" w:right="140" w:firstLine="708"/>
        <w:jc w:val="both"/>
        <w:rPr>
          <w:sz w:val="24"/>
          <w:szCs w:val="24"/>
        </w:rPr>
      </w:pPr>
      <w:r>
        <w:rPr>
          <w:sz w:val="24"/>
          <w:szCs w:val="24"/>
        </w:rPr>
        <w:t>1.3.3. Информирование заявителей</w:t>
      </w:r>
      <w:r>
        <w:rPr>
          <w:spacing w:val="-1"/>
          <w:sz w:val="24"/>
          <w:szCs w:val="24"/>
        </w:rPr>
        <w:t xml:space="preserve"> </w:t>
      </w:r>
      <w:r>
        <w:rPr>
          <w:sz w:val="24"/>
          <w:szCs w:val="24"/>
        </w:rPr>
        <w:t>о порядке оказания муниципальной услуги осуществляется:</w:t>
      </w:r>
    </w:p>
    <w:p w:rsidR="00195895" w:rsidRDefault="00195895" w:rsidP="00195895">
      <w:pPr>
        <w:ind w:firstLine="567"/>
        <w:rPr>
          <w:sz w:val="24"/>
        </w:rPr>
      </w:pPr>
      <w:r>
        <w:rPr>
          <w:sz w:val="24"/>
        </w:rPr>
        <w:t xml:space="preserve">  а) в виде индивидуального информирования;</w:t>
      </w:r>
    </w:p>
    <w:p w:rsidR="00195895" w:rsidRDefault="00195895" w:rsidP="00195895">
      <w:pPr>
        <w:ind w:firstLine="708"/>
        <w:jc w:val="both"/>
        <w:rPr>
          <w:sz w:val="24"/>
        </w:rPr>
      </w:pPr>
      <w:r>
        <w:rPr>
          <w:sz w:val="24"/>
        </w:rPr>
        <w:t xml:space="preserve">б) с использованием средств телефонной, факсимильной и электронной связи, в том числе через официальный сайт администрации Семигорского сельского поселения  в информационно-коммуникационной сети «Интернет» </w:t>
      </w:r>
      <w:r>
        <w:rPr>
          <w:b/>
          <w:sz w:val="24"/>
        </w:rPr>
        <w:t xml:space="preserve"> </w:t>
      </w:r>
      <w:hyperlink r:id="rId8" w:history="1">
        <w:r>
          <w:rPr>
            <w:rStyle w:val="a3"/>
            <w:sz w:val="24"/>
            <w:lang w:val="en-US"/>
          </w:rPr>
          <w:t>www</w:t>
        </w:r>
        <w:r>
          <w:rPr>
            <w:rStyle w:val="a3"/>
            <w:sz w:val="24"/>
          </w:rPr>
          <w:t>.</w:t>
        </w:r>
        <w:r>
          <w:rPr>
            <w:rStyle w:val="a3"/>
            <w:sz w:val="24"/>
            <w:lang w:val="en-US"/>
          </w:rPr>
          <w:t>sem</w:t>
        </w:r>
        <w:r>
          <w:rPr>
            <w:rStyle w:val="a3"/>
            <w:sz w:val="24"/>
          </w:rPr>
          <w:t>-</w:t>
        </w:r>
        <w:r>
          <w:rPr>
            <w:rStyle w:val="a3"/>
            <w:sz w:val="24"/>
            <w:lang w:val="en-US"/>
          </w:rPr>
          <w:t>adm</w:t>
        </w:r>
        <w:r>
          <w:rPr>
            <w:rStyle w:val="a3"/>
            <w:sz w:val="24"/>
          </w:rPr>
          <w:t>.</w:t>
        </w:r>
        <w:r>
          <w:rPr>
            <w:rStyle w:val="a3"/>
            <w:sz w:val="24"/>
            <w:lang w:val="en-US"/>
          </w:rPr>
          <w:t>ru</w:t>
        </w:r>
      </w:hyperlink>
      <w:r>
        <w:rPr>
          <w:rStyle w:val="a3"/>
          <w:color w:val="auto"/>
          <w:sz w:val="24"/>
          <w:u w:val="none"/>
        </w:rPr>
        <w:t xml:space="preserve">.                                                        </w:t>
      </w:r>
      <w:r>
        <w:rPr>
          <w:sz w:val="24"/>
        </w:rPr>
        <w:t>в) на информационных стендах, расположенных в помещениях, занимаемых в администрации  Семигорского сельского поселения.</w:t>
      </w:r>
    </w:p>
    <w:p w:rsidR="00195895" w:rsidRDefault="00195895" w:rsidP="00195895">
      <w:pPr>
        <w:shd w:val="clear" w:color="auto" w:fill="FFFFFF"/>
        <w:ind w:firstLine="738"/>
        <w:rPr>
          <w:sz w:val="24"/>
        </w:rPr>
      </w:pPr>
      <w:r>
        <w:rPr>
          <w:sz w:val="24"/>
        </w:rPr>
        <w:t>1.3.4. Индивидуальное информирование проводится в форме:</w:t>
      </w:r>
    </w:p>
    <w:p w:rsidR="00195895" w:rsidRDefault="00195895" w:rsidP="00195895">
      <w:pPr>
        <w:widowControl w:val="0"/>
        <w:shd w:val="clear" w:color="auto" w:fill="FFFFFF"/>
        <w:tabs>
          <w:tab w:val="left" w:pos="547"/>
        </w:tabs>
        <w:autoSpaceDE w:val="0"/>
        <w:autoSpaceDN w:val="0"/>
        <w:adjustRightInd w:val="0"/>
        <w:rPr>
          <w:sz w:val="24"/>
        </w:rPr>
      </w:pPr>
      <w:r>
        <w:rPr>
          <w:sz w:val="24"/>
        </w:rPr>
        <w:tab/>
      </w:r>
      <w:r>
        <w:rPr>
          <w:sz w:val="24"/>
        </w:rPr>
        <w:tab/>
        <w:t>а) устного информирования при личном контакте с заявителем;</w:t>
      </w:r>
    </w:p>
    <w:p w:rsidR="00195895" w:rsidRDefault="00195895" w:rsidP="00195895">
      <w:pPr>
        <w:widowControl w:val="0"/>
        <w:shd w:val="clear" w:color="auto" w:fill="FFFFFF"/>
        <w:tabs>
          <w:tab w:val="left" w:pos="0"/>
        </w:tabs>
        <w:autoSpaceDE w:val="0"/>
        <w:autoSpaceDN w:val="0"/>
        <w:adjustRightInd w:val="0"/>
        <w:rPr>
          <w:sz w:val="24"/>
        </w:rPr>
      </w:pPr>
      <w:r>
        <w:rPr>
          <w:sz w:val="24"/>
        </w:rPr>
        <w:tab/>
        <w:t>б) письменного информирования в случае письменного обращения заявителя.</w:t>
      </w:r>
    </w:p>
    <w:p w:rsidR="00195895" w:rsidRDefault="00195895" w:rsidP="00195895">
      <w:pPr>
        <w:autoSpaceDE w:val="0"/>
        <w:autoSpaceDN w:val="0"/>
        <w:adjustRightInd w:val="0"/>
        <w:ind w:firstLine="708"/>
        <w:jc w:val="both"/>
        <w:rPr>
          <w:spacing w:val="-2"/>
          <w:sz w:val="24"/>
        </w:rPr>
      </w:pPr>
      <w:r>
        <w:rPr>
          <w:sz w:val="24"/>
        </w:rPr>
        <w:lastRenderedPageBreak/>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 (далее – специалист)</w:t>
      </w:r>
      <w:r>
        <w:rPr>
          <w:spacing w:val="-2"/>
          <w:sz w:val="24"/>
        </w:rPr>
        <w:t xml:space="preserve">. </w:t>
      </w:r>
    </w:p>
    <w:p w:rsidR="00195895" w:rsidRDefault="00195895" w:rsidP="00195895">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администрации Семигорского сельского поселения.</w:t>
      </w:r>
    </w:p>
    <w:p w:rsidR="00195895" w:rsidRDefault="00195895" w:rsidP="00195895">
      <w:pPr>
        <w:autoSpaceDE w:val="0"/>
        <w:autoSpaceDN w:val="0"/>
        <w:adjustRightInd w:val="0"/>
        <w:ind w:firstLine="708"/>
        <w:jc w:val="both"/>
        <w:rPr>
          <w:rFonts w:eastAsia="Calibri"/>
          <w:sz w:val="24"/>
        </w:rPr>
      </w:pPr>
      <w:r>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заявителю представиться и изложить суть вопроса.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195895" w:rsidRDefault="00195895" w:rsidP="00195895">
      <w:pPr>
        <w:shd w:val="clear" w:color="auto" w:fill="FFFFFF"/>
        <w:tabs>
          <w:tab w:val="left" w:pos="0"/>
        </w:tabs>
        <w:ind w:firstLine="709"/>
        <w:jc w:val="both"/>
        <w:rPr>
          <w:sz w:val="24"/>
        </w:rPr>
      </w:pPr>
      <w:r>
        <w:rPr>
          <w:sz w:val="24"/>
        </w:rPr>
        <w:t>Заявители могут обратиться за консультационной или организационной поддержкой к главе Семигорского сельского поселения.</w:t>
      </w:r>
    </w:p>
    <w:p w:rsidR="00195895" w:rsidRDefault="00195895" w:rsidP="00195895">
      <w:pPr>
        <w:shd w:val="clear" w:color="auto" w:fill="FFFFFF"/>
        <w:tabs>
          <w:tab w:val="left" w:pos="0"/>
        </w:tabs>
        <w:ind w:firstLine="709"/>
        <w:jc w:val="both"/>
        <w:rPr>
          <w:sz w:val="24"/>
        </w:rPr>
      </w:pPr>
      <w:r>
        <w:rPr>
          <w:spacing w:val="-1"/>
          <w:sz w:val="24"/>
        </w:rPr>
        <w:t xml:space="preserve">Специалист при общении с заявителями  (по телефону или лично) должен </w:t>
      </w:r>
      <w:r>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195895" w:rsidRDefault="00195895" w:rsidP="00195895">
      <w:pPr>
        <w:shd w:val="clear" w:color="auto" w:fill="FFFFFF"/>
        <w:ind w:firstLine="738"/>
        <w:jc w:val="both"/>
        <w:rPr>
          <w:sz w:val="24"/>
        </w:rPr>
      </w:pPr>
      <w:r>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95895" w:rsidRDefault="00195895" w:rsidP="00195895">
      <w:pPr>
        <w:jc w:val="both"/>
        <w:rPr>
          <w:sz w:val="24"/>
        </w:rPr>
      </w:pPr>
      <w:r>
        <w:rPr>
          <w:sz w:val="24"/>
        </w:rPr>
        <w:t xml:space="preserve">           </w:t>
      </w:r>
    </w:p>
    <w:p w:rsidR="00195895" w:rsidRDefault="00195895" w:rsidP="00195895">
      <w:pPr>
        <w:jc w:val="center"/>
        <w:rPr>
          <w:b/>
          <w:bCs/>
          <w:sz w:val="24"/>
        </w:rPr>
      </w:pPr>
      <w:r>
        <w:rPr>
          <w:b/>
          <w:bCs/>
          <w:sz w:val="24"/>
          <w:lang w:val="en-US"/>
        </w:rPr>
        <w:t>II</w:t>
      </w:r>
      <w:r>
        <w:rPr>
          <w:b/>
          <w:bCs/>
          <w:sz w:val="24"/>
        </w:rPr>
        <w:t>. СТАНДАРТ ПРЕДОСТАВЛЕНИЯ МУНИЦИПАЛЬНОЙ УСЛУГИ</w:t>
      </w:r>
    </w:p>
    <w:p w:rsidR="00195895" w:rsidRDefault="00195895" w:rsidP="00195895">
      <w:pPr>
        <w:jc w:val="center"/>
        <w:rPr>
          <w:sz w:val="24"/>
        </w:rPr>
      </w:pPr>
    </w:p>
    <w:p w:rsidR="00195895" w:rsidRDefault="00195895" w:rsidP="00195895">
      <w:pPr>
        <w:pStyle w:val="a6"/>
        <w:spacing w:line="240" w:lineRule="auto"/>
        <w:jc w:val="both"/>
      </w:pPr>
      <w:r>
        <w:rPr>
          <w:b/>
          <w:bCs/>
        </w:rPr>
        <w:t xml:space="preserve">2.1. Наименование муниципальной услуги: </w:t>
      </w:r>
      <w:r>
        <w:t>«Прием заявлений и выдача документов о согласовании (утверждении) схем расположения земельных участков».</w:t>
      </w:r>
    </w:p>
    <w:p w:rsidR="00195895" w:rsidRDefault="00195895" w:rsidP="00195895">
      <w:pPr>
        <w:ind w:firstLine="708"/>
        <w:jc w:val="both"/>
        <w:rPr>
          <w:b/>
          <w:sz w:val="24"/>
        </w:rPr>
      </w:pPr>
      <w:r>
        <w:rPr>
          <w:b/>
          <w:sz w:val="24"/>
        </w:rPr>
        <w:t>2.2. Наименование органа, предоставляющего муниципальную услугу.</w:t>
      </w:r>
    </w:p>
    <w:p w:rsidR="00195895" w:rsidRDefault="00195895" w:rsidP="00195895">
      <w:pPr>
        <w:pStyle w:val="a6"/>
        <w:spacing w:line="240" w:lineRule="auto"/>
        <w:jc w:val="both"/>
      </w:pPr>
      <w:r>
        <w:t>2.2.1. Предоставление муниципальной услуги осуществляется администрацией Семигорского сельского поселения</w:t>
      </w:r>
      <w:proofErr w:type="gramStart"/>
      <w:r>
        <w:t xml:space="preserve"> :</w:t>
      </w:r>
      <w:proofErr w:type="gramEnd"/>
      <w:r>
        <w:t xml:space="preserve"> </w:t>
      </w:r>
    </w:p>
    <w:p w:rsidR="00195895" w:rsidRDefault="00195895" w:rsidP="00195895">
      <w:pPr>
        <w:ind w:firstLine="708"/>
        <w:jc w:val="both"/>
        <w:rPr>
          <w:sz w:val="24"/>
        </w:rPr>
      </w:pPr>
      <w:r>
        <w:rPr>
          <w:sz w:val="24"/>
        </w:rPr>
        <w:t>а) место нахождения: 665682, Иркутская область, Нижнеилимский район</w:t>
      </w:r>
      <w:proofErr w:type="gramStart"/>
      <w:r>
        <w:rPr>
          <w:sz w:val="24"/>
        </w:rPr>
        <w:t xml:space="preserve"> ,</w:t>
      </w:r>
      <w:proofErr w:type="gramEnd"/>
      <w:r>
        <w:rPr>
          <w:sz w:val="24"/>
        </w:rPr>
        <w:t xml:space="preserve">                                   п. Семигорск, ул. Октябрьская 1.;</w:t>
      </w:r>
    </w:p>
    <w:p w:rsidR="00195895" w:rsidRDefault="00195895" w:rsidP="00195895">
      <w:pPr>
        <w:jc w:val="both"/>
        <w:rPr>
          <w:sz w:val="24"/>
        </w:rPr>
      </w:pPr>
      <w:r>
        <w:rPr>
          <w:sz w:val="24"/>
        </w:rPr>
        <w:t xml:space="preserve">          б) почтовый адрес для направления документов и обращений: 665682,</w:t>
      </w:r>
      <w:r w:rsidR="00173121">
        <w:rPr>
          <w:sz w:val="24"/>
        </w:rPr>
        <w:t xml:space="preserve"> </w:t>
      </w:r>
      <w:r>
        <w:rPr>
          <w:sz w:val="24"/>
        </w:rPr>
        <w:t xml:space="preserve">Иркутская      </w:t>
      </w:r>
    </w:p>
    <w:p w:rsidR="00195895" w:rsidRDefault="00195895" w:rsidP="00195895">
      <w:pPr>
        <w:jc w:val="both"/>
        <w:rPr>
          <w:sz w:val="24"/>
        </w:rPr>
      </w:pPr>
      <w:r>
        <w:rPr>
          <w:sz w:val="24"/>
        </w:rPr>
        <w:t xml:space="preserve">          область, Нижнеилимский район, п. Семигорск</w:t>
      </w:r>
      <w:proofErr w:type="gramStart"/>
      <w:r>
        <w:rPr>
          <w:sz w:val="24"/>
        </w:rPr>
        <w:t>,у</w:t>
      </w:r>
      <w:proofErr w:type="gramEnd"/>
      <w:r>
        <w:rPr>
          <w:sz w:val="24"/>
        </w:rPr>
        <w:t>л.</w:t>
      </w:r>
      <w:r w:rsidR="00173121">
        <w:rPr>
          <w:sz w:val="24"/>
        </w:rPr>
        <w:t xml:space="preserve"> </w:t>
      </w:r>
      <w:r>
        <w:rPr>
          <w:sz w:val="24"/>
        </w:rPr>
        <w:t>Октябрьская1.</w:t>
      </w:r>
    </w:p>
    <w:p w:rsidR="00195895" w:rsidRDefault="00195895" w:rsidP="00195895">
      <w:pPr>
        <w:ind w:firstLine="708"/>
        <w:jc w:val="both"/>
        <w:rPr>
          <w:sz w:val="24"/>
        </w:rPr>
      </w:pPr>
      <w:r>
        <w:rPr>
          <w:sz w:val="24"/>
        </w:rPr>
        <w:t>в)  телефон: 8 (39566) 64-471 (факс), телефон (39566)64-471</w:t>
      </w:r>
      <w:proofErr w:type="gramStart"/>
      <w:r>
        <w:rPr>
          <w:sz w:val="24"/>
        </w:rPr>
        <w:t xml:space="preserve"> ;</w:t>
      </w:r>
      <w:proofErr w:type="gramEnd"/>
    </w:p>
    <w:p w:rsidR="00195895" w:rsidRDefault="00195895" w:rsidP="00195895">
      <w:pPr>
        <w:ind w:firstLine="708"/>
        <w:rPr>
          <w:rStyle w:val="a3"/>
          <w:color w:val="auto"/>
          <w:u w:val="none"/>
        </w:rPr>
      </w:pPr>
      <w:r>
        <w:rPr>
          <w:sz w:val="24"/>
        </w:rPr>
        <w:t xml:space="preserve">г) адрес электронной почты: </w:t>
      </w:r>
      <w:r>
        <w:rPr>
          <w:sz w:val="24"/>
          <w:lang w:val="en-US"/>
        </w:rPr>
        <w:t>semigorskmo</w:t>
      </w:r>
      <w:r>
        <w:rPr>
          <w:sz w:val="24"/>
        </w:rPr>
        <w:t>@</w:t>
      </w:r>
      <w:r>
        <w:rPr>
          <w:sz w:val="24"/>
          <w:lang w:val="en-US"/>
        </w:rPr>
        <w:t>yandex</w:t>
      </w:r>
      <w:r>
        <w:rPr>
          <w:sz w:val="24"/>
        </w:rPr>
        <w:t>.</w:t>
      </w:r>
      <w:r>
        <w:rPr>
          <w:sz w:val="24"/>
          <w:lang w:val="en-US"/>
        </w:rPr>
        <w:t>ru</w:t>
      </w:r>
    </w:p>
    <w:p w:rsidR="00195895" w:rsidRDefault="00195895" w:rsidP="00195895">
      <w:pPr>
        <w:autoSpaceDE w:val="0"/>
        <w:autoSpaceDN w:val="0"/>
        <w:adjustRightInd w:val="0"/>
        <w:ind w:firstLine="708"/>
        <w:jc w:val="both"/>
        <w:rPr>
          <w:rStyle w:val="a3"/>
          <w:rFonts w:eastAsia="Calibri"/>
          <w:color w:val="auto"/>
          <w:sz w:val="24"/>
          <w:u w:val="none"/>
        </w:rPr>
      </w:pPr>
      <w:r>
        <w:rPr>
          <w:rStyle w:val="a3"/>
          <w:color w:val="auto"/>
          <w:sz w:val="24"/>
          <w:u w:val="none"/>
        </w:rPr>
        <w:t>д) график работы Администрации:</w:t>
      </w:r>
    </w:p>
    <w:p w:rsidR="00195895" w:rsidRDefault="00195895" w:rsidP="00195895">
      <w:pPr>
        <w:ind w:firstLine="708"/>
        <w:rPr>
          <w:rStyle w:val="a3"/>
          <w:color w:val="auto"/>
          <w:sz w:val="24"/>
          <w:u w:val="none"/>
        </w:rPr>
      </w:pPr>
      <w:r>
        <w:rPr>
          <w:rStyle w:val="a3"/>
          <w:color w:val="auto"/>
          <w:sz w:val="24"/>
          <w:u w:val="none"/>
        </w:rPr>
        <w:t>понедельник-пятница с 9.00 час</w:t>
      </w:r>
      <w:proofErr w:type="gramStart"/>
      <w:r>
        <w:rPr>
          <w:rStyle w:val="a3"/>
          <w:color w:val="auto"/>
          <w:sz w:val="24"/>
          <w:u w:val="none"/>
        </w:rPr>
        <w:t>.</w:t>
      </w:r>
      <w:proofErr w:type="gramEnd"/>
      <w:r>
        <w:rPr>
          <w:rStyle w:val="a3"/>
          <w:color w:val="auto"/>
          <w:sz w:val="24"/>
          <w:u w:val="none"/>
        </w:rPr>
        <w:t xml:space="preserve"> </w:t>
      </w:r>
      <w:proofErr w:type="gramStart"/>
      <w:r>
        <w:rPr>
          <w:rStyle w:val="a3"/>
          <w:color w:val="auto"/>
          <w:sz w:val="24"/>
          <w:u w:val="none"/>
        </w:rPr>
        <w:t>д</w:t>
      </w:r>
      <w:proofErr w:type="gramEnd"/>
      <w:r>
        <w:rPr>
          <w:rStyle w:val="a3"/>
          <w:color w:val="auto"/>
          <w:sz w:val="24"/>
          <w:u w:val="none"/>
        </w:rPr>
        <w:t>о 17.00 час.</w:t>
      </w:r>
    </w:p>
    <w:p w:rsidR="00195895" w:rsidRDefault="00195895" w:rsidP="00195895">
      <w:pPr>
        <w:ind w:firstLine="708"/>
        <w:rPr>
          <w:rStyle w:val="a3"/>
          <w:color w:val="auto"/>
          <w:sz w:val="24"/>
          <w:u w:val="none"/>
        </w:rPr>
      </w:pPr>
      <w:r>
        <w:rPr>
          <w:rStyle w:val="a3"/>
          <w:color w:val="auto"/>
          <w:sz w:val="24"/>
          <w:u w:val="none"/>
        </w:rPr>
        <w:t>перерыв с 13.00 час</w:t>
      </w:r>
      <w:proofErr w:type="gramStart"/>
      <w:r>
        <w:rPr>
          <w:rStyle w:val="a3"/>
          <w:color w:val="auto"/>
          <w:sz w:val="24"/>
          <w:u w:val="none"/>
        </w:rPr>
        <w:t>.</w:t>
      </w:r>
      <w:proofErr w:type="gramEnd"/>
      <w:r>
        <w:rPr>
          <w:rStyle w:val="a3"/>
          <w:color w:val="auto"/>
          <w:sz w:val="24"/>
          <w:u w:val="none"/>
        </w:rPr>
        <w:t xml:space="preserve"> </w:t>
      </w:r>
      <w:proofErr w:type="gramStart"/>
      <w:r>
        <w:rPr>
          <w:rStyle w:val="a3"/>
          <w:color w:val="auto"/>
          <w:sz w:val="24"/>
          <w:u w:val="none"/>
        </w:rPr>
        <w:t>д</w:t>
      </w:r>
      <w:proofErr w:type="gramEnd"/>
      <w:r>
        <w:rPr>
          <w:rStyle w:val="a3"/>
          <w:color w:val="auto"/>
          <w:sz w:val="24"/>
          <w:u w:val="none"/>
        </w:rPr>
        <w:t>о 14.00 час.</w:t>
      </w:r>
    </w:p>
    <w:p w:rsidR="00195895" w:rsidRDefault="00195895" w:rsidP="00195895">
      <w:pPr>
        <w:ind w:firstLine="708"/>
      </w:pPr>
      <w:r>
        <w:rPr>
          <w:rStyle w:val="a3"/>
          <w:color w:val="auto"/>
          <w:sz w:val="24"/>
          <w:u w:val="none"/>
        </w:rPr>
        <w:t xml:space="preserve">суббота-воскресенье – выходные дни; </w:t>
      </w:r>
    </w:p>
    <w:p w:rsidR="00195895" w:rsidRDefault="00195895" w:rsidP="00195895">
      <w:pPr>
        <w:ind w:firstLine="708"/>
        <w:jc w:val="both"/>
        <w:rPr>
          <w:sz w:val="24"/>
        </w:rPr>
      </w:pPr>
      <w:r>
        <w:rPr>
          <w:sz w:val="24"/>
        </w:rPr>
        <w:t>е) график приема заявителей:</w:t>
      </w:r>
    </w:p>
    <w:p w:rsidR="00195895" w:rsidRDefault="00195895" w:rsidP="00195895">
      <w:pPr>
        <w:jc w:val="both"/>
        <w:rPr>
          <w:sz w:val="24"/>
        </w:rPr>
      </w:pPr>
      <w:r>
        <w:rPr>
          <w:sz w:val="24"/>
        </w:rPr>
        <w:t xml:space="preserve">            понедельник-пятница – с 9.00 час</w:t>
      </w:r>
      <w:proofErr w:type="gramStart"/>
      <w:r>
        <w:rPr>
          <w:sz w:val="24"/>
        </w:rPr>
        <w:t>.</w:t>
      </w:r>
      <w:proofErr w:type="gramEnd"/>
      <w:r>
        <w:rPr>
          <w:sz w:val="24"/>
        </w:rPr>
        <w:t xml:space="preserve"> </w:t>
      </w:r>
      <w:proofErr w:type="gramStart"/>
      <w:r>
        <w:rPr>
          <w:sz w:val="24"/>
        </w:rPr>
        <w:t>д</w:t>
      </w:r>
      <w:proofErr w:type="gramEnd"/>
      <w:r>
        <w:rPr>
          <w:sz w:val="24"/>
        </w:rPr>
        <w:t>о 17.00 час.</w:t>
      </w:r>
    </w:p>
    <w:p w:rsidR="00195895" w:rsidRDefault="00195895" w:rsidP="00195895">
      <w:pPr>
        <w:jc w:val="both"/>
        <w:rPr>
          <w:sz w:val="24"/>
        </w:rPr>
      </w:pPr>
      <w:r>
        <w:rPr>
          <w:sz w:val="24"/>
        </w:rPr>
        <w:t xml:space="preserve">            2.2.2. Ответственным лицом за исполнение муниципальной услуги является  глава Семигорского сельского поселения, специалисты администрации поселения.</w:t>
      </w:r>
    </w:p>
    <w:p w:rsidR="00195895" w:rsidRDefault="00195895" w:rsidP="00195895">
      <w:pPr>
        <w:ind w:firstLine="708"/>
        <w:jc w:val="both"/>
        <w:rPr>
          <w:sz w:val="24"/>
        </w:rPr>
      </w:pPr>
      <w:r>
        <w:rPr>
          <w:sz w:val="24"/>
        </w:rPr>
        <w:t>2.2.3. Ответственными лицами за организацию и выполнение административных процедур, предусмотренных административным регламентом, являются  специалисты Семигорского сельского поселения в соответствии с должностными обязанностями.</w:t>
      </w:r>
    </w:p>
    <w:p w:rsidR="00195895" w:rsidRDefault="00195895" w:rsidP="00195895">
      <w:pPr>
        <w:pStyle w:val="a6"/>
        <w:numPr>
          <w:ilvl w:val="5"/>
          <w:numId w:val="1"/>
        </w:numPr>
        <w:tabs>
          <w:tab w:val="num" w:pos="0"/>
        </w:tabs>
        <w:spacing w:line="240" w:lineRule="auto"/>
        <w:ind w:left="29" w:firstLine="331"/>
        <w:jc w:val="both"/>
        <w:rPr>
          <w:bCs/>
        </w:rPr>
      </w:pPr>
      <w:r>
        <w:rPr>
          <w:b/>
          <w:bCs/>
        </w:rPr>
        <w:t>2.3. Нормативное правовое регулирование предоставления муниципальной услуги.</w:t>
      </w:r>
    </w:p>
    <w:p w:rsidR="00195895" w:rsidRDefault="00195895" w:rsidP="00195895">
      <w:pPr>
        <w:ind w:firstLine="708"/>
        <w:jc w:val="both"/>
        <w:rPr>
          <w:sz w:val="24"/>
        </w:rPr>
      </w:pPr>
      <w:r>
        <w:rPr>
          <w:sz w:val="24"/>
        </w:rPr>
        <w:t>Предоставление муниципальной услуги осуществляется в соответствии со следующими нормативными правовыми актами:</w:t>
      </w:r>
    </w:p>
    <w:p w:rsidR="00195895" w:rsidRDefault="00195895" w:rsidP="00195895">
      <w:pPr>
        <w:jc w:val="both"/>
        <w:rPr>
          <w:sz w:val="24"/>
        </w:rPr>
      </w:pPr>
      <w:r>
        <w:rPr>
          <w:sz w:val="24"/>
        </w:rPr>
        <w:tab/>
        <w:t>1. Конституция Российской Федерации («Российская газета», 25.12.1993г. № 237).</w:t>
      </w:r>
    </w:p>
    <w:p w:rsidR="00195895" w:rsidRDefault="00195895" w:rsidP="00195895">
      <w:pPr>
        <w:pStyle w:val="Style7"/>
        <w:widowControl/>
        <w:spacing w:line="240" w:lineRule="auto"/>
        <w:ind w:firstLine="284"/>
        <w:rPr>
          <w:rStyle w:val="FontStyle13"/>
          <w:sz w:val="24"/>
          <w:szCs w:val="26"/>
        </w:rPr>
      </w:pPr>
      <w:r>
        <w:rPr>
          <w:rStyle w:val="FontStyle13"/>
          <w:szCs w:val="26"/>
        </w:rPr>
        <w:t xml:space="preserve">       2. Земельный кодекс Российской Федерации.</w:t>
      </w:r>
    </w:p>
    <w:p w:rsidR="00195895" w:rsidRDefault="00195895" w:rsidP="00195895">
      <w:pPr>
        <w:pStyle w:val="Style7"/>
        <w:widowControl/>
        <w:spacing w:line="240" w:lineRule="auto"/>
        <w:ind w:firstLine="284"/>
        <w:rPr>
          <w:rStyle w:val="FontStyle13"/>
          <w:szCs w:val="26"/>
        </w:rPr>
      </w:pPr>
      <w:r>
        <w:rPr>
          <w:rStyle w:val="FontStyle13"/>
          <w:szCs w:val="26"/>
        </w:rPr>
        <w:tab/>
        <w:t>3. Градостроительный кодекс Российской Федерации.</w:t>
      </w:r>
    </w:p>
    <w:p w:rsidR="00195895" w:rsidRDefault="00195895" w:rsidP="00195895">
      <w:pPr>
        <w:pStyle w:val="Style8"/>
        <w:widowControl/>
        <w:spacing w:line="240" w:lineRule="auto"/>
        <w:ind w:left="34" w:firstLine="674"/>
        <w:jc w:val="both"/>
        <w:rPr>
          <w:rStyle w:val="FontStyle13"/>
          <w:szCs w:val="26"/>
        </w:rPr>
      </w:pPr>
      <w:r>
        <w:rPr>
          <w:rStyle w:val="FontStyle13"/>
          <w:szCs w:val="26"/>
        </w:rPr>
        <w:t>4. Федеральный закон от 25.10.2001г. № 137-ФЗ «О введении в действие Земельного кодекса Российской Федерации».</w:t>
      </w:r>
    </w:p>
    <w:p w:rsidR="00195895" w:rsidRDefault="00195895" w:rsidP="00195895">
      <w:pPr>
        <w:pStyle w:val="Style7"/>
        <w:widowControl/>
        <w:spacing w:line="240" w:lineRule="auto"/>
        <w:ind w:firstLine="284"/>
        <w:rPr>
          <w:rStyle w:val="FontStyle13"/>
          <w:szCs w:val="26"/>
        </w:rPr>
      </w:pPr>
      <w:r>
        <w:rPr>
          <w:rStyle w:val="FontStyle13"/>
          <w:szCs w:val="26"/>
        </w:rPr>
        <w:t xml:space="preserve">       5. Федеральный закон от 24.07.2007г. № 221-ФЗ «О государственном кадастре недвижимости».</w:t>
      </w:r>
    </w:p>
    <w:p w:rsidR="00195895" w:rsidRDefault="00195895" w:rsidP="00195895">
      <w:pPr>
        <w:pStyle w:val="Style8"/>
        <w:widowControl/>
        <w:spacing w:line="240" w:lineRule="auto"/>
        <w:ind w:left="34" w:firstLine="674"/>
        <w:jc w:val="both"/>
        <w:rPr>
          <w:rStyle w:val="FontStyle13"/>
        </w:rPr>
      </w:pPr>
      <w:r>
        <w:t>6. Федеральный закон от 27.07.2010г. № 210-ФЗ «Об организации предоставления государственных и муниципальных услуг».</w:t>
      </w:r>
    </w:p>
    <w:p w:rsidR="00195895" w:rsidRDefault="00195895" w:rsidP="00195895">
      <w:pPr>
        <w:pStyle w:val="Style7"/>
        <w:widowControl/>
        <w:spacing w:line="240" w:lineRule="auto"/>
        <w:ind w:firstLine="284"/>
        <w:rPr>
          <w:rStyle w:val="FontStyle13"/>
          <w:sz w:val="24"/>
          <w:szCs w:val="26"/>
        </w:rPr>
      </w:pPr>
      <w:r>
        <w:rPr>
          <w:rStyle w:val="FontStyle13"/>
          <w:szCs w:val="26"/>
        </w:rPr>
        <w:lastRenderedPageBreak/>
        <w:tab/>
        <w:t>7. СНиП 2.07.01-89* «Градостроительство. Планировка и застройка городских и сельских поселений».</w:t>
      </w:r>
    </w:p>
    <w:p w:rsidR="00195895" w:rsidRDefault="00195895" w:rsidP="00195895">
      <w:pPr>
        <w:ind w:firstLine="708"/>
        <w:jc w:val="both"/>
      </w:pPr>
      <w:r>
        <w:rPr>
          <w:sz w:val="24"/>
        </w:rPr>
        <w:t>8. Постановление администрации Семигорского сельского поселения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195895" w:rsidRDefault="00195895" w:rsidP="00195895">
      <w:pPr>
        <w:ind w:firstLine="708"/>
        <w:jc w:val="both"/>
        <w:rPr>
          <w:sz w:val="24"/>
        </w:rPr>
      </w:pPr>
      <w:r>
        <w:rPr>
          <w:sz w:val="24"/>
        </w:rPr>
        <w:t>9. Постановление администрации  Семигорского сельского поселения  «Об утверждении Порядка прохождения и утверждения схем расположения земельных участков».</w:t>
      </w:r>
    </w:p>
    <w:p w:rsidR="00195895" w:rsidRDefault="00195895" w:rsidP="00195895">
      <w:pPr>
        <w:ind w:firstLine="708"/>
        <w:jc w:val="both"/>
        <w:rPr>
          <w:sz w:val="24"/>
        </w:rPr>
      </w:pPr>
      <w:r>
        <w:rPr>
          <w:sz w:val="24"/>
        </w:rPr>
        <w:t>10. Устав  Семигорского муниципального образования .</w:t>
      </w:r>
    </w:p>
    <w:p w:rsidR="00195895" w:rsidRDefault="00195895" w:rsidP="00195895">
      <w:pPr>
        <w:shd w:val="clear" w:color="auto" w:fill="FFFFFF"/>
        <w:ind w:firstLine="708"/>
        <w:jc w:val="both"/>
        <w:rPr>
          <w:spacing w:val="-1"/>
          <w:sz w:val="24"/>
        </w:rPr>
      </w:pPr>
      <w:r>
        <w:rPr>
          <w:b/>
          <w:spacing w:val="-1"/>
          <w:sz w:val="24"/>
        </w:rPr>
        <w:t xml:space="preserve">2.4. Перечень документов,  необходимых для получения муниципальной </w:t>
      </w:r>
      <w:r>
        <w:rPr>
          <w:b/>
          <w:spacing w:val="-3"/>
          <w:sz w:val="24"/>
        </w:rPr>
        <w:t>услуги (далее – Перечень).</w:t>
      </w:r>
    </w:p>
    <w:p w:rsidR="00195895" w:rsidRDefault="00195895" w:rsidP="00195895">
      <w:pPr>
        <w:autoSpaceDE w:val="0"/>
        <w:autoSpaceDN w:val="0"/>
        <w:adjustRightInd w:val="0"/>
        <w:ind w:firstLine="709"/>
        <w:jc w:val="both"/>
        <w:outlineLvl w:val="0"/>
        <w:rPr>
          <w:sz w:val="24"/>
        </w:rPr>
      </w:pPr>
      <w:r>
        <w:rPr>
          <w:spacing w:val="-1"/>
          <w:sz w:val="24"/>
        </w:rPr>
        <w:t xml:space="preserve">2.4.1. Для получения муниципальной услуги заявитель или его представитель обращаются с </w:t>
      </w:r>
      <w:r>
        <w:rPr>
          <w:sz w:val="24"/>
        </w:rPr>
        <w:t xml:space="preserve">заявлением о согласовании (утверждении) схемы расположения земельного участка на имя главы Семигорского сельского поселения   по форме согласно Приложению № 1 к настоящему административному регламенту </w:t>
      </w:r>
      <w:r>
        <w:rPr>
          <w:spacing w:val="-1"/>
          <w:sz w:val="24"/>
        </w:rPr>
        <w:t>в администрацию Семигорского сельского поселения</w:t>
      </w:r>
      <w:proofErr w:type="gramStart"/>
      <w:r>
        <w:rPr>
          <w:spacing w:val="-1"/>
          <w:sz w:val="24"/>
        </w:rPr>
        <w:t xml:space="preserve"> </w:t>
      </w:r>
      <w:r>
        <w:rPr>
          <w:sz w:val="24"/>
        </w:rPr>
        <w:t>.</w:t>
      </w:r>
      <w:proofErr w:type="gramEnd"/>
      <w:r>
        <w:rPr>
          <w:sz w:val="24"/>
        </w:rPr>
        <w:t xml:space="preserve"> </w:t>
      </w:r>
    </w:p>
    <w:p w:rsidR="00195895" w:rsidRDefault="00195895" w:rsidP="00195895">
      <w:pPr>
        <w:autoSpaceDE w:val="0"/>
        <w:autoSpaceDN w:val="0"/>
        <w:adjustRightInd w:val="0"/>
        <w:ind w:firstLine="708"/>
        <w:jc w:val="both"/>
        <w:outlineLvl w:val="0"/>
        <w:rPr>
          <w:sz w:val="24"/>
        </w:rPr>
      </w:pPr>
      <w:r>
        <w:rPr>
          <w:sz w:val="24"/>
        </w:rPr>
        <w:t>2.4.2. К заявлению прилагаются следующие документы:</w:t>
      </w:r>
    </w:p>
    <w:p w:rsidR="00195895" w:rsidRDefault="00195895" w:rsidP="00195895">
      <w:pPr>
        <w:autoSpaceDE w:val="0"/>
        <w:autoSpaceDN w:val="0"/>
        <w:adjustRightInd w:val="0"/>
        <w:ind w:firstLine="540"/>
        <w:jc w:val="both"/>
        <w:outlineLvl w:val="0"/>
        <w:rPr>
          <w:sz w:val="24"/>
        </w:rPr>
      </w:pPr>
      <w:r>
        <w:rPr>
          <w:sz w:val="24"/>
        </w:rPr>
        <w:tab/>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95895" w:rsidRDefault="00195895" w:rsidP="00195895">
      <w:pPr>
        <w:autoSpaceDE w:val="0"/>
        <w:autoSpaceDN w:val="0"/>
        <w:adjustRightInd w:val="0"/>
        <w:ind w:firstLine="540"/>
        <w:jc w:val="both"/>
        <w:outlineLvl w:val="0"/>
        <w:rPr>
          <w:sz w:val="24"/>
        </w:rPr>
      </w:pPr>
      <w:r>
        <w:rPr>
          <w:sz w:val="24"/>
        </w:rPr>
        <w:tab/>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копии учредительных документов (для юридических лиц).</w:t>
      </w:r>
    </w:p>
    <w:p w:rsidR="00195895" w:rsidRDefault="00195895" w:rsidP="00195895">
      <w:pPr>
        <w:autoSpaceDE w:val="0"/>
        <w:autoSpaceDN w:val="0"/>
        <w:adjustRightInd w:val="0"/>
        <w:jc w:val="both"/>
        <w:outlineLvl w:val="0"/>
        <w:rPr>
          <w:sz w:val="24"/>
        </w:rPr>
      </w:pPr>
      <w:r>
        <w:rPr>
          <w:sz w:val="24"/>
        </w:rPr>
        <w:tab/>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95895" w:rsidRDefault="00195895" w:rsidP="00195895">
      <w:pPr>
        <w:autoSpaceDE w:val="0"/>
        <w:autoSpaceDN w:val="0"/>
        <w:adjustRightInd w:val="0"/>
        <w:ind w:firstLine="540"/>
        <w:jc w:val="both"/>
        <w:outlineLvl w:val="0"/>
        <w:rPr>
          <w:sz w:val="24"/>
        </w:rPr>
      </w:pPr>
      <w:r>
        <w:rPr>
          <w:sz w:val="24"/>
        </w:rPr>
        <w:tab/>
        <w:t>4. При наличии зданий, строений, сооружений на земельном участке:</w:t>
      </w:r>
    </w:p>
    <w:p w:rsidR="00195895" w:rsidRDefault="00195895" w:rsidP="00195895">
      <w:pPr>
        <w:autoSpaceDE w:val="0"/>
        <w:autoSpaceDN w:val="0"/>
        <w:adjustRightInd w:val="0"/>
        <w:ind w:firstLine="708"/>
        <w:jc w:val="both"/>
        <w:outlineLvl w:val="0"/>
        <w:rPr>
          <w:sz w:val="24"/>
        </w:rPr>
      </w:pPr>
      <w:r>
        <w:rPr>
          <w:sz w:val="24"/>
        </w:rPr>
        <w:t>4.1. Копии документов, удостоверяющих (устанавливающих) права на такое здание, строение, сооружение.</w:t>
      </w:r>
    </w:p>
    <w:p w:rsidR="00195895" w:rsidRDefault="00195895" w:rsidP="00195895">
      <w:pPr>
        <w:autoSpaceDE w:val="0"/>
        <w:autoSpaceDN w:val="0"/>
        <w:adjustRightInd w:val="0"/>
        <w:ind w:firstLine="708"/>
        <w:jc w:val="both"/>
        <w:outlineLvl w:val="0"/>
        <w:rPr>
          <w:sz w:val="24"/>
        </w:rPr>
      </w:pPr>
      <w:r>
        <w:rPr>
          <w:sz w:val="24"/>
        </w:rPr>
        <w:t>4.2. Копия технического плана (технического паспорта)  или кадастрового паспорта на объект недвижимости.</w:t>
      </w:r>
    </w:p>
    <w:p w:rsidR="00195895" w:rsidRDefault="00195895" w:rsidP="00195895">
      <w:pPr>
        <w:autoSpaceDE w:val="0"/>
        <w:autoSpaceDN w:val="0"/>
        <w:adjustRightInd w:val="0"/>
        <w:ind w:firstLine="540"/>
        <w:jc w:val="both"/>
        <w:outlineLvl w:val="0"/>
        <w:rPr>
          <w:bCs/>
          <w:sz w:val="24"/>
          <w:lang w:eastAsia="en-US"/>
        </w:rPr>
      </w:pPr>
      <w:r>
        <w:rPr>
          <w:sz w:val="24"/>
        </w:rPr>
        <w:tab/>
        <w:t>5. С</w:t>
      </w:r>
      <w:r>
        <w:rPr>
          <w:bCs/>
          <w:sz w:val="24"/>
          <w:lang w:eastAsia="en-US"/>
        </w:rPr>
        <w:t>хема расположения земельного участка – в 5 экземплярах (оформляется в электронном варианте по форме (Приложение № 2 к административному регламенту) и распечатывается на бумажном носителе М 1:500, М 1:1000, М 1:2000, М 1:5000).</w:t>
      </w:r>
    </w:p>
    <w:p w:rsidR="00195895" w:rsidRDefault="00195895" w:rsidP="00195895">
      <w:pPr>
        <w:autoSpaceDE w:val="0"/>
        <w:autoSpaceDN w:val="0"/>
        <w:adjustRightInd w:val="0"/>
        <w:ind w:firstLine="540"/>
        <w:jc w:val="both"/>
        <w:rPr>
          <w:bCs/>
          <w:sz w:val="24"/>
          <w:lang w:eastAsia="en-US"/>
        </w:rPr>
      </w:pPr>
      <w:bookmarkStart w:id="0" w:name="Par70"/>
      <w:bookmarkEnd w:id="0"/>
      <w:r>
        <w:rPr>
          <w:bCs/>
          <w:sz w:val="24"/>
          <w:lang w:eastAsia="en-US"/>
        </w:rPr>
        <w:tab/>
        <w:t>6. Акт согласования местоположения границ земельного участка, согласованный со всеми заинтересованными лицами.</w:t>
      </w:r>
    </w:p>
    <w:p w:rsidR="00195895" w:rsidRDefault="00195895" w:rsidP="00195895">
      <w:pPr>
        <w:autoSpaceDE w:val="0"/>
        <w:autoSpaceDN w:val="0"/>
        <w:adjustRightInd w:val="0"/>
        <w:ind w:firstLine="708"/>
        <w:jc w:val="both"/>
        <w:rPr>
          <w:bCs/>
          <w:color w:val="FF0000"/>
          <w:sz w:val="24"/>
          <w:lang w:eastAsia="en-US"/>
        </w:rPr>
      </w:pPr>
      <w:r>
        <w:rPr>
          <w:bCs/>
          <w:sz w:val="24"/>
          <w:lang w:eastAsia="en-US"/>
        </w:rPr>
        <w:t xml:space="preserve">7. Каталог координат границ земельного участка на электронном носителе в системе Нижнеилимского района и в системе МСК-38 (файл </w:t>
      </w:r>
      <w:proofErr w:type="spellStart"/>
      <w:r>
        <w:rPr>
          <w:bCs/>
          <w:sz w:val="24"/>
          <w:lang w:eastAsia="en-US"/>
        </w:rPr>
        <w:t>met</w:t>
      </w:r>
      <w:proofErr w:type="spellEnd"/>
      <w:r>
        <w:rPr>
          <w:bCs/>
          <w:sz w:val="24"/>
          <w:lang w:eastAsia="en-US"/>
        </w:rPr>
        <w:t>).</w:t>
      </w:r>
    </w:p>
    <w:p w:rsidR="00195895" w:rsidRDefault="00195895" w:rsidP="00195895">
      <w:pPr>
        <w:autoSpaceDE w:val="0"/>
        <w:autoSpaceDN w:val="0"/>
        <w:adjustRightInd w:val="0"/>
        <w:ind w:firstLine="708"/>
        <w:jc w:val="both"/>
        <w:rPr>
          <w:bCs/>
          <w:sz w:val="24"/>
          <w:lang w:eastAsia="en-US"/>
        </w:rPr>
      </w:pPr>
      <w:r>
        <w:rPr>
          <w:bCs/>
          <w:sz w:val="24"/>
          <w:lang w:eastAsia="en-US"/>
        </w:rPr>
        <w:t>8. Сведения государственного кадастра недвижимости (кадастровая выписка о земельном участке, кадастровый паспорт земельного участка).</w:t>
      </w:r>
    </w:p>
    <w:p w:rsidR="00195895" w:rsidRDefault="00195895" w:rsidP="00195895">
      <w:pPr>
        <w:autoSpaceDE w:val="0"/>
        <w:autoSpaceDN w:val="0"/>
        <w:adjustRightInd w:val="0"/>
        <w:ind w:firstLine="708"/>
        <w:jc w:val="both"/>
        <w:rPr>
          <w:bCs/>
          <w:sz w:val="24"/>
          <w:lang w:eastAsia="en-US"/>
        </w:rPr>
      </w:pPr>
      <w:bookmarkStart w:id="1" w:name="Par74"/>
      <w:bookmarkEnd w:id="1"/>
      <w:r>
        <w:rPr>
          <w:bCs/>
          <w:sz w:val="24"/>
          <w:lang w:eastAsia="en-US"/>
        </w:rPr>
        <w:t>9. Копия правоустанавливающего документа на земельный участок (при наличии).</w:t>
      </w:r>
    </w:p>
    <w:p w:rsidR="00195895" w:rsidRDefault="00195895" w:rsidP="0019589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изготавливается на кадастровом плане или кадастровой карте соответствующей территории, которые выдаются органом кадастрового учета в порядке, установленном Федеральным законом РФ от 24.07.2007г. № 221-ФЗ «О государственном кадастре недвижимости».</w:t>
      </w:r>
    </w:p>
    <w:p w:rsidR="00195895" w:rsidRDefault="00195895" w:rsidP="0019589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Подготовку схемы расположения земельного участка на территории  Семигорского сельского поселениям осуществляют землеустроительные организации, индивидуальные предприниматели, имеющие соответствующие лицензии (далее – землеустроительная организация).</w:t>
      </w:r>
    </w:p>
    <w:p w:rsidR="00195895" w:rsidRDefault="00195895" w:rsidP="00195895">
      <w:pPr>
        <w:autoSpaceDE w:val="0"/>
        <w:autoSpaceDN w:val="0"/>
        <w:adjustRightInd w:val="0"/>
        <w:ind w:firstLine="709"/>
        <w:jc w:val="both"/>
        <w:rPr>
          <w:rFonts w:eastAsia="Calibri"/>
          <w:sz w:val="24"/>
        </w:rPr>
      </w:pPr>
      <w:r>
        <w:rPr>
          <w:sz w:val="24"/>
        </w:rPr>
        <w:t xml:space="preserve">2.4.3. </w:t>
      </w:r>
      <w:r>
        <w:rPr>
          <w:rFonts w:eastAsia="Calibri"/>
          <w:sz w:val="24"/>
        </w:rPr>
        <w:t>Требования к документам, представляемым заявителем или его представителем:</w:t>
      </w:r>
    </w:p>
    <w:p w:rsidR="00195895" w:rsidRDefault="00195895" w:rsidP="00195895">
      <w:pPr>
        <w:autoSpaceDE w:val="0"/>
        <w:autoSpaceDN w:val="0"/>
        <w:adjustRightInd w:val="0"/>
        <w:ind w:firstLine="709"/>
        <w:jc w:val="both"/>
        <w:rPr>
          <w:rFonts w:eastAsia="Calibri"/>
          <w:sz w:val="24"/>
        </w:rPr>
      </w:pPr>
      <w:r>
        <w:rPr>
          <w:rFonts w:eastAsia="Calibri"/>
          <w:sz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Pr>
          <w:rFonts w:eastAsia="Calibri"/>
          <w:sz w:val="24"/>
        </w:rPr>
        <w:lastRenderedPageBreak/>
        <w:t>документа в форме электронного документа он должен быть подписан электронной подписью);</w:t>
      </w:r>
    </w:p>
    <w:p w:rsidR="00195895" w:rsidRDefault="00195895" w:rsidP="00195895">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195895" w:rsidRDefault="00195895" w:rsidP="00195895">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195895" w:rsidRDefault="00195895" w:rsidP="00195895">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195895" w:rsidRDefault="00195895" w:rsidP="00195895">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195895" w:rsidRDefault="00195895" w:rsidP="00195895">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195895" w:rsidRDefault="00195895" w:rsidP="00195895">
      <w:pPr>
        <w:autoSpaceDE w:val="0"/>
        <w:autoSpaceDN w:val="0"/>
        <w:adjustRightInd w:val="0"/>
        <w:ind w:firstLine="709"/>
        <w:jc w:val="both"/>
        <w:rPr>
          <w:rFonts w:eastAsia="Calibri"/>
          <w:sz w:val="24"/>
        </w:rPr>
      </w:pPr>
      <w:r>
        <w:rPr>
          <w:rFonts w:eastAsia="Calibri"/>
          <w:sz w:val="24"/>
        </w:rPr>
        <w:t>2.4.4. При предоставлении муниципальной услуги не вправе требовать от заявителей или их представителей:</w:t>
      </w:r>
    </w:p>
    <w:p w:rsidR="00195895" w:rsidRDefault="00195895" w:rsidP="00195895">
      <w:pPr>
        <w:autoSpaceDE w:val="0"/>
        <w:autoSpaceDN w:val="0"/>
        <w:adjustRightInd w:val="0"/>
        <w:ind w:firstLine="708"/>
        <w:jc w:val="both"/>
        <w:rPr>
          <w:rFonts w:eastAsia="Calibri"/>
          <w:sz w:val="24"/>
          <w:lang w:eastAsia="en-US"/>
        </w:rPr>
      </w:pPr>
      <w:r>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95895" w:rsidRDefault="00195895" w:rsidP="00195895">
      <w:pPr>
        <w:autoSpaceDE w:val="0"/>
        <w:autoSpaceDN w:val="0"/>
        <w:adjustRightInd w:val="0"/>
        <w:ind w:firstLine="708"/>
        <w:jc w:val="both"/>
        <w:rPr>
          <w:rFonts w:eastAsia="Calibri"/>
          <w:sz w:val="24"/>
          <w:lang w:eastAsia="en-US"/>
        </w:rPr>
      </w:pPr>
      <w:proofErr w:type="gramStart"/>
      <w:r>
        <w:rPr>
          <w:rFonts w:eastAsia="Calibr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Pr>
          <w:rFonts w:eastAsia="Calibr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9" w:history="1">
        <w:r>
          <w:rPr>
            <w:rStyle w:val="a3"/>
            <w:rFonts w:eastAsia="Calibri"/>
            <w:color w:val="auto"/>
            <w:sz w:val="24"/>
            <w:u w:val="none"/>
            <w:lang w:eastAsia="en-US"/>
          </w:rPr>
          <w:t>части 6 статьи 7</w:t>
        </w:r>
      </w:hyperlink>
      <w:r>
        <w:rPr>
          <w:rFonts w:eastAsia="Calibri"/>
          <w:sz w:val="24"/>
          <w:lang w:eastAsia="en-US"/>
        </w:rPr>
        <w:t xml:space="preserve"> Федерального закона N 210-ФЗ.</w:t>
      </w:r>
    </w:p>
    <w:p w:rsidR="00195895" w:rsidRDefault="00195895" w:rsidP="00195895">
      <w:pPr>
        <w:autoSpaceDE w:val="0"/>
        <w:autoSpaceDN w:val="0"/>
        <w:adjustRightInd w:val="0"/>
        <w:ind w:firstLine="709"/>
        <w:jc w:val="both"/>
        <w:outlineLvl w:val="0"/>
        <w:rPr>
          <w:b/>
          <w:sz w:val="24"/>
        </w:rPr>
      </w:pPr>
      <w:r>
        <w:rPr>
          <w:b/>
          <w:sz w:val="24"/>
        </w:rPr>
        <w:t>2.5. Описание результата предоставления муниципальной услуги.</w:t>
      </w:r>
    </w:p>
    <w:p w:rsidR="00195895" w:rsidRDefault="00195895" w:rsidP="00195895">
      <w:pPr>
        <w:widowControl w:val="0"/>
        <w:shd w:val="clear" w:color="auto" w:fill="FFFFFF"/>
        <w:tabs>
          <w:tab w:val="left" w:pos="0"/>
          <w:tab w:val="left" w:pos="360"/>
        </w:tabs>
        <w:autoSpaceDE w:val="0"/>
        <w:autoSpaceDN w:val="0"/>
        <w:adjustRightInd w:val="0"/>
        <w:ind w:firstLine="709"/>
        <w:jc w:val="both"/>
        <w:rPr>
          <w:sz w:val="24"/>
        </w:rPr>
      </w:pPr>
      <w:r>
        <w:rPr>
          <w:sz w:val="24"/>
        </w:rPr>
        <w:t>Конечным результатом предоставления муниципальной услуги является:</w:t>
      </w:r>
    </w:p>
    <w:p w:rsidR="00195895" w:rsidRDefault="00195895" w:rsidP="00195895">
      <w:pPr>
        <w:ind w:firstLine="708"/>
        <w:jc w:val="both"/>
        <w:rPr>
          <w:sz w:val="24"/>
        </w:rPr>
      </w:pPr>
      <w:r>
        <w:rPr>
          <w:sz w:val="24"/>
        </w:rPr>
        <w:t xml:space="preserve">а) принятие постановления администрации Семигорского сельского поселения  об утверждении схемы расположения земельного участка при первоначальном отводе земельного участка; </w:t>
      </w:r>
    </w:p>
    <w:p w:rsidR="00195895" w:rsidRDefault="00195895" w:rsidP="00195895">
      <w:pPr>
        <w:ind w:firstLine="708"/>
        <w:jc w:val="both"/>
        <w:rPr>
          <w:sz w:val="24"/>
        </w:rPr>
      </w:pPr>
      <w:r>
        <w:rPr>
          <w:sz w:val="24"/>
        </w:rPr>
        <w:t>б) принятие распоряжения администрации Семигорского сельского поселения   об утверждении схемы расположения земельного участка при упорядочении существующей застройки либо наличии арендных отношений.</w:t>
      </w:r>
    </w:p>
    <w:p w:rsidR="00195895" w:rsidRDefault="00195895" w:rsidP="00195895">
      <w:pPr>
        <w:widowControl w:val="0"/>
        <w:shd w:val="clear" w:color="auto" w:fill="FFFFFF"/>
        <w:tabs>
          <w:tab w:val="left" w:pos="0"/>
          <w:tab w:val="left" w:pos="360"/>
        </w:tabs>
        <w:autoSpaceDE w:val="0"/>
        <w:autoSpaceDN w:val="0"/>
        <w:adjustRightInd w:val="0"/>
        <w:ind w:firstLine="709"/>
        <w:jc w:val="both"/>
        <w:rPr>
          <w:sz w:val="24"/>
        </w:rPr>
      </w:pPr>
      <w:r>
        <w:rPr>
          <w:sz w:val="24"/>
        </w:rPr>
        <w:t>в) отказ в утверждении схемы расположения земельного участка.</w:t>
      </w:r>
    </w:p>
    <w:p w:rsidR="00195895" w:rsidRDefault="00195895" w:rsidP="00195895">
      <w:pPr>
        <w:pStyle w:val="a6"/>
        <w:numPr>
          <w:ilvl w:val="1"/>
          <w:numId w:val="2"/>
        </w:numPr>
        <w:spacing w:line="240" w:lineRule="auto"/>
        <w:jc w:val="both"/>
        <w:rPr>
          <w:b/>
        </w:rPr>
      </w:pPr>
      <w:r>
        <w:rPr>
          <w:b/>
        </w:rPr>
        <w:t>Сроки предоставления муниципальной услуги.</w:t>
      </w:r>
    </w:p>
    <w:p w:rsidR="00195895" w:rsidRDefault="00195895" w:rsidP="00195895">
      <w:pPr>
        <w:ind w:firstLine="708"/>
        <w:jc w:val="both"/>
        <w:rPr>
          <w:sz w:val="24"/>
        </w:rPr>
      </w:pPr>
      <w:r>
        <w:rPr>
          <w:sz w:val="24"/>
        </w:rPr>
        <w:t>2.6.1. Максимальный срок предоставления муниципальной услуги составляет 30 календарных дней, который включает в себя:</w:t>
      </w:r>
    </w:p>
    <w:p w:rsidR="00195895" w:rsidRDefault="00195895" w:rsidP="00195895">
      <w:pPr>
        <w:pStyle w:val="Style7"/>
        <w:widowControl/>
        <w:spacing w:line="240" w:lineRule="auto"/>
        <w:ind w:firstLine="708"/>
      </w:pPr>
      <w:r>
        <w:t xml:space="preserve">2.6.1.1. Проверка схемы расположения земельного участка на соответствие требованиям действующего законодательства </w:t>
      </w:r>
      <w:r>
        <w:rPr>
          <w:rStyle w:val="FontStyle13"/>
          <w:szCs w:val="26"/>
        </w:rPr>
        <w:t>-</w:t>
      </w:r>
      <w:r>
        <w:t xml:space="preserve"> в течение пяти календарных дней с момента поступления заявления в  администрацию Семигорского сельского поселения.</w:t>
      </w:r>
    </w:p>
    <w:p w:rsidR="00195895" w:rsidRDefault="00195895" w:rsidP="00195895">
      <w:pPr>
        <w:ind w:firstLine="708"/>
        <w:jc w:val="both"/>
        <w:rPr>
          <w:sz w:val="24"/>
        </w:rPr>
      </w:pPr>
      <w:r>
        <w:rPr>
          <w:sz w:val="24"/>
        </w:rPr>
        <w:t>2.6.1.2. Подготовка уведомления о не соответствии схемы расположения земельного участка требованиям, необходимости её доработки и приведения в соответствие с требованиями законодательства – в течение пяти календарных дней.</w:t>
      </w:r>
    </w:p>
    <w:p w:rsidR="00195895" w:rsidRDefault="00195895" w:rsidP="00195895">
      <w:pPr>
        <w:ind w:firstLine="708"/>
        <w:jc w:val="both"/>
        <w:rPr>
          <w:sz w:val="24"/>
        </w:rPr>
      </w:pPr>
      <w:r>
        <w:rPr>
          <w:sz w:val="24"/>
        </w:rPr>
        <w:t xml:space="preserve">2.6.1.3. Подготовка уведомления о </w:t>
      </w:r>
      <w:r>
        <w:rPr>
          <w:rFonts w:eastAsia="Calibri"/>
          <w:sz w:val="24"/>
        </w:rPr>
        <w:t>непредставлении документов или представление неполного пакета документов, указанных в пункте 2.4.2 административного регламента, за исключением документов, запрашиваемых в рамках межведомственного взаимодействия.</w:t>
      </w:r>
    </w:p>
    <w:p w:rsidR="00195895" w:rsidRDefault="00195895" w:rsidP="00195895">
      <w:pPr>
        <w:ind w:firstLine="708"/>
        <w:jc w:val="both"/>
        <w:rPr>
          <w:sz w:val="24"/>
        </w:rPr>
      </w:pPr>
      <w:r>
        <w:rPr>
          <w:sz w:val="24"/>
        </w:rPr>
        <w:t>2.6.1.4. Согласование схемы расположения земельного участка - в течение пяти календарных дней.</w:t>
      </w:r>
    </w:p>
    <w:p w:rsidR="00195895" w:rsidRDefault="00195895" w:rsidP="00195895">
      <w:pPr>
        <w:ind w:firstLine="708"/>
        <w:jc w:val="both"/>
        <w:rPr>
          <w:sz w:val="24"/>
        </w:rPr>
      </w:pPr>
      <w:r>
        <w:rPr>
          <w:sz w:val="24"/>
        </w:rPr>
        <w:t xml:space="preserve">2.6.1.5. Присвоение схеме расположения земельного участка регистрационного номера, внесение данных в электронную базу данных– </w:t>
      </w:r>
      <w:proofErr w:type="gramStart"/>
      <w:r>
        <w:rPr>
          <w:sz w:val="24"/>
        </w:rPr>
        <w:t xml:space="preserve">в </w:t>
      </w:r>
      <w:proofErr w:type="gramEnd"/>
      <w:r>
        <w:rPr>
          <w:sz w:val="24"/>
        </w:rPr>
        <w:t xml:space="preserve">течение трех календарных дней. </w:t>
      </w:r>
    </w:p>
    <w:p w:rsidR="00195895" w:rsidRDefault="00195895" w:rsidP="00195895">
      <w:pPr>
        <w:jc w:val="both"/>
        <w:rPr>
          <w:sz w:val="24"/>
        </w:rPr>
      </w:pPr>
      <w:r>
        <w:rPr>
          <w:sz w:val="24"/>
        </w:rPr>
        <w:tab/>
        <w:t>2.6.1.6. Подготовка постановления или распоряжения администрации Семигорского сельского поселения  об утверждении схемы расположения земельного участка - в течение пяти календарных дней.</w:t>
      </w:r>
    </w:p>
    <w:p w:rsidR="00195895" w:rsidRDefault="00195895" w:rsidP="00195895">
      <w:pPr>
        <w:ind w:firstLine="708"/>
        <w:jc w:val="both"/>
        <w:rPr>
          <w:sz w:val="24"/>
        </w:rPr>
      </w:pPr>
      <w:r>
        <w:rPr>
          <w:sz w:val="24"/>
        </w:rPr>
        <w:t>2.6.1.7. Выдача постановления или распоряжения администрации Семигорского сельского поселения  об утверждении схемы расположения земельного участка и схемы расположения земельного участка - в течение трех календарных дней.</w:t>
      </w:r>
    </w:p>
    <w:p w:rsidR="00195895" w:rsidRDefault="00195895" w:rsidP="00195895">
      <w:pPr>
        <w:jc w:val="both"/>
        <w:rPr>
          <w:b/>
          <w:sz w:val="24"/>
        </w:rPr>
      </w:pPr>
      <w:r>
        <w:rPr>
          <w:sz w:val="24"/>
        </w:rPr>
        <w:lastRenderedPageBreak/>
        <w:tab/>
      </w:r>
      <w:r>
        <w:rPr>
          <w:b/>
          <w:sz w:val="24"/>
        </w:rPr>
        <w:t>2.7. Исчерпывающий перечень оснований для отказа в предоставлении муниципальной услуги или приостановления процесса подготовки документов.</w:t>
      </w:r>
    </w:p>
    <w:p w:rsidR="00195895" w:rsidRDefault="00195895" w:rsidP="00195895">
      <w:pPr>
        <w:shd w:val="clear" w:color="auto" w:fill="FFFFFF"/>
        <w:ind w:firstLine="708"/>
        <w:jc w:val="both"/>
        <w:rPr>
          <w:sz w:val="24"/>
        </w:rPr>
      </w:pPr>
      <w:r>
        <w:rPr>
          <w:sz w:val="24"/>
        </w:rPr>
        <w:t>2.7.1. Процесс подготовки документов приостанавливается в случае:</w:t>
      </w:r>
    </w:p>
    <w:p w:rsidR="00195895" w:rsidRDefault="00195895" w:rsidP="00195895">
      <w:pPr>
        <w:shd w:val="clear" w:color="auto" w:fill="FFFFFF"/>
        <w:ind w:firstLine="708"/>
        <w:jc w:val="both"/>
        <w:rPr>
          <w:sz w:val="24"/>
        </w:rPr>
      </w:pPr>
      <w:r>
        <w:rPr>
          <w:sz w:val="24"/>
        </w:rPr>
        <w:t>а) появления у специалиста сомнений в наличии оснований для организации процесса подготовки документов,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195895" w:rsidRDefault="00195895" w:rsidP="00195895">
      <w:pPr>
        <w:widowControl w:val="0"/>
        <w:shd w:val="clear" w:color="auto" w:fill="FFFFFF"/>
        <w:tabs>
          <w:tab w:val="left" w:pos="0"/>
        </w:tabs>
        <w:autoSpaceDE w:val="0"/>
        <w:autoSpaceDN w:val="0"/>
        <w:adjustRightInd w:val="0"/>
        <w:jc w:val="both"/>
        <w:rPr>
          <w:sz w:val="24"/>
        </w:rPr>
      </w:pPr>
      <w:r>
        <w:rPr>
          <w:sz w:val="24"/>
        </w:rPr>
        <w:tab/>
        <w:t>б) письменного заявления заявителя или его представителя, имеющих право на приобретение прав на земельный участок, уполномоченных ими на то надлежащим образом о приостановлении организации процесса подготовки документов с указанием причин;</w:t>
      </w:r>
    </w:p>
    <w:p w:rsidR="00195895" w:rsidRDefault="00195895" w:rsidP="00195895">
      <w:pPr>
        <w:widowControl w:val="0"/>
        <w:shd w:val="clear" w:color="auto" w:fill="FFFFFF"/>
        <w:tabs>
          <w:tab w:val="left" w:pos="0"/>
        </w:tabs>
        <w:autoSpaceDE w:val="0"/>
        <w:autoSpaceDN w:val="0"/>
        <w:adjustRightInd w:val="0"/>
        <w:jc w:val="both"/>
        <w:rPr>
          <w:sz w:val="24"/>
        </w:rPr>
      </w:pPr>
      <w:r>
        <w:rPr>
          <w:sz w:val="24"/>
        </w:rPr>
        <w:tab/>
        <w:t>в) заявления заявителя об отказе в предоставлении муниципальной услуги и возврате документов;</w:t>
      </w:r>
    </w:p>
    <w:p w:rsidR="00195895" w:rsidRDefault="00195895" w:rsidP="00195895">
      <w:pPr>
        <w:shd w:val="clear" w:color="auto" w:fill="FFFFFF"/>
        <w:tabs>
          <w:tab w:val="left" w:pos="0"/>
        </w:tabs>
        <w:jc w:val="both"/>
        <w:rPr>
          <w:sz w:val="24"/>
        </w:rPr>
      </w:pPr>
      <w:r>
        <w:rPr>
          <w:sz w:val="24"/>
        </w:rPr>
        <w:tab/>
        <w:t>г) определения или решения суда об обеспечительных мерах в отношении испрашиваемого земельного участка;</w:t>
      </w:r>
    </w:p>
    <w:p w:rsidR="00195895" w:rsidRDefault="00195895" w:rsidP="00195895">
      <w:pPr>
        <w:widowControl w:val="0"/>
        <w:shd w:val="clear" w:color="auto" w:fill="FFFFFF"/>
        <w:tabs>
          <w:tab w:val="left" w:pos="0"/>
        </w:tabs>
        <w:autoSpaceDE w:val="0"/>
        <w:autoSpaceDN w:val="0"/>
        <w:adjustRightInd w:val="0"/>
        <w:ind w:firstLine="567"/>
        <w:jc w:val="both"/>
        <w:rPr>
          <w:sz w:val="24"/>
        </w:rPr>
      </w:pPr>
      <w:r>
        <w:rPr>
          <w:sz w:val="24"/>
        </w:rPr>
        <w:tab/>
        <w:t>д) по результатам правовой экспертизы документов выявлены причины, не устранение которых приведет к отказу в предоставлении муниципальной услуги;</w:t>
      </w:r>
    </w:p>
    <w:p w:rsidR="00195895" w:rsidRDefault="00195895" w:rsidP="00195895">
      <w:pPr>
        <w:widowControl w:val="0"/>
        <w:shd w:val="clear" w:color="auto" w:fill="FFFFFF"/>
        <w:tabs>
          <w:tab w:val="left" w:pos="0"/>
        </w:tabs>
        <w:autoSpaceDE w:val="0"/>
        <w:autoSpaceDN w:val="0"/>
        <w:adjustRightInd w:val="0"/>
        <w:jc w:val="both"/>
        <w:rPr>
          <w:spacing w:val="-1"/>
          <w:sz w:val="24"/>
        </w:rPr>
      </w:pPr>
      <w:r>
        <w:rPr>
          <w:sz w:val="24"/>
        </w:rPr>
        <w:tab/>
        <w:t xml:space="preserve">е) письменной информации, поступившей от заявителя, </w:t>
      </w:r>
      <w:r>
        <w:rPr>
          <w:spacing w:val="-1"/>
          <w:sz w:val="24"/>
        </w:rPr>
        <w:t>правоохранительных и судебных органов, иных лиц, свидетельствующей, что представленные для получения муниципальной услуги документы являются поддельными;</w:t>
      </w:r>
    </w:p>
    <w:p w:rsidR="00195895" w:rsidRDefault="00195895" w:rsidP="00195895">
      <w:pPr>
        <w:widowControl w:val="0"/>
        <w:shd w:val="clear" w:color="auto" w:fill="FFFFFF"/>
        <w:tabs>
          <w:tab w:val="left" w:pos="0"/>
        </w:tabs>
        <w:autoSpaceDE w:val="0"/>
        <w:autoSpaceDN w:val="0"/>
        <w:adjustRightInd w:val="0"/>
        <w:jc w:val="both"/>
        <w:rPr>
          <w:sz w:val="24"/>
        </w:rPr>
      </w:pPr>
      <w:r>
        <w:rPr>
          <w:sz w:val="24"/>
        </w:rPr>
        <w:tab/>
        <w:t xml:space="preserve">ж) письменной информации, поступившей от </w:t>
      </w:r>
      <w:r>
        <w:rPr>
          <w:spacing w:val="-1"/>
          <w:sz w:val="24"/>
        </w:rPr>
        <w:t>правоохранительных и судебных органов, иных лиц, о наличии судебных споров.</w:t>
      </w:r>
    </w:p>
    <w:p w:rsidR="00195895" w:rsidRDefault="00195895" w:rsidP="00195895">
      <w:pPr>
        <w:shd w:val="clear" w:color="auto" w:fill="FFFFFF"/>
        <w:ind w:firstLine="708"/>
        <w:jc w:val="both"/>
        <w:rPr>
          <w:sz w:val="24"/>
        </w:rPr>
      </w:pPr>
      <w:r>
        <w:rPr>
          <w:sz w:val="24"/>
        </w:rPr>
        <w:t>При наличии оснований, указанных в пункте 2.7.1 административного регламента, специалист в течение 5 рабочих дней готовит уведомление заявителю или его представителю о приостановлении организации подготовки документов, которое направляется заявителю или его представителю заказным письмом, с указанием оснований.</w:t>
      </w:r>
    </w:p>
    <w:p w:rsidR="00195895" w:rsidRDefault="00195895" w:rsidP="00195895">
      <w:pPr>
        <w:shd w:val="clear" w:color="auto" w:fill="FFFFFF"/>
        <w:ind w:firstLine="708"/>
        <w:jc w:val="both"/>
        <w:rPr>
          <w:sz w:val="24"/>
        </w:rPr>
      </w:pPr>
      <w:r>
        <w:rPr>
          <w:sz w:val="24"/>
        </w:rPr>
        <w:t>2.7.2. Основаниями для отказа в предоставлении муниципальной услуги являются:</w:t>
      </w:r>
    </w:p>
    <w:p w:rsidR="00195895" w:rsidRDefault="00195895" w:rsidP="00195895">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10" w:history="1">
        <w:r>
          <w:rPr>
            <w:rStyle w:val="a3"/>
            <w:rFonts w:eastAsia="Calibri"/>
            <w:color w:val="auto"/>
            <w:sz w:val="24"/>
            <w:u w:val="none"/>
          </w:rPr>
          <w:t>пункте 2.4.3</w:t>
        </w:r>
      </w:hyperlink>
      <w:r>
        <w:rPr>
          <w:rFonts w:eastAsia="Calibri"/>
          <w:sz w:val="24"/>
        </w:rPr>
        <w:t xml:space="preserve"> настоящего административного регламента;</w:t>
      </w:r>
    </w:p>
    <w:p w:rsidR="00195895" w:rsidRDefault="00195895" w:rsidP="00195895">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  администрации</w:t>
      </w:r>
      <w:proofErr w:type="gramStart"/>
      <w:r>
        <w:rPr>
          <w:rFonts w:eastAsia="Calibri"/>
          <w:sz w:val="24"/>
        </w:rPr>
        <w:t xml:space="preserve"> ,</w:t>
      </w:r>
      <w:proofErr w:type="gramEnd"/>
      <w:r>
        <w:rPr>
          <w:rFonts w:eastAsia="Calibri"/>
          <w:sz w:val="24"/>
        </w:rPr>
        <w:t xml:space="preserve"> а также членов их семей;</w:t>
      </w:r>
    </w:p>
    <w:p w:rsidR="00195895" w:rsidRDefault="00195895" w:rsidP="00195895">
      <w:pPr>
        <w:autoSpaceDE w:val="0"/>
        <w:autoSpaceDN w:val="0"/>
        <w:adjustRightInd w:val="0"/>
        <w:ind w:firstLine="709"/>
        <w:jc w:val="both"/>
        <w:rPr>
          <w:rFonts w:eastAsia="Calibri"/>
          <w:sz w:val="24"/>
        </w:rPr>
      </w:pPr>
      <w:r>
        <w:rPr>
          <w:rFonts w:eastAsia="Calibri"/>
          <w:sz w:val="24"/>
        </w:rPr>
        <w:t>в) непредставление документов или представление неполного пакета документов, указанных в пункте 2.4.2 административного регламента, за исключением документов, запрашиваемых в рамках межведомственного взаимодействия.</w:t>
      </w:r>
    </w:p>
    <w:p w:rsidR="00195895" w:rsidRDefault="00195895" w:rsidP="00195895">
      <w:pPr>
        <w:shd w:val="clear" w:color="auto" w:fill="FFFFFF"/>
        <w:tabs>
          <w:tab w:val="left" w:pos="8587"/>
        </w:tabs>
        <w:ind w:firstLine="709"/>
        <w:jc w:val="both"/>
        <w:rPr>
          <w:b/>
          <w:sz w:val="24"/>
        </w:rPr>
      </w:pPr>
      <w:r>
        <w:rPr>
          <w:b/>
          <w:sz w:val="24"/>
        </w:rPr>
        <w:t>2.8. Перечень оснований для отказа в приеме документов.</w:t>
      </w:r>
    </w:p>
    <w:p w:rsidR="00195895" w:rsidRDefault="00195895" w:rsidP="00195895">
      <w:pPr>
        <w:autoSpaceDE w:val="0"/>
        <w:autoSpaceDN w:val="0"/>
        <w:adjustRightInd w:val="0"/>
        <w:ind w:firstLine="709"/>
        <w:jc w:val="both"/>
        <w:rPr>
          <w:rFonts w:eastAsia="Calibri"/>
          <w:sz w:val="24"/>
        </w:rPr>
      </w:pPr>
      <w:r>
        <w:rPr>
          <w:rFonts w:eastAsia="Calibri"/>
          <w:sz w:val="24"/>
        </w:rPr>
        <w:t>2.8.1. В приеме документов, необходимых для предоставления муниципальной услуги, отказывается при наличии одного из следующих оснований:</w:t>
      </w:r>
    </w:p>
    <w:p w:rsidR="00195895" w:rsidRDefault="00195895" w:rsidP="00195895">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лицу, указанному в заявлении в качестве заявителя;</w:t>
      </w:r>
    </w:p>
    <w:p w:rsidR="00195895" w:rsidRDefault="00195895" w:rsidP="00195895">
      <w:pPr>
        <w:autoSpaceDE w:val="0"/>
        <w:autoSpaceDN w:val="0"/>
        <w:adjustRightInd w:val="0"/>
        <w:ind w:firstLine="709"/>
        <w:jc w:val="both"/>
        <w:rPr>
          <w:rFonts w:eastAsia="Calibri"/>
          <w:sz w:val="24"/>
        </w:rPr>
      </w:pPr>
      <w:r>
        <w:rPr>
          <w:rFonts w:eastAsia="Calibri"/>
          <w:sz w:val="24"/>
        </w:rPr>
        <w:t>б) отсутствие у лица, обратившегося в качестве представителя заявителя, полномочий действовать от имени заявителя;</w:t>
      </w:r>
    </w:p>
    <w:p w:rsidR="00195895" w:rsidRDefault="00195895" w:rsidP="00195895">
      <w:pPr>
        <w:autoSpaceDE w:val="0"/>
        <w:autoSpaceDN w:val="0"/>
        <w:adjustRightInd w:val="0"/>
        <w:ind w:firstLine="709"/>
        <w:jc w:val="both"/>
        <w:rPr>
          <w:rFonts w:eastAsia="Calibri"/>
          <w:sz w:val="24"/>
        </w:rPr>
      </w:pPr>
      <w:r>
        <w:rPr>
          <w:rFonts w:eastAsia="Calibri"/>
          <w:sz w:val="24"/>
        </w:rPr>
        <w:t>в) не предоставление документа, который в соответствии с п. 2.4.2 административного регламента должен предоставляться в обязательном порядке;</w:t>
      </w:r>
    </w:p>
    <w:p w:rsidR="00195895" w:rsidRDefault="00195895" w:rsidP="00195895">
      <w:pPr>
        <w:autoSpaceDE w:val="0"/>
        <w:autoSpaceDN w:val="0"/>
        <w:adjustRightInd w:val="0"/>
        <w:ind w:firstLine="709"/>
        <w:jc w:val="both"/>
        <w:rPr>
          <w:rFonts w:eastAsia="Calibri"/>
          <w:sz w:val="24"/>
        </w:rPr>
      </w:pPr>
      <w:r>
        <w:rPr>
          <w:rFonts w:eastAsia="Calibri"/>
          <w:sz w:val="24"/>
        </w:rPr>
        <w:t xml:space="preserve">г) несоответствие документов требованиям, указанным в </w:t>
      </w:r>
      <w:hyperlink r:id="rId11" w:history="1">
        <w:r>
          <w:rPr>
            <w:rStyle w:val="a3"/>
            <w:rFonts w:eastAsia="Calibri"/>
            <w:color w:val="auto"/>
            <w:sz w:val="24"/>
            <w:u w:val="none"/>
          </w:rPr>
          <w:t>пункте 2.4.3</w:t>
        </w:r>
      </w:hyperlink>
      <w:r>
        <w:rPr>
          <w:rFonts w:eastAsia="Calibri"/>
          <w:sz w:val="24"/>
        </w:rPr>
        <w:t xml:space="preserve"> настоящего административного регламента.</w:t>
      </w:r>
    </w:p>
    <w:p w:rsidR="00195895" w:rsidRDefault="00195895" w:rsidP="00195895">
      <w:pPr>
        <w:autoSpaceDE w:val="0"/>
        <w:autoSpaceDN w:val="0"/>
        <w:adjustRightInd w:val="0"/>
        <w:ind w:firstLine="709"/>
        <w:jc w:val="both"/>
        <w:rPr>
          <w:rFonts w:eastAsia="Calibri"/>
          <w:sz w:val="24"/>
        </w:rPr>
      </w:pPr>
      <w:r>
        <w:rPr>
          <w:rFonts w:eastAsia="Calibri"/>
          <w:sz w:val="24"/>
        </w:rPr>
        <w:t>2.8.2.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заявления и пакета документов при устранении оснований, по которым отказано в приеме документов.</w:t>
      </w:r>
    </w:p>
    <w:p w:rsidR="00195895" w:rsidRDefault="00195895" w:rsidP="00195895">
      <w:pPr>
        <w:shd w:val="clear" w:color="auto" w:fill="FFFFFF"/>
        <w:ind w:firstLine="709"/>
        <w:jc w:val="both"/>
        <w:rPr>
          <w:b/>
          <w:sz w:val="24"/>
        </w:rPr>
      </w:pPr>
      <w:r>
        <w:rPr>
          <w:sz w:val="24"/>
        </w:rPr>
        <w:t xml:space="preserve"> </w:t>
      </w:r>
      <w:r>
        <w:rPr>
          <w:b/>
          <w:sz w:val="24"/>
        </w:rPr>
        <w:t xml:space="preserve">2.9.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195895" w:rsidRDefault="00195895" w:rsidP="00195895">
      <w:pPr>
        <w:autoSpaceDE w:val="0"/>
        <w:autoSpaceDN w:val="0"/>
        <w:adjustRightInd w:val="0"/>
        <w:ind w:firstLine="708"/>
        <w:jc w:val="both"/>
        <w:rPr>
          <w:rFonts w:eastAsia="Calibri"/>
          <w:bCs/>
          <w:sz w:val="24"/>
        </w:rPr>
      </w:pPr>
      <w:r>
        <w:rPr>
          <w:rFonts w:eastAsia="Calibri"/>
          <w:bCs/>
          <w:sz w:val="24"/>
        </w:rPr>
        <w:t>Максимальное время ожидания в очереди при подаче заявителем или его представителем заявления и документов лично и при получении результата предоставления муниципальной услуги не превышает 15 минут.</w:t>
      </w:r>
    </w:p>
    <w:p w:rsidR="00195895" w:rsidRDefault="00195895" w:rsidP="00195895">
      <w:pPr>
        <w:autoSpaceDE w:val="0"/>
        <w:autoSpaceDN w:val="0"/>
        <w:adjustRightInd w:val="0"/>
        <w:ind w:firstLine="708"/>
        <w:jc w:val="both"/>
        <w:rPr>
          <w:rFonts w:eastAsia="Calibri"/>
          <w:b/>
          <w:bCs/>
          <w:sz w:val="24"/>
        </w:rPr>
      </w:pPr>
      <w:r>
        <w:rPr>
          <w:rFonts w:eastAsia="Calibri"/>
          <w:b/>
          <w:bCs/>
          <w:sz w:val="24"/>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195895" w:rsidRDefault="00195895" w:rsidP="00195895">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195895" w:rsidRDefault="00195895" w:rsidP="00195895">
      <w:pPr>
        <w:shd w:val="clear" w:color="auto" w:fill="FFFFFF"/>
        <w:ind w:firstLine="708"/>
        <w:jc w:val="both"/>
        <w:rPr>
          <w:b/>
          <w:sz w:val="24"/>
        </w:rPr>
      </w:pPr>
      <w:r>
        <w:rPr>
          <w:b/>
          <w:sz w:val="24"/>
        </w:rPr>
        <w:t>2.11. Требования к помещениям, в которых предоставляется муниципальная услуга.</w:t>
      </w:r>
    </w:p>
    <w:p w:rsidR="00195895" w:rsidRDefault="00195895" w:rsidP="00195895">
      <w:pPr>
        <w:autoSpaceDE w:val="0"/>
        <w:autoSpaceDN w:val="0"/>
        <w:adjustRightInd w:val="0"/>
        <w:ind w:firstLine="708"/>
        <w:jc w:val="both"/>
        <w:rPr>
          <w:rFonts w:eastAsia="Calibri"/>
          <w:bCs/>
          <w:sz w:val="24"/>
        </w:rPr>
      </w:pPr>
      <w:r>
        <w:rPr>
          <w:rFonts w:eastAsia="Calibri"/>
          <w:bCs/>
          <w:sz w:val="24"/>
        </w:rPr>
        <w:t>2.11.1. Вход в здание, в котором располагается кабинет администрации</w:t>
      </w:r>
      <w:proofErr w:type="gramStart"/>
      <w:r>
        <w:rPr>
          <w:rFonts w:eastAsia="Calibri"/>
          <w:bCs/>
          <w:sz w:val="24"/>
        </w:rPr>
        <w:t xml:space="preserve"> ,</w:t>
      </w:r>
      <w:proofErr w:type="gramEnd"/>
      <w:r>
        <w:rPr>
          <w:rFonts w:eastAsia="Calibri"/>
          <w:bCs/>
          <w:sz w:val="24"/>
        </w:rPr>
        <w:t xml:space="preserve"> оборудуется информационной табличкой (вывеской), содержащей информацию о полном наименовании кабинета администрации .</w:t>
      </w:r>
    </w:p>
    <w:p w:rsidR="00195895" w:rsidRDefault="00195895" w:rsidP="00195895">
      <w:pPr>
        <w:autoSpaceDE w:val="0"/>
        <w:autoSpaceDN w:val="0"/>
        <w:adjustRightInd w:val="0"/>
        <w:ind w:firstLine="708"/>
        <w:jc w:val="both"/>
        <w:rPr>
          <w:rFonts w:eastAsia="Calibri"/>
          <w:bCs/>
          <w:sz w:val="24"/>
        </w:rPr>
      </w:pPr>
      <w:r>
        <w:rPr>
          <w:rFonts w:eastAsia="Calibri"/>
          <w:bCs/>
          <w:sz w:val="24"/>
        </w:rPr>
        <w:t>2.11.2.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95895" w:rsidRDefault="00195895" w:rsidP="00195895">
      <w:pPr>
        <w:autoSpaceDE w:val="0"/>
        <w:autoSpaceDN w:val="0"/>
        <w:adjustRightInd w:val="0"/>
        <w:ind w:firstLine="708"/>
        <w:jc w:val="both"/>
        <w:rPr>
          <w:rFonts w:eastAsia="Calibri"/>
          <w:bCs/>
          <w:sz w:val="24"/>
        </w:rPr>
      </w:pPr>
      <w:r>
        <w:rPr>
          <w:rFonts w:eastAsia="Calibri"/>
          <w:bCs/>
          <w:sz w:val="24"/>
        </w:rPr>
        <w:t>2.11.3. Прием заявителей или их представителей, документов, необходимых для предоставления муниципальной услуги, осуществляется в кабинетах  администрации Се</w:t>
      </w:r>
      <w:r w:rsidR="00173121">
        <w:rPr>
          <w:rFonts w:eastAsia="Calibri"/>
          <w:bCs/>
          <w:sz w:val="24"/>
        </w:rPr>
        <w:t>мигорского сельского поселения.</w:t>
      </w:r>
    </w:p>
    <w:p w:rsidR="00195895" w:rsidRDefault="00195895" w:rsidP="00195895">
      <w:pPr>
        <w:autoSpaceDE w:val="0"/>
        <w:autoSpaceDN w:val="0"/>
        <w:adjustRightInd w:val="0"/>
        <w:ind w:firstLine="708"/>
        <w:jc w:val="both"/>
        <w:rPr>
          <w:rFonts w:eastAsia="Calibri"/>
          <w:bCs/>
          <w:sz w:val="24"/>
        </w:rPr>
      </w:pPr>
      <w:r>
        <w:rPr>
          <w:rFonts w:eastAsia="Calibri"/>
          <w:bCs/>
          <w:sz w:val="24"/>
        </w:rPr>
        <w:t>2.11.4. Вход в кабинеты  администрации Семигорского сельского поселения   оборудуется информационной табличкой (вывеской) с указанием номера кабинета, в котором осуществляется предоставление муниципальной услуги, временем приема заявителей или их представителей.</w:t>
      </w:r>
    </w:p>
    <w:p w:rsidR="00195895" w:rsidRDefault="00195895" w:rsidP="00195895">
      <w:pPr>
        <w:autoSpaceDE w:val="0"/>
        <w:autoSpaceDN w:val="0"/>
        <w:adjustRightInd w:val="0"/>
        <w:ind w:firstLine="708"/>
        <w:jc w:val="both"/>
        <w:rPr>
          <w:rFonts w:eastAsia="Calibri"/>
          <w:bCs/>
          <w:sz w:val="24"/>
        </w:rPr>
      </w:pPr>
      <w:r>
        <w:rPr>
          <w:rFonts w:eastAsia="Calibri"/>
          <w:bCs/>
          <w:sz w:val="24"/>
        </w:rPr>
        <w:t>2.11.5.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 позволяющими своевременно и в полном объеме организовать предоставление муниципальной услуги.</w:t>
      </w:r>
    </w:p>
    <w:p w:rsidR="00195895" w:rsidRDefault="00195895" w:rsidP="00195895">
      <w:pPr>
        <w:autoSpaceDE w:val="0"/>
        <w:autoSpaceDN w:val="0"/>
        <w:adjustRightInd w:val="0"/>
        <w:ind w:firstLine="708"/>
        <w:jc w:val="both"/>
        <w:rPr>
          <w:rFonts w:eastAsia="Calibri"/>
          <w:bCs/>
          <w:sz w:val="24"/>
        </w:rPr>
      </w:pPr>
      <w:r>
        <w:rPr>
          <w:rFonts w:eastAsia="Calibri"/>
          <w:bCs/>
          <w:sz w:val="24"/>
        </w:rPr>
        <w:t>2.11.6. Места ожидания должны соответствовать комфортным условиям для заявителей</w:t>
      </w:r>
      <w:r w:rsidR="0027090E">
        <w:rPr>
          <w:rFonts w:eastAsia="Calibri"/>
          <w:bCs/>
          <w:sz w:val="24"/>
        </w:rPr>
        <w:t>, в том числе для инвалидов</w:t>
      </w:r>
      <w:r>
        <w:rPr>
          <w:rFonts w:eastAsia="Calibri"/>
          <w:bCs/>
          <w:sz w:val="24"/>
        </w:rPr>
        <w:t xml:space="preserve"> или их представителей, оборудуются стульями, кресельными секциями, скамьями</w:t>
      </w:r>
      <w:r w:rsidR="0027090E">
        <w:rPr>
          <w:rFonts w:eastAsia="Calibri"/>
          <w:bCs/>
          <w:sz w:val="24"/>
        </w:rPr>
        <w:t xml:space="preserve"> и оптимальным условиям работы специалистов уполномоченного органа</w:t>
      </w:r>
      <w:r>
        <w:rPr>
          <w:rFonts w:eastAsia="Calibri"/>
          <w:bCs/>
          <w:sz w:val="24"/>
        </w:rPr>
        <w:t>.</w:t>
      </w:r>
    </w:p>
    <w:p w:rsidR="00195895" w:rsidRDefault="00195895" w:rsidP="00195895">
      <w:pPr>
        <w:autoSpaceDE w:val="0"/>
        <w:autoSpaceDN w:val="0"/>
        <w:adjustRightInd w:val="0"/>
        <w:ind w:firstLine="708"/>
        <w:jc w:val="both"/>
        <w:rPr>
          <w:rFonts w:eastAsia="Calibri"/>
          <w:bCs/>
          <w:sz w:val="24"/>
        </w:rPr>
      </w:pPr>
      <w:r>
        <w:rPr>
          <w:rFonts w:eastAsia="Calibri"/>
          <w:bCs/>
          <w:sz w:val="24"/>
        </w:rPr>
        <w:t>2.11.7. Места для заполнения заявлений оборудуются информационными стендами, стульями и столами для возможности оформления документов, обеспечиваются образцами заполнения заявлений, бланками заявлений и канцелярскими принадлежностями.</w:t>
      </w:r>
      <w:r w:rsidR="0027090E">
        <w:rPr>
          <w:rFonts w:eastAsia="Calibri"/>
          <w:bCs/>
          <w:sz w:val="24"/>
        </w:rPr>
        <w:t xml:space="preserve"> Места предоставления муниципальной услуги</w:t>
      </w:r>
      <w:r w:rsidR="001321E8">
        <w:rPr>
          <w:rFonts w:eastAsia="Calibri"/>
          <w:bCs/>
          <w:sz w:val="24"/>
        </w:rPr>
        <w:t xml:space="preserve"> </w:t>
      </w:r>
      <w:r w:rsidR="0027090E">
        <w:rPr>
          <w:rFonts w:eastAsia="Calibri"/>
          <w:bCs/>
          <w:sz w:val="24"/>
        </w:rPr>
        <w:t>(места информирования, ожидания и приема заявителей) располагается, на первом этаже здания администрации и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195895" w:rsidRDefault="00195895" w:rsidP="00195895">
      <w:pPr>
        <w:shd w:val="clear" w:color="auto" w:fill="FFFFFF"/>
        <w:ind w:firstLine="708"/>
        <w:jc w:val="both"/>
        <w:rPr>
          <w:sz w:val="24"/>
        </w:rPr>
      </w:pPr>
      <w:r>
        <w:rPr>
          <w:sz w:val="24"/>
        </w:rPr>
        <w:t xml:space="preserve">2.11.8.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195895" w:rsidRDefault="00195895" w:rsidP="00195895">
      <w:pPr>
        <w:ind w:firstLine="708"/>
        <w:jc w:val="both"/>
        <w:rPr>
          <w:b/>
          <w:sz w:val="24"/>
        </w:rPr>
      </w:pPr>
      <w:r>
        <w:rPr>
          <w:b/>
          <w:sz w:val="24"/>
        </w:rPr>
        <w:t>2.12.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95895" w:rsidRDefault="00195895" w:rsidP="00195895">
      <w:pPr>
        <w:ind w:firstLine="708"/>
        <w:jc w:val="both"/>
        <w:rPr>
          <w:sz w:val="24"/>
        </w:rPr>
      </w:pPr>
      <w:r>
        <w:rPr>
          <w:sz w:val="24"/>
        </w:rPr>
        <w:t>2.12.1. Возможность предоставления муниципальной услуги в многофункциональных центрах предоставления муниципальных услуг отсутствует.</w:t>
      </w:r>
    </w:p>
    <w:p w:rsidR="00195895" w:rsidRDefault="00195895" w:rsidP="00195895">
      <w:pPr>
        <w:ind w:firstLine="708"/>
        <w:jc w:val="both"/>
        <w:rPr>
          <w:sz w:val="24"/>
        </w:rPr>
      </w:pPr>
      <w:r>
        <w:rPr>
          <w:sz w:val="24"/>
        </w:rPr>
        <w:t>2.12.2. Возможность предоставления муниципальной услуги по принципу «одного окна» отсутствует.</w:t>
      </w:r>
    </w:p>
    <w:p w:rsidR="00195895" w:rsidRDefault="00195895" w:rsidP="00195895">
      <w:pPr>
        <w:ind w:firstLine="708"/>
        <w:jc w:val="both"/>
        <w:rPr>
          <w:sz w:val="24"/>
        </w:rPr>
      </w:pPr>
      <w:r>
        <w:rPr>
          <w:sz w:val="24"/>
        </w:rPr>
        <w:t>2.12.3. Предоставление муниципальной услуги в электронной форме  отсутствует.</w:t>
      </w:r>
    </w:p>
    <w:p w:rsidR="00195895" w:rsidRDefault="00195895" w:rsidP="00195895">
      <w:pPr>
        <w:shd w:val="clear" w:color="auto" w:fill="FFFFFF"/>
        <w:ind w:firstLine="567"/>
        <w:jc w:val="both"/>
        <w:rPr>
          <w:sz w:val="24"/>
        </w:rPr>
      </w:pPr>
    </w:p>
    <w:p w:rsidR="00195895" w:rsidRDefault="00195895" w:rsidP="00195895">
      <w:pPr>
        <w:jc w:val="center"/>
        <w:rPr>
          <w:b/>
          <w:sz w:val="24"/>
        </w:rPr>
      </w:pPr>
      <w:r>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ЭЛКЕКТРОННОЙ ФОРМЕ</w:t>
      </w:r>
    </w:p>
    <w:p w:rsidR="00195895" w:rsidRDefault="00195895" w:rsidP="00195895">
      <w:pPr>
        <w:jc w:val="both"/>
        <w:rPr>
          <w:b/>
          <w:bCs/>
          <w:sz w:val="24"/>
        </w:rPr>
      </w:pPr>
    </w:p>
    <w:p w:rsidR="00195895" w:rsidRDefault="00195895" w:rsidP="00195895">
      <w:pPr>
        <w:ind w:firstLine="708"/>
        <w:jc w:val="both"/>
        <w:rPr>
          <w:b/>
          <w:sz w:val="24"/>
        </w:rPr>
      </w:pPr>
      <w:r>
        <w:rPr>
          <w:b/>
          <w:sz w:val="24"/>
        </w:rPr>
        <w:t>3.1. Состав и последовательность административных процедур.</w:t>
      </w:r>
    </w:p>
    <w:p w:rsidR="00195895" w:rsidRDefault="00195895" w:rsidP="00195895">
      <w:pPr>
        <w:ind w:firstLine="709"/>
        <w:jc w:val="both"/>
        <w:rPr>
          <w:sz w:val="24"/>
        </w:rPr>
      </w:pPr>
      <w:r>
        <w:rPr>
          <w:sz w:val="24"/>
        </w:rPr>
        <w:t>3.1.1. Предоставление муниципальной услуги включает в себя следующие административные процедуры:</w:t>
      </w:r>
    </w:p>
    <w:p w:rsidR="00195895" w:rsidRDefault="00195895" w:rsidP="00195895">
      <w:pPr>
        <w:ind w:firstLine="567"/>
        <w:jc w:val="both"/>
        <w:rPr>
          <w:sz w:val="24"/>
        </w:rPr>
      </w:pPr>
      <w:r>
        <w:rPr>
          <w:b/>
          <w:sz w:val="24"/>
        </w:rPr>
        <w:t xml:space="preserve"> </w:t>
      </w:r>
      <w:r>
        <w:rPr>
          <w:b/>
          <w:sz w:val="24"/>
        </w:rPr>
        <w:tab/>
      </w:r>
      <w:r>
        <w:rPr>
          <w:sz w:val="24"/>
        </w:rPr>
        <w:t>а) прием, регистрация заявления и документов - в день обращения;</w:t>
      </w:r>
    </w:p>
    <w:p w:rsidR="00195895" w:rsidRDefault="00195895" w:rsidP="00195895">
      <w:pPr>
        <w:ind w:firstLine="708"/>
        <w:jc w:val="both"/>
        <w:rPr>
          <w:sz w:val="24"/>
        </w:rPr>
      </w:pPr>
      <w:r>
        <w:rPr>
          <w:sz w:val="24"/>
        </w:rPr>
        <w:lastRenderedPageBreak/>
        <w:t>б) правовая экспертиза документов - в течение семи дней со дня поступления заявления с пакетом документов;</w:t>
      </w:r>
    </w:p>
    <w:p w:rsidR="00195895" w:rsidRDefault="00195895" w:rsidP="00195895">
      <w:pPr>
        <w:pStyle w:val="Style7"/>
        <w:widowControl/>
        <w:spacing w:line="240" w:lineRule="auto"/>
        <w:ind w:firstLine="708"/>
      </w:pPr>
      <w:r>
        <w:t xml:space="preserve">в) проверка схемы расположения земельного участка на соответствие требованиям Градостроительного кодекса РФ, Земельного кодекса РФ, Гражданского кодекса РФ, Федерального закона </w:t>
      </w:r>
      <w:r>
        <w:rPr>
          <w:rStyle w:val="FontStyle13"/>
          <w:szCs w:val="26"/>
        </w:rPr>
        <w:t>от 24.07.2007г. № 221-ФЗ «О государственном кадастре недвижимости»</w:t>
      </w:r>
      <w:r>
        <w:t>;</w:t>
      </w:r>
    </w:p>
    <w:p w:rsidR="00195895" w:rsidRDefault="00195895" w:rsidP="00195895">
      <w:pPr>
        <w:ind w:firstLine="708"/>
        <w:jc w:val="both"/>
        <w:rPr>
          <w:sz w:val="24"/>
        </w:rPr>
      </w:pPr>
      <w:r>
        <w:rPr>
          <w:sz w:val="24"/>
        </w:rPr>
        <w:t xml:space="preserve">г) подготовка и направление специалистом межведомственных запросов в рамках межведомственного взаимодействия – три рабочих дня с момента проведения правовой экспертизы документов; </w:t>
      </w:r>
    </w:p>
    <w:p w:rsidR="00195895" w:rsidRDefault="00195895" w:rsidP="00195895">
      <w:pPr>
        <w:ind w:firstLine="708"/>
        <w:jc w:val="both"/>
        <w:rPr>
          <w:sz w:val="24"/>
        </w:rPr>
      </w:pPr>
      <w:r>
        <w:rPr>
          <w:sz w:val="24"/>
        </w:rPr>
        <w:t>д) подготовка уведомления в случае не соответствия схемы расположения земельного участка заявителю и землеустроительной организации, представившей схему расположения земельного участка, на доработку и приведения её в соответствие с требованиями законодательства;</w:t>
      </w:r>
    </w:p>
    <w:p w:rsidR="00195895" w:rsidRDefault="00195895" w:rsidP="00195895">
      <w:pPr>
        <w:ind w:firstLine="708"/>
        <w:jc w:val="both"/>
        <w:rPr>
          <w:sz w:val="24"/>
        </w:rPr>
      </w:pPr>
      <w:r>
        <w:rPr>
          <w:sz w:val="24"/>
        </w:rPr>
        <w:t>е) согласование схемы расположения земельного участка в целях внесения данных в информационную систему обеспечения градостроительной деятельности (ИСОГД);</w:t>
      </w:r>
    </w:p>
    <w:p w:rsidR="00195895" w:rsidRDefault="00195895" w:rsidP="00195895">
      <w:pPr>
        <w:ind w:firstLine="708"/>
        <w:jc w:val="both"/>
        <w:rPr>
          <w:sz w:val="24"/>
        </w:rPr>
      </w:pPr>
      <w:r>
        <w:rPr>
          <w:sz w:val="24"/>
        </w:rPr>
        <w:t>ж) присвоение схеме расположения земельного участка регистрационного номера, внесение данных в электронную базу данных;</w:t>
      </w:r>
    </w:p>
    <w:p w:rsidR="00195895" w:rsidRDefault="00195895" w:rsidP="00195895">
      <w:pPr>
        <w:jc w:val="both"/>
        <w:rPr>
          <w:sz w:val="24"/>
        </w:rPr>
      </w:pPr>
      <w:r>
        <w:rPr>
          <w:sz w:val="24"/>
        </w:rPr>
        <w:tab/>
      </w:r>
      <w:proofErr w:type="spellStart"/>
      <w:r>
        <w:rPr>
          <w:sz w:val="24"/>
        </w:rPr>
        <w:t>з</w:t>
      </w:r>
      <w:proofErr w:type="spellEnd"/>
      <w:r>
        <w:rPr>
          <w:sz w:val="24"/>
        </w:rPr>
        <w:t>) подготовка постановления или распоряжения администрации Семигорского сельского поселения  об утверждении схемы расположения земельного участка;</w:t>
      </w:r>
    </w:p>
    <w:p w:rsidR="00195895" w:rsidRDefault="00195895" w:rsidP="00195895">
      <w:pPr>
        <w:jc w:val="both"/>
        <w:rPr>
          <w:sz w:val="24"/>
        </w:rPr>
      </w:pPr>
      <w:r>
        <w:rPr>
          <w:sz w:val="24"/>
        </w:rPr>
        <w:tab/>
        <w:t>и) выдача постановления или распоряжения администрации Семигорского сельского поселения   об утверждении схемы расположения земельного участка.</w:t>
      </w:r>
    </w:p>
    <w:p w:rsidR="00195895" w:rsidRDefault="00195895" w:rsidP="00195895">
      <w:pPr>
        <w:ind w:firstLine="567"/>
        <w:jc w:val="both"/>
        <w:rPr>
          <w:sz w:val="24"/>
        </w:rPr>
      </w:pPr>
      <w:r>
        <w:rPr>
          <w:sz w:val="24"/>
        </w:rPr>
        <w:tab/>
        <w:t>к) исправление технических ошибок;</w:t>
      </w:r>
    </w:p>
    <w:p w:rsidR="00195895" w:rsidRDefault="00195895" w:rsidP="00195895">
      <w:pPr>
        <w:ind w:firstLine="284"/>
        <w:jc w:val="both"/>
        <w:rPr>
          <w:sz w:val="24"/>
        </w:rPr>
      </w:pPr>
      <w:r>
        <w:rPr>
          <w:sz w:val="24"/>
        </w:rPr>
        <w:tab/>
        <w:t>м) подготовка отказа в утверждении схемы расположения земельного участка.</w:t>
      </w:r>
      <w:r>
        <w:rPr>
          <w:sz w:val="24"/>
        </w:rPr>
        <w:tab/>
      </w:r>
    </w:p>
    <w:p w:rsidR="00195895" w:rsidRDefault="00195895" w:rsidP="00195895">
      <w:pPr>
        <w:autoSpaceDE w:val="0"/>
        <w:autoSpaceDN w:val="0"/>
        <w:adjustRightInd w:val="0"/>
        <w:ind w:firstLine="708"/>
        <w:jc w:val="both"/>
        <w:rPr>
          <w:rFonts w:eastAsia="Calibri"/>
          <w:sz w:val="24"/>
        </w:rPr>
      </w:pPr>
      <w:r>
        <w:rPr>
          <w:rFonts w:eastAsia="Calibri"/>
          <w:sz w:val="24"/>
        </w:rPr>
        <w:t xml:space="preserve">3.1.2. </w:t>
      </w:r>
      <w:hyperlink r:id="rId12" w:history="1">
        <w:r>
          <w:rPr>
            <w:rStyle w:val="a3"/>
            <w:rFonts w:eastAsia="Calibri"/>
            <w:color w:val="auto"/>
            <w:sz w:val="24"/>
            <w:u w:val="none"/>
          </w:rPr>
          <w:t>Блок-схема</w:t>
        </w:r>
      </w:hyperlink>
      <w:r>
        <w:rPr>
          <w:rFonts w:eastAsia="Calibri"/>
          <w:sz w:val="24"/>
        </w:rPr>
        <w:t xml:space="preserve"> предоставления муниципальной услуги приводится в Приложении № 3 к административному регламенту.</w:t>
      </w:r>
    </w:p>
    <w:p w:rsidR="00195895" w:rsidRDefault="00195895" w:rsidP="00195895">
      <w:pPr>
        <w:ind w:firstLine="708"/>
        <w:jc w:val="both"/>
        <w:rPr>
          <w:b/>
          <w:sz w:val="24"/>
        </w:rPr>
      </w:pPr>
      <w:r>
        <w:rPr>
          <w:b/>
          <w:sz w:val="24"/>
        </w:rPr>
        <w:t>3.2. Последовательность действий при предоставлении муниципальной услуги</w:t>
      </w:r>
    </w:p>
    <w:p w:rsidR="00195895" w:rsidRDefault="00195895" w:rsidP="00195895">
      <w:pPr>
        <w:autoSpaceDE w:val="0"/>
        <w:autoSpaceDN w:val="0"/>
        <w:adjustRightInd w:val="0"/>
        <w:ind w:firstLine="709"/>
        <w:jc w:val="both"/>
        <w:rPr>
          <w:rFonts w:eastAsia="Calibri"/>
          <w:sz w:val="24"/>
        </w:rPr>
      </w:pPr>
      <w:r>
        <w:rPr>
          <w:sz w:val="24"/>
        </w:rPr>
        <w:t>3.2.1. Основанием для начала предоставления муниципальной услуги является подача заявителем заявления с пакетом документов, необходимых для организации процесса предоставления муниципальной услуги,</w:t>
      </w:r>
      <w:r>
        <w:rPr>
          <w:rFonts w:eastAsia="Calibri"/>
          <w:sz w:val="24"/>
        </w:rPr>
        <w:t xml:space="preserve"> указанных в пункте 2.4.2 административного регламента, одним из следующих способов:</w:t>
      </w:r>
    </w:p>
    <w:p w:rsidR="00195895" w:rsidRDefault="00195895" w:rsidP="00195895">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195895" w:rsidRDefault="00195895" w:rsidP="00195895">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195895" w:rsidRDefault="00195895" w:rsidP="00195895">
      <w:pPr>
        <w:tabs>
          <w:tab w:val="left" w:pos="0"/>
        </w:tabs>
        <w:jc w:val="both"/>
        <w:rPr>
          <w:sz w:val="24"/>
        </w:rPr>
      </w:pPr>
      <w:r>
        <w:rPr>
          <w:sz w:val="24"/>
        </w:rPr>
        <w:tab/>
        <w:t>3.2.2. Специалист, ответственный за предоставление муниципальной услуги устанавливает:</w:t>
      </w:r>
    </w:p>
    <w:p w:rsidR="00195895" w:rsidRDefault="00195895" w:rsidP="00195895">
      <w:pPr>
        <w:tabs>
          <w:tab w:val="left" w:pos="0"/>
        </w:tabs>
        <w:ind w:firstLine="709"/>
        <w:jc w:val="both"/>
        <w:rPr>
          <w:sz w:val="24"/>
        </w:rPr>
      </w:pPr>
      <w:r>
        <w:rPr>
          <w:sz w:val="24"/>
        </w:rPr>
        <w:t>а) личность заявителя ли его представителя, проверяет документ, удостоверяющий личность, в том числе полномочия представителя действовать от имени заявителя;</w:t>
      </w:r>
    </w:p>
    <w:p w:rsidR="00195895" w:rsidRDefault="00195895" w:rsidP="00195895">
      <w:pPr>
        <w:tabs>
          <w:tab w:val="left" w:pos="0"/>
        </w:tabs>
        <w:jc w:val="both"/>
        <w:rPr>
          <w:sz w:val="24"/>
        </w:rPr>
      </w:pPr>
      <w:r>
        <w:rPr>
          <w:sz w:val="24"/>
        </w:rPr>
        <w:t xml:space="preserve">         </w:t>
      </w:r>
      <w:r>
        <w:rPr>
          <w:sz w:val="24"/>
        </w:rPr>
        <w:tab/>
        <w:t>б) наличие всех документов, предусмотренных настоящим административным регламентом;</w:t>
      </w:r>
    </w:p>
    <w:p w:rsidR="00195895" w:rsidRDefault="00195895" w:rsidP="00195895">
      <w:pPr>
        <w:jc w:val="both"/>
        <w:rPr>
          <w:sz w:val="24"/>
        </w:rPr>
      </w:pPr>
      <w:r>
        <w:rPr>
          <w:sz w:val="24"/>
        </w:rPr>
        <w:t xml:space="preserve">         </w:t>
      </w:r>
      <w:r>
        <w:rPr>
          <w:sz w:val="24"/>
        </w:rPr>
        <w:tab/>
        <w:t xml:space="preserve">в) соответствие документов требованиям, указанным в п. 2.4.3. административного регламента </w:t>
      </w:r>
    </w:p>
    <w:p w:rsidR="00195895" w:rsidRDefault="00195895" w:rsidP="00195895">
      <w:pPr>
        <w:jc w:val="both"/>
        <w:rPr>
          <w:sz w:val="24"/>
        </w:rPr>
      </w:pPr>
      <w:r>
        <w:rPr>
          <w:sz w:val="24"/>
        </w:rPr>
        <w:t xml:space="preserve">         </w:t>
      </w:r>
      <w:r>
        <w:rPr>
          <w:sz w:val="24"/>
        </w:rPr>
        <w:tab/>
        <w:t>3.2.3. Специалист проводит правовую экспертизу документов.</w:t>
      </w:r>
    </w:p>
    <w:p w:rsidR="00195895" w:rsidRDefault="00195895" w:rsidP="00195895">
      <w:pPr>
        <w:jc w:val="both"/>
        <w:rPr>
          <w:sz w:val="24"/>
        </w:rPr>
      </w:pPr>
      <w:r>
        <w:rPr>
          <w:sz w:val="24"/>
        </w:rPr>
        <w:t xml:space="preserve">         </w:t>
      </w:r>
      <w:r>
        <w:rPr>
          <w:sz w:val="24"/>
        </w:rPr>
        <w:tab/>
        <w:t>3.2.4. При установлении фактов отсутствия необходимых документов, несоответствия предоставляемых документов требованиям, специалист, ответственный за подготовку документов, уведомляет заявителя о наличии препятствий для организации процесса подготовки документов, объясняет заявителю лично или письменно содержание выявленных недостатков в предоставленных документах и предлагает принять меры по их устранению.</w:t>
      </w:r>
    </w:p>
    <w:p w:rsidR="00195895" w:rsidRDefault="00195895" w:rsidP="00195895">
      <w:pPr>
        <w:ind w:firstLine="708"/>
        <w:jc w:val="both"/>
        <w:rPr>
          <w:sz w:val="24"/>
        </w:rPr>
      </w:pPr>
      <w:r>
        <w:rPr>
          <w:sz w:val="24"/>
        </w:rPr>
        <w:t xml:space="preserve">3.2.5. При наличии полного пакета документов ведущий специалист администрации  осуществляет проверку схемы расположения земельного участка с учетом требований Градостроительного кодекса РФ, Земельного кодекса РФ, Гражданского кодекса РФ, СНиП 2.07.01-89. </w:t>
      </w:r>
    </w:p>
    <w:p w:rsidR="00195895" w:rsidRDefault="00195895" w:rsidP="00195895">
      <w:pPr>
        <w:ind w:firstLine="708"/>
        <w:jc w:val="both"/>
        <w:rPr>
          <w:sz w:val="24"/>
        </w:rPr>
      </w:pPr>
      <w:r>
        <w:rPr>
          <w:sz w:val="24"/>
        </w:rPr>
        <w:t>3.2.6. В случае не соответствия требованиям схема расположения земельного участка возвращается в землеустроительную организацию, представившую схему расположения земельного участка, на доработку и приведения ее в соответствие с требованиями законодательства путем направления уведомления в течение пяти календарных дней с момента осуществления проверки.</w:t>
      </w:r>
    </w:p>
    <w:p w:rsidR="00195895" w:rsidRDefault="00195895" w:rsidP="00195895">
      <w:pPr>
        <w:ind w:firstLine="708"/>
        <w:jc w:val="both"/>
        <w:rPr>
          <w:sz w:val="24"/>
        </w:rPr>
      </w:pPr>
      <w:r>
        <w:rPr>
          <w:sz w:val="24"/>
        </w:rPr>
        <w:lastRenderedPageBreak/>
        <w:t>3.2.7. В случае соответствия требованиям на схеме расположения земельного участка в графе «ПРОВЕРИЛ» ставится подпись ведущего специалиста  администрации</w:t>
      </w:r>
      <w:proofErr w:type="gramStart"/>
      <w:r>
        <w:rPr>
          <w:sz w:val="24"/>
        </w:rPr>
        <w:t xml:space="preserve"> .</w:t>
      </w:r>
      <w:proofErr w:type="gramEnd"/>
    </w:p>
    <w:p w:rsidR="00195895" w:rsidRDefault="00195895" w:rsidP="00195895">
      <w:pPr>
        <w:ind w:firstLine="708"/>
        <w:jc w:val="both"/>
        <w:rPr>
          <w:sz w:val="24"/>
        </w:rPr>
      </w:pPr>
      <w:r>
        <w:rPr>
          <w:sz w:val="24"/>
        </w:rPr>
        <w:t>3.2.8. В целях внесения данных в информационную систему обеспечения градостроительной деятельности (ИСОГД) заявление с пакетом документов направляется на согласование заведующему сектором, главному архитектору Управления стратегического и инфраструктурного развития администрации муниц</w:t>
      </w:r>
      <w:r w:rsidR="00C22E76">
        <w:rPr>
          <w:sz w:val="24"/>
        </w:rPr>
        <w:t xml:space="preserve">ипального образования Нижнеилимского </w:t>
      </w:r>
      <w:r>
        <w:rPr>
          <w:sz w:val="24"/>
        </w:rPr>
        <w:t xml:space="preserve"> район</w:t>
      </w:r>
      <w:r w:rsidR="00C22E76">
        <w:rPr>
          <w:sz w:val="24"/>
        </w:rPr>
        <w:t>а</w:t>
      </w:r>
      <w:r>
        <w:rPr>
          <w:sz w:val="24"/>
        </w:rPr>
        <w:t xml:space="preserve">. </w:t>
      </w:r>
    </w:p>
    <w:p w:rsidR="00195895" w:rsidRDefault="00195895" w:rsidP="00195895">
      <w:pPr>
        <w:ind w:firstLine="708"/>
        <w:jc w:val="both"/>
        <w:rPr>
          <w:sz w:val="24"/>
        </w:rPr>
      </w:pPr>
      <w:r>
        <w:rPr>
          <w:sz w:val="24"/>
        </w:rPr>
        <w:t>3.2.9. При согласовании схемы расположения земельного участка в графе «СОГЛАСОВАНО» ставится подпись заведующего сектором, главного архитектора Управления стратегического и инфраструктурного развития администрации муниц</w:t>
      </w:r>
      <w:r w:rsidR="00C22E76">
        <w:rPr>
          <w:sz w:val="24"/>
        </w:rPr>
        <w:t>ипального образования Нижнеилимского</w:t>
      </w:r>
      <w:r>
        <w:rPr>
          <w:sz w:val="24"/>
        </w:rPr>
        <w:t xml:space="preserve"> район</w:t>
      </w:r>
      <w:r w:rsidR="00C22E76">
        <w:rPr>
          <w:sz w:val="24"/>
        </w:rPr>
        <w:t>а</w:t>
      </w:r>
      <w:r>
        <w:rPr>
          <w:sz w:val="24"/>
        </w:rPr>
        <w:t>, на подпись ставится печать администрации муниц</w:t>
      </w:r>
      <w:r w:rsidR="00C22E76">
        <w:rPr>
          <w:sz w:val="24"/>
        </w:rPr>
        <w:t>ипального образования Нижнеилимского</w:t>
      </w:r>
      <w:r>
        <w:rPr>
          <w:sz w:val="24"/>
        </w:rPr>
        <w:t xml:space="preserve"> район</w:t>
      </w:r>
      <w:r w:rsidR="00C22E76">
        <w:rPr>
          <w:sz w:val="24"/>
        </w:rPr>
        <w:t>а</w:t>
      </w:r>
      <w:r>
        <w:rPr>
          <w:sz w:val="24"/>
        </w:rPr>
        <w:t xml:space="preserve"> (для документов). </w:t>
      </w:r>
    </w:p>
    <w:p w:rsidR="00195895" w:rsidRDefault="00195895" w:rsidP="00195895">
      <w:pPr>
        <w:ind w:firstLine="708"/>
        <w:jc w:val="both"/>
        <w:rPr>
          <w:sz w:val="24"/>
        </w:rPr>
      </w:pPr>
      <w:r>
        <w:rPr>
          <w:sz w:val="24"/>
        </w:rPr>
        <w:t>Координаты земельного участка заведующим сектором, главным архитектором Управления стратегического и инфраструктурного развития администрации муниц</w:t>
      </w:r>
      <w:r w:rsidR="00C22E76">
        <w:rPr>
          <w:sz w:val="24"/>
        </w:rPr>
        <w:t>ипального образования Нижнеилимского</w:t>
      </w:r>
      <w:r>
        <w:rPr>
          <w:sz w:val="24"/>
        </w:rPr>
        <w:t xml:space="preserve"> район</w:t>
      </w:r>
      <w:r w:rsidR="00C22E76">
        <w:rPr>
          <w:sz w:val="24"/>
        </w:rPr>
        <w:t>а</w:t>
      </w:r>
      <w:r>
        <w:rPr>
          <w:sz w:val="24"/>
        </w:rPr>
        <w:t xml:space="preserve"> заносятся в программн</w:t>
      </w:r>
      <w:r w:rsidR="00C22E76">
        <w:rPr>
          <w:sz w:val="24"/>
        </w:rPr>
        <w:t>ый продукт в системе Нижнеилимского</w:t>
      </w:r>
      <w:r>
        <w:rPr>
          <w:sz w:val="24"/>
        </w:rPr>
        <w:t xml:space="preserve"> района и в системе МСК-38, заполняются семантические данные о земельном участке.</w:t>
      </w:r>
    </w:p>
    <w:p w:rsidR="00195895" w:rsidRDefault="00195895" w:rsidP="00195895">
      <w:pPr>
        <w:ind w:firstLine="708"/>
        <w:jc w:val="both"/>
        <w:rPr>
          <w:sz w:val="24"/>
        </w:rPr>
      </w:pPr>
      <w:r>
        <w:rPr>
          <w:sz w:val="24"/>
        </w:rPr>
        <w:t>3.2.10. Проверенной и согласованной схеме расположения земельного участка присваивается регистрационный номер.</w:t>
      </w:r>
    </w:p>
    <w:p w:rsidR="00195895" w:rsidRDefault="00195895" w:rsidP="00195895">
      <w:pPr>
        <w:jc w:val="both"/>
        <w:rPr>
          <w:sz w:val="24"/>
        </w:rPr>
      </w:pPr>
      <w:r>
        <w:rPr>
          <w:sz w:val="24"/>
        </w:rPr>
        <w:tab/>
        <w:t xml:space="preserve">3.2.11. После согласования схемы расположения земельного участка и присвоения регистрационного номера: </w:t>
      </w:r>
    </w:p>
    <w:p w:rsidR="00195895" w:rsidRDefault="00195895" w:rsidP="00195895">
      <w:pPr>
        <w:ind w:firstLine="708"/>
        <w:jc w:val="both"/>
        <w:rPr>
          <w:sz w:val="24"/>
        </w:rPr>
      </w:pPr>
      <w:r>
        <w:rPr>
          <w:sz w:val="24"/>
        </w:rPr>
        <w:t>а) схема расположения земельного участка при первоначальном отводе земельного участка утверждается мэром муниц</w:t>
      </w:r>
      <w:r w:rsidR="00C22E76">
        <w:rPr>
          <w:sz w:val="24"/>
        </w:rPr>
        <w:t>ипального образования Нижнеилимского</w:t>
      </w:r>
      <w:r>
        <w:rPr>
          <w:sz w:val="24"/>
        </w:rPr>
        <w:t xml:space="preserve"> район</w:t>
      </w:r>
      <w:r w:rsidR="00C22E76">
        <w:rPr>
          <w:sz w:val="24"/>
        </w:rPr>
        <w:t>а</w:t>
      </w:r>
      <w:r>
        <w:rPr>
          <w:sz w:val="24"/>
        </w:rPr>
        <w:t xml:space="preserve"> путем издания постановления администрации муниц</w:t>
      </w:r>
      <w:r w:rsidR="00C22E76">
        <w:rPr>
          <w:sz w:val="24"/>
        </w:rPr>
        <w:t>ипального образования Нижнеилимского</w:t>
      </w:r>
      <w:r>
        <w:rPr>
          <w:sz w:val="24"/>
        </w:rPr>
        <w:t xml:space="preserve"> район</w:t>
      </w:r>
      <w:r w:rsidR="00C22E76">
        <w:rPr>
          <w:sz w:val="24"/>
        </w:rPr>
        <w:t>а</w:t>
      </w:r>
      <w:r>
        <w:rPr>
          <w:sz w:val="24"/>
        </w:rPr>
        <w:t>;</w:t>
      </w:r>
    </w:p>
    <w:p w:rsidR="00195895" w:rsidRDefault="00195895" w:rsidP="00195895">
      <w:pPr>
        <w:ind w:firstLine="708"/>
        <w:jc w:val="both"/>
        <w:rPr>
          <w:sz w:val="24"/>
        </w:rPr>
      </w:pPr>
      <w:r>
        <w:rPr>
          <w:sz w:val="24"/>
        </w:rPr>
        <w:t>б) схема расположения земельного участка при упорядочении существующей застройки утверждается заместителем мэра муниц</w:t>
      </w:r>
      <w:r w:rsidR="00C22E76">
        <w:rPr>
          <w:sz w:val="24"/>
        </w:rPr>
        <w:t>ипального образования Нижнеилимского</w:t>
      </w:r>
      <w:r>
        <w:rPr>
          <w:sz w:val="24"/>
        </w:rPr>
        <w:t xml:space="preserve"> район</w:t>
      </w:r>
      <w:r w:rsidR="00C22E76">
        <w:rPr>
          <w:sz w:val="24"/>
        </w:rPr>
        <w:t>а</w:t>
      </w:r>
      <w:r>
        <w:rPr>
          <w:sz w:val="24"/>
        </w:rPr>
        <w:t>, председателем муниципального казенного учреждения «Комитет по управлению муниципальным имуществом  и земельным отношениям муниц</w:t>
      </w:r>
      <w:r w:rsidR="00390628">
        <w:rPr>
          <w:sz w:val="24"/>
        </w:rPr>
        <w:t>ипального образования Нижнеилимского</w:t>
      </w:r>
      <w:r>
        <w:rPr>
          <w:sz w:val="24"/>
        </w:rPr>
        <w:t xml:space="preserve"> район</w:t>
      </w:r>
      <w:r w:rsidR="00390628">
        <w:rPr>
          <w:sz w:val="24"/>
        </w:rPr>
        <w:t>а</w:t>
      </w:r>
      <w:r>
        <w:rPr>
          <w:sz w:val="24"/>
        </w:rPr>
        <w:t>» путем издания распоряжения администрации муниц</w:t>
      </w:r>
      <w:r w:rsidR="00390628">
        <w:rPr>
          <w:sz w:val="24"/>
        </w:rPr>
        <w:t xml:space="preserve">ипального образования Нижнеилимского </w:t>
      </w:r>
      <w:r>
        <w:rPr>
          <w:sz w:val="24"/>
        </w:rPr>
        <w:t>район</w:t>
      </w:r>
      <w:r w:rsidR="00390628">
        <w:rPr>
          <w:sz w:val="24"/>
        </w:rPr>
        <w:t>а</w:t>
      </w:r>
      <w:r>
        <w:rPr>
          <w:sz w:val="24"/>
        </w:rPr>
        <w:t xml:space="preserve"> по основной деятельности.</w:t>
      </w:r>
    </w:p>
    <w:p w:rsidR="00195895" w:rsidRDefault="00195895" w:rsidP="00195895">
      <w:pPr>
        <w:jc w:val="both"/>
        <w:rPr>
          <w:sz w:val="24"/>
        </w:rPr>
      </w:pPr>
      <w:r>
        <w:rPr>
          <w:sz w:val="24"/>
        </w:rPr>
        <w:tab/>
        <w:t>3.2.12. На схеме расположения земельного участка проставляется номер и дата муниципального правового акта, утверждающего схему расположения земельного участка.</w:t>
      </w:r>
    </w:p>
    <w:p w:rsidR="00195895" w:rsidRDefault="00195895" w:rsidP="00195895">
      <w:pPr>
        <w:ind w:firstLine="708"/>
        <w:jc w:val="both"/>
        <w:rPr>
          <w:sz w:val="24"/>
        </w:rPr>
      </w:pPr>
      <w:r>
        <w:rPr>
          <w:sz w:val="24"/>
        </w:rPr>
        <w:t>3.2.13. Заявителю выдается три экземпляра схемы расположения земельного участка и три экземпляра постановления или распоряжения администрации муниц</w:t>
      </w:r>
      <w:r w:rsidR="00390628">
        <w:rPr>
          <w:sz w:val="24"/>
        </w:rPr>
        <w:t>ипального образования Нижнеилимского</w:t>
      </w:r>
      <w:r>
        <w:rPr>
          <w:sz w:val="24"/>
        </w:rPr>
        <w:t xml:space="preserve"> район</w:t>
      </w:r>
      <w:r w:rsidR="00390628">
        <w:rPr>
          <w:sz w:val="24"/>
        </w:rPr>
        <w:t>а</w:t>
      </w:r>
      <w:r>
        <w:rPr>
          <w:sz w:val="24"/>
        </w:rPr>
        <w:t>.</w:t>
      </w:r>
    </w:p>
    <w:p w:rsidR="00195895" w:rsidRDefault="00195895" w:rsidP="00195895">
      <w:pPr>
        <w:ind w:firstLine="708"/>
        <w:jc w:val="both"/>
        <w:rPr>
          <w:sz w:val="24"/>
        </w:rPr>
      </w:pPr>
      <w:r>
        <w:rPr>
          <w:sz w:val="24"/>
        </w:rPr>
        <w:t>3.2.14. При отсутствии полного пакета документов, а также при не устранении замечаний со стороны заявителя либо его представителя, главный специалист осуществляет подготовку отказа администрации муниц</w:t>
      </w:r>
      <w:r w:rsidR="00390628">
        <w:rPr>
          <w:sz w:val="24"/>
        </w:rPr>
        <w:t xml:space="preserve">ипального образования Нижнеилимского </w:t>
      </w:r>
      <w:r>
        <w:rPr>
          <w:sz w:val="24"/>
        </w:rPr>
        <w:t>район</w:t>
      </w:r>
      <w:r w:rsidR="00390628">
        <w:rPr>
          <w:sz w:val="24"/>
        </w:rPr>
        <w:t>а</w:t>
      </w:r>
      <w:r>
        <w:rPr>
          <w:sz w:val="24"/>
        </w:rPr>
        <w:t xml:space="preserve"> в утверждении схемы расположения земельного участка.    </w:t>
      </w:r>
    </w:p>
    <w:p w:rsidR="00195895" w:rsidRDefault="00195895" w:rsidP="00195895">
      <w:pPr>
        <w:jc w:val="center"/>
        <w:rPr>
          <w:b/>
          <w:sz w:val="24"/>
        </w:rPr>
      </w:pPr>
      <w:r>
        <w:rPr>
          <w:b/>
          <w:sz w:val="24"/>
          <w:lang w:val="en-US"/>
        </w:rPr>
        <w:t>IV</w:t>
      </w:r>
      <w:r>
        <w:rPr>
          <w:b/>
          <w:sz w:val="24"/>
        </w:rPr>
        <w:t xml:space="preserve">. ФОРМЫ КОНТРОЛЯ ЗА ПРЕДОСТАВЛЕНИЕМ </w:t>
      </w:r>
    </w:p>
    <w:p w:rsidR="00195895" w:rsidRDefault="00195895" w:rsidP="00195895">
      <w:pPr>
        <w:jc w:val="center"/>
        <w:rPr>
          <w:b/>
          <w:sz w:val="24"/>
        </w:rPr>
      </w:pPr>
      <w:r>
        <w:rPr>
          <w:b/>
          <w:sz w:val="24"/>
        </w:rPr>
        <w:t xml:space="preserve">МУНИЦИПАЛЬНОЙ УСЛУГИ </w:t>
      </w:r>
    </w:p>
    <w:p w:rsidR="00195895" w:rsidRDefault="00195895" w:rsidP="00195895">
      <w:pPr>
        <w:jc w:val="center"/>
        <w:rPr>
          <w:sz w:val="24"/>
        </w:rPr>
      </w:pPr>
    </w:p>
    <w:p w:rsidR="00195895" w:rsidRDefault="00195895" w:rsidP="00195895">
      <w:pPr>
        <w:ind w:firstLine="29"/>
        <w:jc w:val="both"/>
        <w:rPr>
          <w:sz w:val="24"/>
        </w:rPr>
      </w:pPr>
      <w:r>
        <w:rPr>
          <w:sz w:val="24"/>
        </w:rPr>
        <w:t xml:space="preserve">         </w:t>
      </w:r>
      <w:r>
        <w:rPr>
          <w:sz w:val="24"/>
        </w:rPr>
        <w:tab/>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195895" w:rsidRDefault="00195895" w:rsidP="00195895">
      <w:pPr>
        <w:rPr>
          <w:sz w:val="24"/>
        </w:rPr>
      </w:pPr>
      <w:r>
        <w:rPr>
          <w:sz w:val="24"/>
        </w:rPr>
        <w:t xml:space="preserve">          </w:t>
      </w:r>
      <w:r>
        <w:rPr>
          <w:sz w:val="24"/>
        </w:rPr>
        <w:tab/>
        <w:t>4.2. Контроль исполнения муниципальной услуги включает в себя:</w:t>
      </w:r>
    </w:p>
    <w:p w:rsidR="00195895" w:rsidRDefault="00195895" w:rsidP="00195895">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195895" w:rsidRDefault="00195895" w:rsidP="00195895">
      <w:pPr>
        <w:jc w:val="both"/>
        <w:rPr>
          <w:sz w:val="24"/>
        </w:rPr>
      </w:pPr>
      <w:r>
        <w:rPr>
          <w:sz w:val="24"/>
        </w:rPr>
        <w:t xml:space="preserve">          </w:t>
      </w:r>
      <w:r>
        <w:rPr>
          <w:sz w:val="24"/>
        </w:rPr>
        <w:tab/>
        <w:t>- рассмотрение результатов проверок;</w:t>
      </w:r>
    </w:p>
    <w:p w:rsidR="00195895" w:rsidRDefault="00195895" w:rsidP="00195895">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195895" w:rsidRDefault="00195895" w:rsidP="00195895">
      <w:pPr>
        <w:ind w:firstLine="708"/>
        <w:jc w:val="both"/>
        <w:rPr>
          <w:sz w:val="24"/>
        </w:rPr>
      </w:pPr>
      <w:r>
        <w:rPr>
          <w:sz w:val="24"/>
        </w:rPr>
        <w:lastRenderedPageBreak/>
        <w:t>4.3. Специалист несет персональную ответственность за сроки и порядок исполнения муниципальной услуги.</w:t>
      </w:r>
    </w:p>
    <w:p w:rsidR="00195895" w:rsidRDefault="00195895" w:rsidP="00195895">
      <w:pPr>
        <w:pStyle w:val="21"/>
        <w:spacing w:after="0" w:line="240" w:lineRule="auto"/>
        <w:ind w:left="34"/>
        <w:jc w:val="both"/>
      </w:pPr>
      <w:r>
        <w:t xml:space="preserve">         </w:t>
      </w:r>
      <w:r>
        <w:tab/>
        <w:t>Персональная ответственность специалиста закрепляется в должностной инструкции в соответствии с требованиями законодательства.</w:t>
      </w:r>
    </w:p>
    <w:p w:rsidR="00195895" w:rsidRDefault="00195895" w:rsidP="00195895">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195895" w:rsidRDefault="00195895" w:rsidP="00195895">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195895" w:rsidRDefault="00195895" w:rsidP="00195895">
      <w:pPr>
        <w:pStyle w:val="a6"/>
        <w:spacing w:line="240" w:lineRule="auto"/>
        <w:ind w:left="357"/>
        <w:jc w:val="center"/>
        <w:rPr>
          <w:b/>
          <w:bCs/>
        </w:rPr>
      </w:pPr>
      <w:r>
        <w:rPr>
          <w:b/>
          <w:lang w:val="en-US"/>
        </w:rPr>
        <w:t>V</w:t>
      </w:r>
      <w:r>
        <w:rPr>
          <w:b/>
        </w:rPr>
        <w:t>. ДОСУДЕБНЫЙ (ВНЕСУДЕБНЫЙ) ПОРЯДОК ОБЖАЛОВАНИЯ РЕШЕНИЙ И ДЕЙСТВИЙ (БЕЗДЕЙСТВИЯ) ОРГАНА, ПРЕДОСТАВЛЯЮЩЕГО УСЛУГУ, А ТАКЖЕ ЕГО ДОЛЖНОСТНЫХ ЛИЦ</w:t>
      </w:r>
    </w:p>
    <w:p w:rsidR="00195895" w:rsidRDefault="00195895" w:rsidP="00195895">
      <w:pPr>
        <w:pStyle w:val="a6"/>
        <w:spacing w:line="240" w:lineRule="auto"/>
        <w:ind w:left="357"/>
        <w:jc w:val="center"/>
        <w:rPr>
          <w:b/>
          <w:bCs/>
        </w:rPr>
      </w:pPr>
    </w:p>
    <w:p w:rsidR="00195895" w:rsidRDefault="00195895" w:rsidP="00195895">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195895" w:rsidRDefault="00195895" w:rsidP="00195895">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195895" w:rsidRDefault="00195895" w:rsidP="00195895">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195895" w:rsidRDefault="00195895" w:rsidP="00195895">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5895" w:rsidRDefault="00195895" w:rsidP="00195895">
      <w:pPr>
        <w:autoSpaceDE w:val="0"/>
        <w:autoSpaceDN w:val="0"/>
        <w:adjustRightInd w:val="0"/>
        <w:ind w:firstLine="708"/>
        <w:jc w:val="both"/>
        <w:rPr>
          <w:sz w:val="24"/>
        </w:rPr>
      </w:pPr>
      <w:proofErr w:type="gramStart"/>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5895" w:rsidRDefault="00195895" w:rsidP="00195895">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5895" w:rsidRDefault="00195895" w:rsidP="00195895">
      <w:pPr>
        <w:autoSpaceDE w:val="0"/>
        <w:autoSpaceDN w:val="0"/>
        <w:adjustRightInd w:val="0"/>
        <w:ind w:firstLine="708"/>
        <w:jc w:val="both"/>
        <w:rPr>
          <w:sz w:val="24"/>
        </w:rPr>
      </w:pPr>
      <w:r>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5895" w:rsidRDefault="00195895" w:rsidP="00195895">
      <w:pPr>
        <w:widowControl w:val="0"/>
        <w:autoSpaceDE w:val="0"/>
        <w:autoSpaceDN w:val="0"/>
        <w:adjustRightInd w:val="0"/>
        <w:ind w:firstLine="709"/>
        <w:jc w:val="both"/>
        <w:rPr>
          <w:sz w:val="24"/>
        </w:rPr>
      </w:pPr>
      <w:r>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195895" w:rsidRDefault="00195895" w:rsidP="00195895">
      <w:pPr>
        <w:autoSpaceDE w:val="0"/>
        <w:autoSpaceDN w:val="0"/>
        <w:adjustRightInd w:val="0"/>
        <w:ind w:firstLine="708"/>
        <w:jc w:val="both"/>
        <w:rPr>
          <w:rFonts w:eastAsia="Calibri"/>
          <w:sz w:val="24"/>
        </w:rPr>
      </w:pPr>
      <w:r>
        <w:rPr>
          <w:sz w:val="24"/>
        </w:rPr>
        <w:t xml:space="preserve">5.5. </w:t>
      </w:r>
      <w:r>
        <w:rPr>
          <w:rFonts w:eastAsia="Calibri"/>
          <w:sz w:val="24"/>
        </w:rPr>
        <w:t>Жалоба может быть подана в письменной форме на бумажном носителе, в электронной форме одним из следующих способов:</w:t>
      </w:r>
    </w:p>
    <w:p w:rsidR="00195895" w:rsidRDefault="00195895" w:rsidP="00195895">
      <w:pPr>
        <w:ind w:firstLine="708"/>
        <w:jc w:val="both"/>
        <w:rPr>
          <w:sz w:val="24"/>
        </w:rPr>
      </w:pPr>
      <w:r>
        <w:rPr>
          <w:rFonts w:eastAsia="Calibri"/>
          <w:sz w:val="24"/>
        </w:rPr>
        <w:t xml:space="preserve">а) лично по адресу: </w:t>
      </w:r>
      <w:r>
        <w:rPr>
          <w:sz w:val="24"/>
        </w:rPr>
        <w:t>Иркутская область, Нижнеилимский район  п. Семигорск, ул. Октябрьская 1; телефон: 8 (39566) 64-4-71 (факс);</w:t>
      </w:r>
    </w:p>
    <w:p w:rsidR="00195895" w:rsidRDefault="00195895" w:rsidP="00195895">
      <w:pPr>
        <w:autoSpaceDE w:val="0"/>
        <w:autoSpaceDN w:val="0"/>
        <w:adjustRightInd w:val="0"/>
        <w:ind w:firstLine="708"/>
        <w:jc w:val="both"/>
        <w:rPr>
          <w:rFonts w:eastAsia="Calibri"/>
          <w:sz w:val="24"/>
        </w:rPr>
      </w:pPr>
      <w:r>
        <w:rPr>
          <w:rFonts w:eastAsia="Calibri"/>
          <w:sz w:val="24"/>
        </w:rPr>
        <w:t xml:space="preserve">б) через организации  почтовой связи по адресу: 665682, </w:t>
      </w:r>
      <w:r>
        <w:rPr>
          <w:sz w:val="24"/>
        </w:rPr>
        <w:t>Иркутская область, Нижнеилимский район  п. Семигорск, ул. Октябрьская 1;</w:t>
      </w:r>
      <w:r>
        <w:rPr>
          <w:rFonts w:eastAsia="Calibri"/>
          <w:sz w:val="24"/>
        </w:rPr>
        <w:t xml:space="preserve"> </w:t>
      </w:r>
    </w:p>
    <w:p w:rsidR="00195895" w:rsidRDefault="00195895" w:rsidP="00195895">
      <w:pPr>
        <w:autoSpaceDE w:val="0"/>
        <w:autoSpaceDN w:val="0"/>
        <w:adjustRightInd w:val="0"/>
        <w:ind w:firstLine="708"/>
        <w:jc w:val="both"/>
        <w:rPr>
          <w:rFonts w:eastAsia="Calibri"/>
          <w:sz w:val="24"/>
        </w:rPr>
      </w:pPr>
      <w:r>
        <w:rPr>
          <w:rFonts w:eastAsia="Calibri"/>
          <w:sz w:val="24"/>
        </w:rPr>
        <w:t xml:space="preserve">в) с использованием информационно-телекоммуникационной сети "Интернет": </w:t>
      </w:r>
    </w:p>
    <w:p w:rsidR="00195895" w:rsidRDefault="00195895" w:rsidP="00195895">
      <w:pPr>
        <w:autoSpaceDE w:val="0"/>
        <w:autoSpaceDN w:val="0"/>
        <w:adjustRightInd w:val="0"/>
        <w:ind w:firstLine="708"/>
        <w:jc w:val="both"/>
        <w:rPr>
          <w:rFonts w:eastAsia="Calibri"/>
          <w:sz w:val="24"/>
        </w:rPr>
      </w:pPr>
      <w:r>
        <w:rPr>
          <w:sz w:val="24"/>
        </w:rPr>
        <w:t>электронная почта:</w:t>
      </w:r>
      <w:r>
        <w:rPr>
          <w:sz w:val="24"/>
          <w:lang w:val="en-US"/>
        </w:rPr>
        <w:t>semigorskmo</w:t>
      </w:r>
      <w:r>
        <w:rPr>
          <w:sz w:val="24"/>
        </w:rPr>
        <w:t>@</w:t>
      </w:r>
      <w:r>
        <w:rPr>
          <w:sz w:val="24"/>
          <w:lang w:val="en-US"/>
        </w:rPr>
        <w:t>yandex</w:t>
      </w:r>
      <w:r>
        <w:rPr>
          <w:sz w:val="24"/>
        </w:rPr>
        <w:t>.</w:t>
      </w:r>
      <w:r>
        <w:rPr>
          <w:sz w:val="24"/>
          <w:lang w:val="en-US"/>
        </w:rPr>
        <w:t>ru</w:t>
      </w:r>
    </w:p>
    <w:p w:rsidR="00195895" w:rsidRDefault="00195895" w:rsidP="00195895">
      <w:pPr>
        <w:autoSpaceDE w:val="0"/>
        <w:autoSpaceDN w:val="0"/>
        <w:adjustRightInd w:val="0"/>
        <w:ind w:firstLine="708"/>
        <w:jc w:val="both"/>
        <w:rPr>
          <w:sz w:val="24"/>
        </w:rPr>
      </w:pPr>
      <w:r>
        <w:rPr>
          <w:sz w:val="24"/>
        </w:rPr>
        <w:t xml:space="preserve">5.6. </w:t>
      </w:r>
      <w:proofErr w:type="gramStart"/>
      <w:r>
        <w:rPr>
          <w:sz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195895" w:rsidRDefault="00195895" w:rsidP="00195895">
      <w:pPr>
        <w:widowControl w:val="0"/>
        <w:autoSpaceDE w:val="0"/>
        <w:autoSpaceDN w:val="0"/>
        <w:adjustRightInd w:val="0"/>
        <w:ind w:firstLine="709"/>
        <w:jc w:val="both"/>
        <w:rPr>
          <w:sz w:val="24"/>
        </w:rPr>
      </w:pPr>
      <w:r>
        <w:rPr>
          <w:sz w:val="24"/>
        </w:rPr>
        <w:t xml:space="preserve">5.7. По результатам рассмотрения жалобы орган, предоставляющий </w:t>
      </w:r>
      <w:r>
        <w:rPr>
          <w:sz w:val="24"/>
        </w:rPr>
        <w:lastRenderedPageBreak/>
        <w:t>муниципальную услугу, принимает одно из следующих решений:</w:t>
      </w:r>
    </w:p>
    <w:p w:rsidR="00195895" w:rsidRDefault="00195895" w:rsidP="00195895">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95895" w:rsidRDefault="00195895" w:rsidP="00195895">
      <w:pPr>
        <w:autoSpaceDE w:val="0"/>
        <w:autoSpaceDN w:val="0"/>
        <w:adjustRightInd w:val="0"/>
        <w:ind w:firstLine="708"/>
        <w:jc w:val="both"/>
        <w:rPr>
          <w:sz w:val="24"/>
        </w:rPr>
      </w:pPr>
      <w:r>
        <w:rPr>
          <w:sz w:val="24"/>
        </w:rPr>
        <w:t>2) отказывает в удовлетворении жалобы.</w:t>
      </w:r>
    </w:p>
    <w:p w:rsidR="00195895" w:rsidRDefault="00195895" w:rsidP="00195895">
      <w:pPr>
        <w:autoSpaceDE w:val="0"/>
        <w:autoSpaceDN w:val="0"/>
        <w:adjustRightInd w:val="0"/>
        <w:ind w:firstLine="708"/>
        <w:jc w:val="both"/>
        <w:rPr>
          <w:sz w:val="24"/>
        </w:rPr>
      </w:pPr>
      <w:r>
        <w:rPr>
          <w:sz w:val="24"/>
        </w:rPr>
        <w:t>5.8. Не позднее дня, следующего за днем принятия решения, указанного в п. 5.7</w:t>
      </w:r>
      <w:bookmarkStart w:id="2" w:name="_GoBack"/>
      <w:bookmarkEnd w:id="2"/>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195895" w:rsidRDefault="00195895" w:rsidP="00195895">
      <w:pPr>
        <w:jc w:val="both"/>
        <w:rPr>
          <w:b/>
        </w:rPr>
      </w:pPr>
      <w:r>
        <w:rPr>
          <w:b/>
        </w:rPr>
        <w:tab/>
      </w:r>
    </w:p>
    <w:p w:rsidR="00195895" w:rsidRDefault="00195895" w:rsidP="00195895">
      <w:pPr>
        <w:jc w:val="both"/>
        <w:rPr>
          <w:b/>
        </w:rPr>
      </w:pPr>
    </w:p>
    <w:p w:rsidR="00195895" w:rsidRDefault="00195895" w:rsidP="00195895">
      <w:pPr>
        <w:jc w:val="both"/>
        <w:rPr>
          <w:sz w:val="24"/>
        </w:rPr>
      </w:pPr>
      <w:r>
        <w:rPr>
          <w:b/>
        </w:rPr>
        <w:tab/>
      </w:r>
      <w:r>
        <w:rPr>
          <w:sz w:val="24"/>
        </w:rPr>
        <w:t>Глава Семигорского</w:t>
      </w:r>
    </w:p>
    <w:p w:rsidR="00195895" w:rsidRDefault="00195895" w:rsidP="00195895">
      <w:pPr>
        <w:jc w:val="both"/>
        <w:rPr>
          <w:sz w:val="24"/>
        </w:rPr>
      </w:pPr>
      <w:r>
        <w:rPr>
          <w:sz w:val="24"/>
        </w:rPr>
        <w:t xml:space="preserve">            сельского поселения                                                             К.С.Лопатин</w:t>
      </w:r>
    </w:p>
    <w:p w:rsidR="00195895" w:rsidRDefault="00195895" w:rsidP="00195895">
      <w:pPr>
        <w:jc w:val="both"/>
        <w:rPr>
          <w:sz w:val="24"/>
        </w:rPr>
      </w:pPr>
    </w:p>
    <w:p w:rsidR="00195895" w:rsidRDefault="00195895" w:rsidP="00195895">
      <w:pPr>
        <w:jc w:val="both"/>
        <w:rPr>
          <w:sz w:val="24"/>
        </w:rPr>
      </w:pPr>
    </w:p>
    <w:p w:rsidR="00195895" w:rsidRDefault="00195895" w:rsidP="00195895">
      <w:pPr>
        <w:jc w:val="both"/>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390628" w:rsidRDefault="00390628" w:rsidP="00195895">
      <w:pPr>
        <w:jc w:val="right"/>
        <w:rPr>
          <w:sz w:val="24"/>
        </w:rPr>
      </w:pPr>
    </w:p>
    <w:p w:rsidR="00173121" w:rsidRDefault="00173121" w:rsidP="00195895">
      <w:pPr>
        <w:jc w:val="right"/>
        <w:rPr>
          <w:sz w:val="24"/>
        </w:rPr>
      </w:pPr>
    </w:p>
    <w:p w:rsidR="00173121" w:rsidRDefault="00173121" w:rsidP="00195895">
      <w:pPr>
        <w:jc w:val="right"/>
        <w:rPr>
          <w:sz w:val="24"/>
        </w:rPr>
      </w:pPr>
    </w:p>
    <w:p w:rsidR="00173121" w:rsidRDefault="00173121" w:rsidP="00195895">
      <w:pPr>
        <w:jc w:val="right"/>
        <w:rPr>
          <w:sz w:val="24"/>
        </w:rPr>
      </w:pPr>
    </w:p>
    <w:p w:rsidR="00173121" w:rsidRDefault="00173121" w:rsidP="00195895">
      <w:pPr>
        <w:jc w:val="right"/>
        <w:rPr>
          <w:sz w:val="24"/>
        </w:rPr>
      </w:pPr>
    </w:p>
    <w:p w:rsidR="00173121" w:rsidRDefault="00173121" w:rsidP="00195895">
      <w:pPr>
        <w:jc w:val="right"/>
        <w:rPr>
          <w:sz w:val="24"/>
        </w:rPr>
      </w:pPr>
    </w:p>
    <w:p w:rsidR="00112FB1" w:rsidRDefault="00112FB1" w:rsidP="00195895">
      <w:pPr>
        <w:jc w:val="right"/>
        <w:rPr>
          <w:sz w:val="24"/>
        </w:rPr>
      </w:pPr>
    </w:p>
    <w:p w:rsidR="00112FB1" w:rsidRDefault="00112FB1" w:rsidP="00195895">
      <w:pPr>
        <w:jc w:val="right"/>
        <w:rPr>
          <w:sz w:val="24"/>
        </w:rPr>
      </w:pPr>
    </w:p>
    <w:p w:rsidR="00112FB1" w:rsidRDefault="00112FB1" w:rsidP="00195895">
      <w:pPr>
        <w:jc w:val="right"/>
        <w:rPr>
          <w:sz w:val="24"/>
        </w:rPr>
      </w:pPr>
    </w:p>
    <w:p w:rsidR="00195895" w:rsidRDefault="00195895" w:rsidP="00195895">
      <w:pPr>
        <w:jc w:val="right"/>
        <w:rPr>
          <w:sz w:val="24"/>
        </w:rPr>
      </w:pPr>
      <w:r>
        <w:rPr>
          <w:sz w:val="24"/>
        </w:rPr>
        <w:t>Приложение № 1</w:t>
      </w:r>
    </w:p>
    <w:p w:rsidR="00195895" w:rsidRDefault="00195895" w:rsidP="00195895">
      <w:pPr>
        <w:jc w:val="right"/>
        <w:rPr>
          <w:sz w:val="24"/>
        </w:rPr>
      </w:pPr>
      <w:r>
        <w:rPr>
          <w:sz w:val="24"/>
        </w:rPr>
        <w:t>к административному</w:t>
      </w:r>
    </w:p>
    <w:p w:rsidR="00195895" w:rsidRDefault="00195895" w:rsidP="00195895">
      <w:pPr>
        <w:jc w:val="right"/>
        <w:rPr>
          <w:sz w:val="24"/>
        </w:rPr>
      </w:pPr>
      <w:r>
        <w:rPr>
          <w:sz w:val="24"/>
        </w:rPr>
        <w:t>регламенту</w:t>
      </w:r>
    </w:p>
    <w:p w:rsidR="00195895" w:rsidRDefault="00195895" w:rsidP="00195895">
      <w:pPr>
        <w:jc w:val="right"/>
        <w:rPr>
          <w:sz w:val="24"/>
        </w:rPr>
      </w:pPr>
      <w:r>
        <w:rPr>
          <w:sz w:val="24"/>
        </w:rPr>
        <w:t>Главе Семигорского сельского поселения</w:t>
      </w:r>
    </w:p>
    <w:p w:rsidR="00195895" w:rsidRDefault="00195895" w:rsidP="00195895">
      <w:pPr>
        <w:rPr>
          <w:sz w:val="24"/>
        </w:rPr>
      </w:pPr>
      <w:r>
        <w:rPr>
          <w:sz w:val="24"/>
        </w:rPr>
        <w:t xml:space="preserve">                                                                                            К.С. Лопатину</w:t>
      </w:r>
    </w:p>
    <w:p w:rsidR="00195895" w:rsidRDefault="00195895" w:rsidP="00195895">
      <w:pPr>
        <w:rPr>
          <w:sz w:val="24"/>
        </w:rPr>
      </w:pPr>
      <w:r>
        <w:rPr>
          <w:sz w:val="24"/>
        </w:rPr>
        <w:t xml:space="preserve">                                                                                          от _____________________________</w:t>
      </w:r>
    </w:p>
    <w:p w:rsidR="00195895" w:rsidRDefault="00195895" w:rsidP="00195895">
      <w:pPr>
        <w:jc w:val="center"/>
        <w:rPr>
          <w:sz w:val="20"/>
          <w:szCs w:val="20"/>
        </w:rPr>
      </w:pPr>
      <w:r>
        <w:rPr>
          <w:sz w:val="20"/>
          <w:szCs w:val="20"/>
        </w:rPr>
        <w:t xml:space="preserve">                                                                                                                             (Ф.И.О.)</w:t>
      </w:r>
    </w:p>
    <w:p w:rsidR="00195895" w:rsidRDefault="00195895" w:rsidP="00195895">
      <w:pPr>
        <w:jc w:val="center"/>
        <w:rPr>
          <w:sz w:val="24"/>
        </w:rPr>
      </w:pP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4"/>
        </w:rPr>
        <w:t>проживающего</w:t>
      </w:r>
      <w:proofErr w:type="gramEnd"/>
      <w:r>
        <w:rPr>
          <w:sz w:val="24"/>
        </w:rPr>
        <w:t xml:space="preserve"> по адресу:</w:t>
      </w:r>
    </w:p>
    <w:p w:rsidR="00195895" w:rsidRDefault="00195895" w:rsidP="00195895">
      <w:pPr>
        <w:jc w:val="right"/>
        <w:rPr>
          <w:sz w:val="24"/>
        </w:rPr>
      </w:pPr>
      <w:r>
        <w:rPr>
          <w:sz w:val="24"/>
        </w:rPr>
        <w:tab/>
      </w:r>
      <w:r>
        <w:rPr>
          <w:sz w:val="24"/>
        </w:rPr>
        <w:tab/>
      </w:r>
      <w:r>
        <w:rPr>
          <w:sz w:val="24"/>
        </w:rPr>
        <w:tab/>
        <w:t>_______________________________</w:t>
      </w:r>
    </w:p>
    <w:p w:rsidR="00195895" w:rsidRDefault="00195895" w:rsidP="00195895">
      <w:pPr>
        <w:jc w:val="right"/>
        <w:rPr>
          <w:sz w:val="24"/>
        </w:rPr>
      </w:pPr>
      <w:r>
        <w:rPr>
          <w:sz w:val="24"/>
        </w:rPr>
        <w:t>телефон _______________________</w:t>
      </w:r>
    </w:p>
    <w:p w:rsidR="00195895" w:rsidRDefault="00195895" w:rsidP="00195895">
      <w:pPr>
        <w:rPr>
          <w:sz w:val="24"/>
        </w:rPr>
      </w:pPr>
      <w:r>
        <w:rPr>
          <w:sz w:val="24"/>
        </w:rPr>
        <w:t xml:space="preserve">                                                                                                  или  от  </w:t>
      </w:r>
      <w:r w:rsidR="00390628">
        <w:rPr>
          <w:sz w:val="24"/>
        </w:rPr>
        <w:t xml:space="preserve">      __________________</w:t>
      </w:r>
      <w:r>
        <w:rPr>
          <w:sz w:val="24"/>
        </w:rPr>
        <w:t xml:space="preserve">                                                     </w:t>
      </w:r>
    </w:p>
    <w:p w:rsidR="00390628" w:rsidRDefault="00195895" w:rsidP="00195895">
      <w:pPr>
        <w:jc w:val="both"/>
        <w:rPr>
          <w:sz w:val="24"/>
        </w:rPr>
      </w:pPr>
      <w:r>
        <w:rPr>
          <w:sz w:val="24"/>
        </w:rPr>
        <w:t xml:space="preserve">                                                                                                  </w:t>
      </w:r>
      <w:r w:rsidR="00390628">
        <w:rPr>
          <w:sz w:val="24"/>
        </w:rPr>
        <w:t>____________________________</w:t>
      </w:r>
    </w:p>
    <w:p w:rsidR="00390628" w:rsidRDefault="00390628" w:rsidP="00195895">
      <w:pPr>
        <w:jc w:val="both"/>
        <w:rPr>
          <w:sz w:val="24"/>
        </w:rPr>
      </w:pPr>
      <w:r>
        <w:rPr>
          <w:sz w:val="24"/>
        </w:rPr>
        <w:t xml:space="preserve">                                                                                                   ____________________________</w:t>
      </w:r>
    </w:p>
    <w:p w:rsidR="00390628" w:rsidRDefault="00390628" w:rsidP="00195895">
      <w:pPr>
        <w:jc w:val="both"/>
        <w:rPr>
          <w:sz w:val="24"/>
        </w:rPr>
      </w:pPr>
      <w:r>
        <w:rPr>
          <w:sz w:val="24"/>
        </w:rPr>
        <w:t xml:space="preserve">                                                                                                 </w:t>
      </w:r>
      <w:proofErr w:type="gramStart"/>
      <w:r>
        <w:rPr>
          <w:sz w:val="24"/>
        </w:rPr>
        <w:t>(наименование юридического</w:t>
      </w:r>
      <w:proofErr w:type="gramEnd"/>
    </w:p>
    <w:p w:rsidR="00195895" w:rsidRDefault="00390628" w:rsidP="00195895">
      <w:pPr>
        <w:jc w:val="both"/>
        <w:rPr>
          <w:sz w:val="24"/>
        </w:rPr>
      </w:pPr>
      <w:r>
        <w:rPr>
          <w:sz w:val="24"/>
        </w:rPr>
        <w:t xml:space="preserve">                                                                                                   лица                                                                                           </w:t>
      </w:r>
    </w:p>
    <w:p w:rsidR="00195895" w:rsidRDefault="00195895" w:rsidP="0019589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390628">
        <w:rPr>
          <w:sz w:val="24"/>
        </w:rPr>
        <w:t xml:space="preserve">  ИНН ________________________</w:t>
      </w:r>
    </w:p>
    <w:p w:rsidR="00195895" w:rsidRDefault="00195895" w:rsidP="0019589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390628">
        <w:rPr>
          <w:sz w:val="24"/>
        </w:rPr>
        <w:t xml:space="preserve">  ОГРН _______________________</w:t>
      </w:r>
    </w:p>
    <w:p w:rsidR="00195895" w:rsidRDefault="00195895" w:rsidP="00195895">
      <w:pPr>
        <w:jc w:val="both"/>
        <w:rPr>
          <w:sz w:val="24"/>
        </w:rPr>
      </w:pPr>
    </w:p>
    <w:p w:rsidR="00195895" w:rsidRDefault="00195895" w:rsidP="0019589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390628">
        <w:rPr>
          <w:sz w:val="24"/>
        </w:rPr>
        <w:t xml:space="preserve">  ____________________________</w:t>
      </w:r>
    </w:p>
    <w:p w:rsidR="00195895" w:rsidRDefault="00195895" w:rsidP="00195895">
      <w:pPr>
        <w:jc w:val="both"/>
        <w:rPr>
          <w:sz w:val="24"/>
        </w:rPr>
      </w:pPr>
      <w:r>
        <w:rPr>
          <w:sz w:val="24"/>
        </w:rPr>
        <w:t xml:space="preserve">                                                                                                                  (юридический адрес)</w:t>
      </w:r>
    </w:p>
    <w:p w:rsidR="00195895" w:rsidRDefault="00195895" w:rsidP="00195895">
      <w:pPr>
        <w:jc w:val="right"/>
        <w:rPr>
          <w:sz w:val="24"/>
        </w:rPr>
      </w:pPr>
      <w:r>
        <w:rPr>
          <w:sz w:val="24"/>
        </w:rPr>
        <w:t>телефон _______________________</w:t>
      </w:r>
    </w:p>
    <w:p w:rsidR="00195895" w:rsidRDefault="00195895" w:rsidP="00195895">
      <w:pPr>
        <w:jc w:val="both"/>
        <w:rPr>
          <w:sz w:val="24"/>
        </w:rPr>
      </w:pPr>
    </w:p>
    <w:p w:rsidR="00195895" w:rsidRDefault="00195895" w:rsidP="00195895">
      <w:pPr>
        <w:jc w:val="both"/>
        <w:rPr>
          <w:sz w:val="24"/>
        </w:rPr>
      </w:pPr>
    </w:p>
    <w:p w:rsidR="00195895" w:rsidRDefault="00195895" w:rsidP="00195895">
      <w:pPr>
        <w:jc w:val="both"/>
        <w:rPr>
          <w:sz w:val="24"/>
        </w:rPr>
      </w:pPr>
    </w:p>
    <w:p w:rsidR="00195895" w:rsidRDefault="00195895" w:rsidP="00195895">
      <w:pPr>
        <w:jc w:val="center"/>
        <w:rPr>
          <w:sz w:val="24"/>
        </w:rPr>
      </w:pPr>
      <w:r>
        <w:rPr>
          <w:sz w:val="24"/>
        </w:rPr>
        <w:t>ЗАЯВЛЕНИЕ</w:t>
      </w:r>
    </w:p>
    <w:p w:rsidR="00195895" w:rsidRDefault="00195895" w:rsidP="00195895">
      <w:pPr>
        <w:jc w:val="center"/>
        <w:rPr>
          <w:sz w:val="24"/>
        </w:rPr>
      </w:pPr>
    </w:p>
    <w:p w:rsidR="00195895" w:rsidRDefault="00195895" w:rsidP="00195895">
      <w:pPr>
        <w:jc w:val="both"/>
        <w:rPr>
          <w:sz w:val="24"/>
        </w:rPr>
      </w:pPr>
      <w:r>
        <w:rPr>
          <w:sz w:val="24"/>
        </w:rPr>
        <w:tab/>
        <w:t xml:space="preserve">Прощу (просим) утвердить схему расположения земельного участка, </w:t>
      </w:r>
    </w:p>
    <w:p w:rsidR="00195895" w:rsidRDefault="00195895" w:rsidP="00195895">
      <w:pPr>
        <w:jc w:val="both"/>
        <w:rPr>
          <w:sz w:val="24"/>
        </w:rPr>
      </w:pPr>
      <w:r>
        <w:rPr>
          <w:sz w:val="24"/>
        </w:rPr>
        <w:t>расположенного: ____________________________________________________________,</w:t>
      </w:r>
    </w:p>
    <w:p w:rsidR="00195895" w:rsidRDefault="00195895" w:rsidP="00195895">
      <w:pPr>
        <w:jc w:val="both"/>
        <w:rPr>
          <w:sz w:val="24"/>
        </w:rPr>
      </w:pPr>
      <w:r>
        <w:rPr>
          <w:sz w:val="24"/>
        </w:rPr>
        <w:t>площадью ________________ кв.м.,</w:t>
      </w:r>
    </w:p>
    <w:p w:rsidR="00195895" w:rsidRDefault="00195895" w:rsidP="00195895">
      <w:pPr>
        <w:jc w:val="both"/>
        <w:rPr>
          <w:sz w:val="24"/>
        </w:rPr>
      </w:pPr>
      <w:r>
        <w:rPr>
          <w:sz w:val="24"/>
        </w:rPr>
        <w:t>разрешенное использование____________________________________________________.</w:t>
      </w:r>
    </w:p>
    <w:p w:rsidR="00195895" w:rsidRDefault="00195895" w:rsidP="00195895">
      <w:pPr>
        <w:jc w:val="both"/>
        <w:rPr>
          <w:sz w:val="24"/>
        </w:rPr>
      </w:pPr>
    </w:p>
    <w:p w:rsidR="00195895" w:rsidRDefault="00195895" w:rsidP="00195895">
      <w:pPr>
        <w:jc w:val="both"/>
        <w:rPr>
          <w:sz w:val="24"/>
        </w:rPr>
      </w:pPr>
    </w:p>
    <w:p w:rsidR="00195895" w:rsidRDefault="00195895" w:rsidP="00195895">
      <w:pPr>
        <w:jc w:val="both"/>
        <w:rPr>
          <w:sz w:val="24"/>
        </w:rPr>
      </w:pPr>
    </w:p>
    <w:p w:rsidR="00195895" w:rsidRDefault="00195895" w:rsidP="00195895">
      <w:pPr>
        <w:jc w:val="both"/>
        <w:rPr>
          <w:sz w:val="24"/>
        </w:rPr>
      </w:pPr>
    </w:p>
    <w:p w:rsidR="00195895" w:rsidRDefault="00195895" w:rsidP="00195895">
      <w:pPr>
        <w:rPr>
          <w:sz w:val="24"/>
        </w:rPr>
      </w:pPr>
      <w:r>
        <w:rPr>
          <w:sz w:val="24"/>
        </w:rPr>
        <w:t xml:space="preserve">       ______________                      </w:t>
      </w:r>
      <w:r>
        <w:rPr>
          <w:sz w:val="24"/>
        </w:rPr>
        <w:tab/>
      </w:r>
      <w:r>
        <w:rPr>
          <w:sz w:val="24"/>
        </w:rPr>
        <w:tab/>
      </w:r>
      <w:r>
        <w:rPr>
          <w:sz w:val="24"/>
        </w:rPr>
        <w:tab/>
      </w:r>
      <w:r>
        <w:rPr>
          <w:sz w:val="24"/>
        </w:rPr>
        <w:tab/>
        <w:t>________________ Ф.И.О.</w:t>
      </w:r>
    </w:p>
    <w:p w:rsidR="00195895" w:rsidRDefault="00195895" w:rsidP="00195895">
      <w:pPr>
        <w:rPr>
          <w:sz w:val="24"/>
        </w:rPr>
      </w:pPr>
      <w:r>
        <w:rPr>
          <w:sz w:val="24"/>
        </w:rPr>
        <w:t xml:space="preserve">              (дата)                                                                              подпись</w:t>
      </w: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ind w:left="5040" w:firstLine="624"/>
        <w:jc w:val="right"/>
        <w:rPr>
          <w:sz w:val="24"/>
        </w:rPr>
      </w:pPr>
      <w:r>
        <w:rPr>
          <w:sz w:val="24"/>
        </w:rPr>
        <w:t>Приложение  №  2</w:t>
      </w:r>
    </w:p>
    <w:p w:rsidR="00195895" w:rsidRDefault="00195895" w:rsidP="00195895">
      <w:pPr>
        <w:ind w:left="5760"/>
        <w:jc w:val="right"/>
        <w:rPr>
          <w:sz w:val="24"/>
        </w:rPr>
      </w:pPr>
      <w:r>
        <w:rPr>
          <w:sz w:val="24"/>
        </w:rPr>
        <w:t>к административному  регламенту</w:t>
      </w:r>
    </w:p>
    <w:p w:rsidR="00195895" w:rsidRDefault="00195895" w:rsidP="00195895">
      <w:pPr>
        <w:jc w:val="right"/>
        <w:rPr>
          <w:sz w:val="22"/>
          <w:szCs w:val="22"/>
        </w:rPr>
      </w:pPr>
    </w:p>
    <w:p w:rsidR="00195895" w:rsidRDefault="00195895" w:rsidP="00195895">
      <w:pPr>
        <w:jc w:val="right"/>
        <w:rPr>
          <w:sz w:val="22"/>
          <w:szCs w:val="22"/>
        </w:rPr>
      </w:pPr>
    </w:p>
    <w:p w:rsidR="00195895" w:rsidRDefault="00195895" w:rsidP="00195895">
      <w:pPr>
        <w:pStyle w:val="a8"/>
        <w:spacing w:line="300" w:lineRule="atLeast"/>
        <w:ind w:left="0"/>
        <w:jc w:val="center"/>
        <w:rPr>
          <w:b/>
          <w:sz w:val="24"/>
          <w:szCs w:val="24"/>
        </w:rPr>
      </w:pPr>
      <w:r>
        <w:rPr>
          <w:b/>
          <w:sz w:val="24"/>
          <w:szCs w:val="24"/>
        </w:rPr>
        <w:t>Блок-схема прохождения административных процедур</w:t>
      </w:r>
    </w:p>
    <w:p w:rsidR="00195895" w:rsidRDefault="00195895" w:rsidP="00195895">
      <w:pPr>
        <w:pStyle w:val="a8"/>
        <w:spacing w:line="300" w:lineRule="atLeas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3"/>
        <w:gridCol w:w="2076"/>
        <w:gridCol w:w="4140"/>
      </w:tblGrid>
      <w:tr w:rsidR="00195895" w:rsidTr="00195895">
        <w:tc>
          <w:tcPr>
            <w:tcW w:w="9889" w:type="dxa"/>
            <w:gridSpan w:val="3"/>
            <w:tcBorders>
              <w:top w:val="single" w:sz="4" w:space="0" w:color="000000"/>
              <w:left w:val="single" w:sz="4" w:space="0" w:color="000000"/>
              <w:bottom w:val="single" w:sz="4" w:space="0" w:color="000000"/>
              <w:right w:val="single" w:sz="4" w:space="0" w:color="000000"/>
            </w:tcBorders>
            <w:hideMark/>
          </w:tcPr>
          <w:p w:rsidR="00195895" w:rsidRDefault="00195895">
            <w:pPr>
              <w:tabs>
                <w:tab w:val="left" w:pos="1140"/>
              </w:tabs>
              <w:jc w:val="center"/>
              <w:rPr>
                <w:sz w:val="24"/>
              </w:rPr>
            </w:pPr>
            <w:r>
              <w:rPr>
                <w:sz w:val="24"/>
              </w:rPr>
              <w:t xml:space="preserve">Подача  заявителем заявления и документов </w:t>
            </w:r>
          </w:p>
          <w:p w:rsidR="00195895" w:rsidRDefault="00195895">
            <w:pPr>
              <w:tabs>
                <w:tab w:val="left" w:pos="1140"/>
              </w:tabs>
              <w:jc w:val="center"/>
              <w:rPr>
                <w:sz w:val="24"/>
              </w:rPr>
            </w:pPr>
            <w:r>
              <w:rPr>
                <w:sz w:val="24"/>
              </w:rPr>
              <w:t>для предоставления муниципальной услуги</w:t>
            </w:r>
          </w:p>
        </w:tc>
      </w:tr>
      <w:tr w:rsidR="00195895" w:rsidTr="00195895">
        <w:tc>
          <w:tcPr>
            <w:tcW w:w="9889" w:type="dxa"/>
            <w:gridSpan w:val="3"/>
            <w:tcBorders>
              <w:top w:val="single" w:sz="4" w:space="0" w:color="000000"/>
              <w:left w:val="nil"/>
              <w:bottom w:val="single" w:sz="4" w:space="0" w:color="000000"/>
              <w:right w:val="nil"/>
            </w:tcBorders>
          </w:tcPr>
          <w:p w:rsidR="00195895" w:rsidRDefault="003F200A">
            <w:pPr>
              <w:tabs>
                <w:tab w:val="left" w:pos="1140"/>
              </w:tabs>
              <w:rPr>
                <w:sz w:val="24"/>
              </w:rPr>
            </w:pPr>
            <w:r w:rsidRPr="003F200A">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26" type="#_x0000_t34" style="position:absolute;margin-left:200.75pt;margin-top:14.9pt;width:28.5pt;height:.1pt;rotation:90;flip:x;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aFYg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ZIkRpG1H3c3m7vu+/dp+092n7oHmDZ3m1vu8/dt+5r99B9QWPft7axKYTn&#10;6tL4yulaXTUXmr61SOm8ImrJA//rTQOgiY+IHoX4jW0g+6J9qRn4kBunQxPXpak9JLQHrcOsNsdZ&#10;8bVDFA7HgxFGFM4HcTwYjQI8SQ+RjbHuBdc18kaGrTNELCuXa6VAEtokIQ9ZXVjneZH0EODTKj0X&#10;UgZlSIXaDJ+O+qMQYLUUzF96N2uWi1watCJeW+G3Z/HIzegbxQJYxQmb7W1HhAQbudAdZwT0S3Ls&#10;s9WcYSQ5PCdv7ehJ5TNC7UB4b+3k9e40Pp1NZpNhb9gfz3rDuCh6z+f5sDeeJ89GxaDI8yJ578kn&#10;w7QSjHHl+R+kngz/Tkr7R7cT6VHsx0ZFj9FDR4Hs4T+QDsP3894pZ6HZ5tL46rwOQN3Bef8S/fP5&#10;dR+8fn4vpj8AAAD//wMAUEsDBBQABgAIAAAAIQBSebCy3wAAAAcBAAAPAAAAZHJzL2Rvd25yZXYu&#10;eG1sTI/BTsMwEETvSPyDtUjcqEOpAglxKqBC5AISLUIc3XiJLeJ1FLttyteznOA2qxnNvK2Wk+/F&#10;HsfoAim4nGUgkNpgHHUK3jaPFzcgYtJkdB8IFRwxwrI+Pal0acKBXnG/Tp3gEoqlVmBTGkopY2vR&#10;6zgLAxJ7n2H0OvE5dtKM+sDlvpfzLMul1454weoBHyy2X+udV5BWH0ebv7f3hXvZPD3n7rtpmpVS&#10;52fT3S2IhFP6C8MvPqNDzUzbsCMTRa9gMS8KjirIQbC9uMr4tS2L6wJkXcn//PUPAAAA//8DAFBL&#10;AQItABQABgAIAAAAIQC2gziS/gAAAOEBAAATAAAAAAAAAAAAAAAAAAAAAABbQ29udGVudF9UeXBl&#10;c10ueG1sUEsBAi0AFAAGAAgAAAAhADj9If/WAAAAlAEAAAsAAAAAAAAAAAAAAAAALwEAAF9yZWxz&#10;Ly5yZWxzUEsBAi0AFAAGAAgAAAAhAMrLtoViAgAAdwQAAA4AAAAAAAAAAAAAAAAALgIAAGRycy9l&#10;Mm9Eb2MueG1sUEsBAi0AFAAGAAgAAAAhAFJ5sLLfAAAABwEAAA8AAAAAAAAAAAAAAAAAvAQAAGRy&#10;cy9kb3ducmV2LnhtbFBLBQYAAAAABAAEAPMAAADIBQAAAAA=&#10;" adj=",37260000,-216644">
                  <v:stroke endarrow="block"/>
                </v:shape>
              </w:pict>
            </w:r>
          </w:p>
          <w:p w:rsidR="00195895" w:rsidRDefault="00195895">
            <w:pPr>
              <w:tabs>
                <w:tab w:val="left" w:pos="1140"/>
              </w:tabs>
              <w:rPr>
                <w:sz w:val="24"/>
              </w:rPr>
            </w:pPr>
          </w:p>
        </w:tc>
      </w:tr>
      <w:tr w:rsidR="00195895" w:rsidTr="00195895">
        <w:tc>
          <w:tcPr>
            <w:tcW w:w="9889" w:type="dxa"/>
            <w:gridSpan w:val="3"/>
            <w:tcBorders>
              <w:top w:val="single" w:sz="4" w:space="0" w:color="000000"/>
              <w:left w:val="single" w:sz="4" w:space="0" w:color="000000"/>
              <w:bottom w:val="single" w:sz="4" w:space="0" w:color="000000"/>
              <w:right w:val="single" w:sz="4" w:space="0" w:color="000000"/>
            </w:tcBorders>
            <w:hideMark/>
          </w:tcPr>
          <w:p w:rsidR="00195895" w:rsidRDefault="00195895">
            <w:pPr>
              <w:tabs>
                <w:tab w:val="left" w:pos="1140"/>
              </w:tabs>
              <w:jc w:val="center"/>
              <w:rPr>
                <w:sz w:val="24"/>
              </w:rPr>
            </w:pPr>
            <w:r>
              <w:rPr>
                <w:sz w:val="24"/>
              </w:rPr>
              <w:t>Проведение правовой экспертизы  представленных заявителем документов, необходимых для получения муниципальной услуги</w:t>
            </w:r>
          </w:p>
        </w:tc>
      </w:tr>
      <w:tr w:rsidR="00195895" w:rsidTr="00195895">
        <w:tc>
          <w:tcPr>
            <w:tcW w:w="9889" w:type="dxa"/>
            <w:gridSpan w:val="3"/>
            <w:tcBorders>
              <w:top w:val="single" w:sz="4" w:space="0" w:color="000000"/>
              <w:left w:val="nil"/>
              <w:bottom w:val="single" w:sz="4" w:space="0" w:color="000000"/>
              <w:right w:val="nil"/>
            </w:tcBorders>
          </w:tcPr>
          <w:p w:rsidR="00195895" w:rsidRDefault="003F200A">
            <w:pPr>
              <w:tabs>
                <w:tab w:val="left" w:pos="1140"/>
              </w:tabs>
              <w:rPr>
                <w:sz w:val="24"/>
              </w:rPr>
            </w:pPr>
            <w:r w:rsidRPr="003F200A">
              <w:pict>
                <v:shapetype id="_x0000_t32" coordsize="21600,21600" o:spt="32" o:oned="t" path="m,l21600,21600e" filled="f">
                  <v:path arrowok="t" fillok="f" o:connecttype="none"/>
                  <o:lock v:ext="edit" shapetype="t"/>
                </v:shapetype>
                <v:shape id="Прямая со стрелкой 5" o:spid="_x0000_s1027" type="#_x0000_t32" style="position:absolute;margin-left:200.15pt;margin-top:16.5pt;width:30pt;height:0;rotation:9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p>
          <w:p w:rsidR="00195895" w:rsidRDefault="00195895">
            <w:pPr>
              <w:tabs>
                <w:tab w:val="left" w:pos="1140"/>
              </w:tabs>
              <w:rPr>
                <w:sz w:val="24"/>
              </w:rPr>
            </w:pPr>
          </w:p>
        </w:tc>
      </w:tr>
      <w:tr w:rsidR="00195895" w:rsidTr="00195895">
        <w:tc>
          <w:tcPr>
            <w:tcW w:w="9889" w:type="dxa"/>
            <w:gridSpan w:val="3"/>
            <w:tcBorders>
              <w:top w:val="single" w:sz="4" w:space="0" w:color="000000"/>
              <w:left w:val="single" w:sz="4" w:space="0" w:color="000000"/>
              <w:bottom w:val="single" w:sz="4" w:space="0" w:color="000000"/>
              <w:right w:val="single" w:sz="4" w:space="0" w:color="000000"/>
            </w:tcBorders>
            <w:hideMark/>
          </w:tcPr>
          <w:p w:rsidR="00195895" w:rsidRDefault="00195895">
            <w:pPr>
              <w:tabs>
                <w:tab w:val="left" w:pos="1140"/>
              </w:tabs>
              <w:jc w:val="center"/>
              <w:rPr>
                <w:sz w:val="24"/>
              </w:rPr>
            </w:pPr>
            <w:r>
              <w:rPr>
                <w:sz w:val="24"/>
              </w:rPr>
              <w:t>Подготовка и направление межведомственных запросов в рамках межведомственного взаимодействия</w:t>
            </w:r>
          </w:p>
        </w:tc>
      </w:tr>
      <w:tr w:rsidR="00195895" w:rsidTr="00195895">
        <w:tc>
          <w:tcPr>
            <w:tcW w:w="9889" w:type="dxa"/>
            <w:gridSpan w:val="3"/>
            <w:tcBorders>
              <w:top w:val="single" w:sz="4" w:space="0" w:color="000000"/>
              <w:left w:val="nil"/>
              <w:bottom w:val="nil"/>
              <w:right w:val="nil"/>
            </w:tcBorders>
          </w:tcPr>
          <w:p w:rsidR="00195895" w:rsidRDefault="003F200A">
            <w:pPr>
              <w:tabs>
                <w:tab w:val="left" w:pos="1140"/>
              </w:tabs>
              <w:jc w:val="center"/>
              <w:rPr>
                <w:sz w:val="24"/>
              </w:rPr>
            </w:pPr>
            <w:r w:rsidRPr="003F200A">
              <w:pict>
                <v:shape id="Прямая со стрелкой 4" o:spid="_x0000_s1028" type="#_x0000_t34" style="position:absolute;left:0;text-align:left;margin-left:369.85pt;margin-top:16.15pt;width:26.1pt;height:.05pt;rotation:90;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gDYAIAAHUEAAAOAAAAZHJzL2Uyb0RvYy54bWysVEtu2zAQ3RfoHQjuHVmO4saC5aCQ7G7S&#10;NkDSA9AiZRGlSIKkLRtFgbQXyBF6hW666Ac5g3yjDulPk3ZTFPWCHpIzb97MPGp8sW4EWjFjuZIZ&#10;jk/6GDFZKsrlIsNvbma9c4ysI5ISoSTL8IZZfDF5+mTc6pQNVK0EZQYBiLRpqzNcO6fTKLJlzRpi&#10;T5RmEi4rZRriYGsWETWkBfRGRIN+fxi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yeDpNkFMYYkfQQp411L5hqkDcybJ0hfFG7XEkJglAmDlnI6tI6z4qkhwCfVKoZFyLo&#10;QkjUZnh0NjgLAVYJTv2ld7NmMc+FQSvilRV+oUS4eehm1FLSAFYzQqd72xEuwEYu9MYZDt0SDPts&#10;DaMYCQaPyVs7ekL6jFA5EN5bO3G9G/VH0/PpedJLBsNpL+kXRe/5LE96w1n87Kw4LfK8iN978nGS&#10;1pxSJj3/g9Dj5O+EtH9yO4kepX5sVPQYPXQUyB7+A+kwej/tnW7mim6ujK/OqwC0HZz379A/nof7&#10;4PXrazH5CQAA//8DAFBLAwQUAAYACAAAACEA+5H38twAAAAHAQAADwAAAGRycy9kb3ducmV2Lnht&#10;bEyOQUvDQBSE74L/YXmCN7tRdGljNkUtYi4WbKX0uM0+k8Xs25Ddtqm/3ice9DbDDDNfMR99Jw44&#10;RBdIw/UkA4FUB+uo0fC+fr6agojJkDVdINRwwgjz8vysMLkNR3rDwyo1gkco5kZDm1KfSxnrFr2J&#10;k9AjcfYRBm8S26GRdjBHHvedvMkyJb1xxA+t6fGpxfpztfca0mJ7atWmfpy55frlVbmvqqoWWl9e&#10;jA/3IBKO6a8MP/iMDiUz7cKebBSdhruZuuWqBgWC41+7YzHNQJaF/M9ffgMAAP//AwBQSwECLQAU&#10;AAYACAAAACEAtoM4kv4AAADhAQAAEwAAAAAAAAAAAAAAAAAAAAAAW0NvbnRlbnRfVHlwZXNdLnht&#10;bFBLAQItABQABgAIAAAAIQA4/SH/1gAAAJQBAAALAAAAAAAAAAAAAAAAAC8BAABfcmVscy8ucmVs&#10;c1BLAQItABQABgAIAAAAIQC9A9gDYAIAAHUEAAAOAAAAAAAAAAAAAAAAAC4CAABkcnMvZTJvRG9j&#10;LnhtbFBLAQItABQABgAIAAAAIQD7kffy3AAAAAcBAAAPAAAAAAAAAAAAAAAAALoEAABkcnMvZG93&#10;bnJldi54bWxQSwUGAAAAAAQABADzAAAAwwUAAAAA&#10;" adj=",118173600,-338276">
                  <v:stroke endarrow="block"/>
                </v:shape>
              </w:pict>
            </w:r>
            <w:r w:rsidRPr="003F200A">
              <w:pict>
                <v:shape id="Прямая со стрелкой 3" o:spid="_x0000_s1029" type="#_x0000_t32" style="position:absolute;left:0;text-align:left;margin-left:100.35pt;margin-top:16.2pt;width:26.1pt;height:0;rotation:9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lsYQIAAHUEAAAOAAAAZHJzL2Uyb0RvYy54bWysVEtu2zAQ3RfoHQjuHVm24t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IkSI1jKj7tL3d3nU/us/bO7T90N3Dsv24ve2+dN+7b9199xUNfd/axqYQ&#10;nqtL4yuna3XVXGj61iKl84qoJQ/8rzcNgMY+InoU4je2geyL9qVm4ENunA5NXJem9pDQHrQOs9oc&#10;Z8XXDtHdIYXT4ShJJmGMEUkPcY2x7gXXNfJGhq0zRCwrl2ulQBDaxCELWV1Y51mR9BDgkyo9F1IG&#10;XUiF2gxPTgenIcBqKZi/9G7WLBe5NGhFvLLCL5QINw/djL5RLIBVnLDZ3nZESLCRC71xRkC3JMc+&#10;W80ZRpLDY/LWjp5UPiNUDoT31k5c7yb9yWw8Gye9ZDCa9ZJ+UfSez/OkN5rHz06LYZHnRfzek4+T&#10;tBKMceX5H4QeJ38npP2T20n0KPVjo6LH6KGjQPbwH0iH0ftp73Sz0GxzaXx1XgWg7eC8f4f+8Tzc&#10;B69fX4vpTwAAAP//AwBQSwMEFAAGAAgAAAAhAL/+KPrcAAAABwEAAA8AAABkcnMvZG93bnJldi54&#10;bWxMjkFLw0AUhO+C/2F5gje7MdBoYzZFLWIuCrYiHrfZZ3Yx+zZkt23qr/eJB73NMMPMVy0n34s9&#10;jtEFUnA5y0AgtcE46hS8bh4urkHEpMnoPhAqOGKEZX16UunShAO94H6dOsEjFEutwKY0lFLG1qLX&#10;cRYGJM4+wuh1Yjt20oz6wOO+l3mWFdJrR/xg9YD3FtvP9c4rSKv3oy3e2ruFe948PhXuq2malVLn&#10;Z9PtDYiEU/orww8+o0PNTNuwIxNFryDP5wuusgDB8a/dKphfFSDrSv7nr78BAAD//wMAUEsBAi0A&#10;FAAGAAgAAAAhALaDOJL+AAAA4QEAABMAAAAAAAAAAAAAAAAAAAAAAFtDb250ZW50X1R5cGVzXS54&#10;bWxQSwECLQAUAAYACAAAACEAOP0h/9YAAACUAQAACwAAAAAAAAAAAAAAAAAvAQAAX3JlbHMvLnJl&#10;bHNQSwECLQAUAAYACAAAACEAtwepbGECAAB1BAAADgAAAAAAAAAAAAAAAAAuAgAAZHJzL2Uyb0Rv&#10;Yy54bWxQSwECLQAUAAYACAAAACEAv/4o+twAAAAHAQAADwAAAAAAAAAAAAAAAAC7BAAAZHJzL2Rv&#10;d25yZXYueG1sUEsFBgAAAAAEAAQA8wAAAMQFAAAAAA==&#10;" adj="-152524,-1,-152524">
                  <v:stroke endarrow="block"/>
                </v:shape>
              </w:pict>
            </w:r>
          </w:p>
          <w:p w:rsidR="00195895" w:rsidRDefault="00195895">
            <w:pPr>
              <w:tabs>
                <w:tab w:val="left" w:pos="1140"/>
              </w:tabs>
              <w:jc w:val="center"/>
              <w:rPr>
                <w:sz w:val="24"/>
              </w:rPr>
            </w:pPr>
          </w:p>
        </w:tc>
      </w:tr>
      <w:tr w:rsidR="00195895" w:rsidTr="00195895">
        <w:tc>
          <w:tcPr>
            <w:tcW w:w="3673" w:type="dxa"/>
            <w:tcBorders>
              <w:top w:val="single" w:sz="4" w:space="0" w:color="auto"/>
              <w:left w:val="single" w:sz="4" w:space="0" w:color="auto"/>
              <w:bottom w:val="single" w:sz="4" w:space="0" w:color="auto"/>
              <w:right w:val="single" w:sz="4" w:space="0" w:color="auto"/>
            </w:tcBorders>
            <w:hideMark/>
          </w:tcPr>
          <w:p w:rsidR="00195895" w:rsidRDefault="00195895">
            <w:pPr>
              <w:tabs>
                <w:tab w:val="left" w:pos="0"/>
              </w:tabs>
              <w:jc w:val="center"/>
              <w:rPr>
                <w:sz w:val="24"/>
              </w:rPr>
            </w:pPr>
            <w:r>
              <w:rPr>
                <w:sz w:val="24"/>
              </w:rPr>
              <w:t>Проверка и согласование схемы</w:t>
            </w:r>
          </w:p>
          <w:p w:rsidR="00195895" w:rsidRDefault="00195895">
            <w:pPr>
              <w:tabs>
                <w:tab w:val="left" w:pos="0"/>
              </w:tabs>
              <w:jc w:val="center"/>
              <w:rPr>
                <w:sz w:val="24"/>
              </w:rPr>
            </w:pPr>
            <w:r>
              <w:rPr>
                <w:sz w:val="24"/>
              </w:rPr>
              <w:t>расположения земельного участка</w:t>
            </w:r>
          </w:p>
        </w:tc>
        <w:tc>
          <w:tcPr>
            <w:tcW w:w="2076" w:type="dxa"/>
            <w:tcBorders>
              <w:top w:val="nil"/>
              <w:left w:val="single" w:sz="4" w:space="0" w:color="auto"/>
              <w:bottom w:val="nil"/>
              <w:right w:val="single" w:sz="4" w:space="0" w:color="auto"/>
            </w:tcBorders>
          </w:tcPr>
          <w:p w:rsidR="00195895" w:rsidRDefault="00195895">
            <w:pPr>
              <w:tabs>
                <w:tab w:val="left" w:pos="0"/>
              </w:tabs>
              <w:ind w:left="567"/>
              <w:rPr>
                <w:sz w:val="24"/>
              </w:rPr>
            </w:pPr>
          </w:p>
          <w:p w:rsidR="00195895" w:rsidRDefault="003F200A">
            <w:pPr>
              <w:tabs>
                <w:tab w:val="left" w:pos="0"/>
              </w:tabs>
              <w:ind w:left="567"/>
              <w:rPr>
                <w:sz w:val="24"/>
              </w:rPr>
            </w:pPr>
            <w:r w:rsidRPr="003F200A">
              <w:pict>
                <v:shape id="Прямая со стрелкой 2" o:spid="_x0000_s1031" type="#_x0000_t32" style="position:absolute;left:0;text-align:left;margin-left:7.65pt;margin-top:1.15pt;width:.0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gKSwIAAFMEAAAOAAAAZHJzL2Uyb0RvYy54bWysVEtu2zAQ3RfoHQjuHUmOnDpC5KCQ7G7S&#10;NkDSA9AkZRGVSIJkLBtFgTQXyBF6hW666Ac5g3yjDukPknZTFPViPPzMmzczjzo7X7UNWnJjhZI5&#10;To5ijLikigm5yPG769lgjJF1RDLSKMlzvOYWn0+ePzvrdMaHqlYN4wYBiLRZp3NcO6ezKLK05i2x&#10;R0pzCYeVMi1xsDSLiBnSAXrbRMM4Pok6ZZg2inJrYbfcHuJJwK8qTt3bqrLcoSbHwM0Fa4KdextN&#10;zki2METXgu5okH9g0RIhIekBqiSOoBsj/oBqBTXKqsodUdVGqqoE5aEGqCaJf6vmqiaah1qgOVYf&#10;2mT/Hyx9s7w0SLAcDzGSpIUR9Z83t5v7/mf/ZXOPNp/6BzCbu81t/7X/0X/vH/pvaOj71mmbQXgh&#10;L42vnK7klb5Q9L1FUhU1kQse+F+vNYAmPiJ6EuIXVkP2efdaMbhDbpwKTVxVpvWQ0B60CrNaH2bF&#10;Vw7R7SaF3dHxcRqHMUYk28dpY90rrlrknRxbZ4hY1K5QUoIglElCFrK8sM6zItk+wCeVaiaaJuii&#10;kajL8eloOAoBVjWC+UN/zZrFvGgMWhKvrPALJcLJ42tG3UgWwGpO2HTnOyKarQ/JG+nxoC6gs/O2&#10;0vlwGp9Ox9NxOkiHJ9NBGpfl4OWsSAcns+TFqDwui6JMPnpqSZrVgjEuPbu9jJP072Sye1BbAR6E&#10;fGhD9BQ99AvI7v8D6TBYP8utKuaKrS/NfuCg3HB598r803i8Bv/xt2DyCwAA//8DAFBLAwQUAAYA&#10;CAAAACEAE/2jwNwAAAAIAQAADwAAAGRycy9kb3ducmV2LnhtbEyPQUvDQBSE74L/YXmCF7Gbphpq&#10;zEspggePtgWvr9lnEs2+DdlNE/vrXfGgx2GGmW+KzWw7deLBt04QlosEFEvlTCs1wmH/fLsG5QOJ&#10;oc4JI3yxh015eVFQbtwkr3zahVrFEvE5ITQh9LnWvmrYkl+4niV6726wFKIcam0GmmK57XSaJJm2&#10;1EpcaKjnp4arz91oEdiP98tk+2Drw8t5unlLzx9Tv0e8vpq3j6ACz+EvDD/4ER3KyHR0oxivOoS7&#10;LIvoASFdgYr+rz4irLMV6LLQ/w+U3wAAAP//AwBQSwECLQAUAAYACAAAACEAtoM4kv4AAADhAQAA&#10;EwAAAAAAAAAAAAAAAAAAAAAAW0NvbnRlbnRfVHlwZXNdLnhtbFBLAQItABQABgAIAAAAIQA4/SH/&#10;1gAAAJQBAAALAAAAAAAAAAAAAAAAAC8BAABfcmVscy8ucmVsc1BLAQItABQABgAIAAAAIQAeBMgK&#10;SwIAAFMEAAAOAAAAAAAAAAAAAAAAAC4CAABkcnMvZTJvRG9jLnhtbFBLAQItABQABgAIAAAAIQAT&#10;/aPA3AAAAAgBAAAPAAAAAAAAAAAAAAAAAKUEAABkcnMvZG93bnJldi54bWxQSwUGAAAAAAQABADz&#10;AAAArgUAAAAA&#10;" adj="-131457600,-1,-131457600"/>
              </w:pict>
            </w:r>
            <w:r w:rsidR="00195895">
              <w:rPr>
                <w:sz w:val="24"/>
              </w:rPr>
              <w:t xml:space="preserve">        </w:t>
            </w:r>
          </w:p>
          <w:p w:rsidR="00195895" w:rsidRDefault="00195895">
            <w:pPr>
              <w:tabs>
                <w:tab w:val="left" w:pos="0"/>
              </w:tabs>
              <w:ind w:left="177" w:hanging="14"/>
              <w:rPr>
                <w:sz w:val="24"/>
              </w:rPr>
            </w:pPr>
          </w:p>
          <w:p w:rsidR="00195895" w:rsidRDefault="00195895">
            <w:pPr>
              <w:tabs>
                <w:tab w:val="left" w:pos="0"/>
              </w:tabs>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195895" w:rsidRDefault="003F200A">
            <w:pPr>
              <w:tabs>
                <w:tab w:val="left" w:pos="0"/>
              </w:tabs>
              <w:ind w:left="63" w:hanging="63"/>
              <w:jc w:val="center"/>
              <w:rPr>
                <w:sz w:val="24"/>
              </w:rPr>
            </w:pPr>
            <w:r w:rsidRPr="003F200A">
              <w:pict>
                <v:shape id="_x0000_s1032" type="#_x0000_t32" style="position:absolute;left:0;text-align:left;margin-left:7.65pt;margin-top:1.15pt;width:.05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gKSwIAAFMEAAAOAAAAZHJzL2Uyb0RvYy54bWysVEtu2zAQ3RfoHQjuHUmOnDpC5KCQ7G7S&#10;NkDSA9AkZRGVSIJkLBtFgTQXyBF6hW666Ac5g3yjDukPknZTFPViPPzMmzczjzo7X7UNWnJjhZI5&#10;To5ijLikigm5yPG769lgjJF1RDLSKMlzvOYWn0+ePzvrdMaHqlYN4wYBiLRZp3NcO6ezKLK05i2x&#10;R0pzCYeVMi1xsDSLiBnSAXrbRMM4Pok6ZZg2inJrYbfcHuJJwK8qTt3bqrLcoSbHwM0Fa4KdextN&#10;zki2METXgu5okH9g0RIhIekBqiSOoBsj/oBqBTXKqsodUdVGqqoE5aEGqCaJf6vmqiaah1qgOVYf&#10;2mT/Hyx9s7w0SLAcDzGSpIUR9Z83t5v7/mf/ZXOPNp/6BzCbu81t/7X/0X/vH/pvaOj71mmbQXgh&#10;L42vnK7klb5Q9L1FUhU1kQse+F+vNYAmPiJ6EuIXVkP2efdaMbhDbpwKTVxVpvWQ0B60CrNaH2bF&#10;Vw7R7SaF3dHxcRqHMUYk28dpY90rrlrknRxbZ4hY1K5QUoIglElCFrK8sM6zItk+wCeVaiaaJuii&#10;kajL8eloOAoBVjWC+UN/zZrFvGgMWhKvrPALJcLJ42tG3UgWwGpO2HTnOyKarQ/JG+nxoC6gs/O2&#10;0vlwGp9Ox9NxOkiHJ9NBGpfl4OWsSAcns+TFqDwui6JMPnpqSZrVgjEuPbu9jJP072Sye1BbAR6E&#10;fGhD9BQ99AvI7v8D6TBYP8utKuaKrS/NfuCg3HB598r803i8Bv/xt2DyCwAA//8DAFBLAwQUAAYA&#10;CAAAACEAE/2jwNwAAAAIAQAADwAAAGRycy9kb3ducmV2LnhtbEyPQUvDQBSE74L/YXmCF7Gbphpq&#10;zEspggePtgWvr9lnEs2+DdlNE/vrXfGgx2GGmW+KzWw7deLBt04QlosEFEvlTCs1wmH/fLsG5QOJ&#10;oc4JI3yxh015eVFQbtwkr3zahVrFEvE5ITQh9LnWvmrYkl+4niV6726wFKIcam0GmmK57XSaJJm2&#10;1EpcaKjnp4arz91oEdiP98tk+2Drw8t5unlLzx9Tv0e8vpq3j6ACz+EvDD/4ER3KyHR0oxivOoS7&#10;LIvoASFdgYr+rz4irLMV6LLQ/w+U3wAAAP//AwBQSwECLQAUAAYACAAAACEAtoM4kv4AAADhAQAA&#10;EwAAAAAAAAAAAAAAAAAAAAAAW0NvbnRlbnRfVHlwZXNdLnhtbFBLAQItABQABgAIAAAAIQA4/SH/&#10;1gAAAJQBAAALAAAAAAAAAAAAAAAAAC8BAABfcmVscy8ucmVsc1BLAQItABQABgAIAAAAIQAeBMgK&#10;SwIAAFMEAAAOAAAAAAAAAAAAAAAAAC4CAABkcnMvZTJvRG9jLnhtbFBLAQItABQABgAIAAAAIQAT&#10;/aPA3AAAAAgBAAAPAAAAAAAAAAAAAAAAAKUEAABkcnMvZG93bnJldi54bWxQSwUGAAAAAAQABADz&#10;AAAArgUAAAAA&#10;" adj="-131457600,-1,-131457600"/>
              </w:pict>
            </w:r>
            <w:r w:rsidR="00195895">
              <w:rPr>
                <w:sz w:val="24"/>
              </w:rPr>
              <w:t xml:space="preserve">Подготовка и направление отказ </w:t>
            </w:r>
            <w:proofErr w:type="gramStart"/>
            <w:r w:rsidR="00195895">
              <w:rPr>
                <w:sz w:val="24"/>
              </w:rPr>
              <w:t>в</w:t>
            </w:r>
            <w:proofErr w:type="gramEnd"/>
          </w:p>
          <w:p w:rsidR="00195895" w:rsidRDefault="00195895">
            <w:pPr>
              <w:tabs>
                <w:tab w:val="left" w:pos="0"/>
              </w:tabs>
              <w:jc w:val="center"/>
              <w:rPr>
                <w:sz w:val="24"/>
              </w:rPr>
            </w:pPr>
            <w:proofErr w:type="gramStart"/>
            <w:r>
              <w:rPr>
                <w:sz w:val="24"/>
              </w:rPr>
              <w:t>утверждении</w:t>
            </w:r>
            <w:proofErr w:type="gramEnd"/>
            <w:r>
              <w:rPr>
                <w:sz w:val="24"/>
              </w:rPr>
              <w:t xml:space="preserve"> схемы расположения</w:t>
            </w:r>
          </w:p>
          <w:p w:rsidR="00195895" w:rsidRDefault="00195895">
            <w:pPr>
              <w:tabs>
                <w:tab w:val="left" w:pos="0"/>
              </w:tabs>
              <w:jc w:val="center"/>
              <w:rPr>
                <w:sz w:val="24"/>
              </w:rPr>
            </w:pPr>
            <w:r>
              <w:rPr>
                <w:sz w:val="24"/>
              </w:rPr>
              <w:t>земельного участка</w:t>
            </w:r>
          </w:p>
        </w:tc>
      </w:tr>
      <w:tr w:rsidR="00195895" w:rsidTr="00195895">
        <w:tc>
          <w:tcPr>
            <w:tcW w:w="9889" w:type="dxa"/>
            <w:gridSpan w:val="3"/>
            <w:tcBorders>
              <w:top w:val="nil"/>
              <w:left w:val="nil"/>
              <w:bottom w:val="single" w:sz="4" w:space="0" w:color="auto"/>
              <w:right w:val="nil"/>
            </w:tcBorders>
          </w:tcPr>
          <w:p w:rsidR="00195895" w:rsidRDefault="003F200A">
            <w:pPr>
              <w:tabs>
                <w:tab w:val="left" w:pos="0"/>
              </w:tabs>
              <w:jc w:val="center"/>
              <w:rPr>
                <w:sz w:val="24"/>
              </w:rPr>
            </w:pPr>
            <w:r w:rsidRPr="003F200A">
              <w:pict>
                <v:shape id="Прямая со стрелкой 1" o:spid="_x0000_s1030" type="#_x0000_t34" style="position:absolute;left:0;text-align:left;margin-left:99.75pt;margin-top:14.9pt;width:27.35pt;height:.05pt;rotation:90;flip:x;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RFXwIAAHUEAAAOAAAAZHJzL2Uyb0RvYy54bWysVEtu2zAQ3RfoHQjuHVmO7MZC5KCQ7G7S&#10;NkDSA9AkZRGlSIGkLRtFgTQXyBF6hW666Ac5g3yjDulPm3ZTFPWCHpIzb2bePOr8Yl1LtOLGCq0y&#10;HJ/0MeKKaibUIsNvbma9M4ysI4oRqRXP8IZbfDF5+uS8bVI+0JWWjBsEIMqmbZPhyrkmjSJLK14T&#10;e6IbruCy1KYmDrZmETFDWkCvZTTo90dRqw1rjKbcWjgtdpd4EvDLklP3uiwtd0hmGGpzYTVhnfs1&#10;mpyTdGFIUwm6L4P8QxU1EQqSHqEK4ghaGvEHVC2o0VaX7oTqOtJlKSgPPUA3cf+3bq4r0vDQC5Bj&#10;myNN9v/B0lerK4MEg9lhpEgNI+o+bm+399337tP2Hm0/dA+wbO+2t93n7lv3tXvovqDY89Y2NoXw&#10;XF0Z3zldq+vmUtO3FimdV0QteKj/ZtMAaIiIHoX4jW0g+7x9qRn4kKXTgcR1aWoPCfSgdZjV5jgr&#10;vnaI7g4pnJ6OkmQcxhiR9BDXGOtecF0jb2TYOkPEonK5VgoEoU0cspDVpXXQBwQeAnxSpWdCyqAL&#10;qVCb4fFwMAwBVkvB/KV3s2Yxz6VBK+KVFX6eFAB75Gb0UrEAVnHCpnvbESHBRi5w44wAtiTHPlvN&#10;GUaSw2Py1g5RKp8ROoeC99ZOXO/G/fH0bHqW9JLBaNpL+kXRez7Lk95oFj8bFqdFnhfxe198nKSV&#10;YIwrX/9B6HHyd0LaP7mdRI9SPxIVPUYPJECxh/9QdBi9n/ZON3PNNlfGd+dVANoOzvt36B/Pr/vg&#10;9fNrMfkBAAD//wMAUEsDBBQABgAIAAAAIQCMZ8b33gAAAAgBAAAPAAAAZHJzL2Rvd25yZXYueG1s&#10;TI9BS8NAEIXvgv9hGcGb3TTQYGM2RS1iLgq2Ih632TG7mJ0N2W2b+usd8aC393jDe99Uq8n34oBj&#10;dIEUzGcZCKQ2GEedgtftw9U1iJg0Gd0HQgUnjLCqz88qXZpwpBc8bFInuIRiqRXYlIZSytha9DrO&#10;woDE2UcYvU5sx06aUR+53Pcyz7JCeu2IF6we8N5i+7nZewVp/X6yxVt7t3TP28enwn01TbNW6vJi&#10;ur0BkXBKf8fwg8/oUDPTLuzJRNEryPOC0ROLOQjOf/1OwWK5AFlX8v8D9TcAAAD//wMAUEsBAi0A&#10;FAAGAAgAAAAhALaDOJL+AAAA4QEAABMAAAAAAAAAAAAAAAAAAAAAAFtDb250ZW50X1R5cGVzXS54&#10;bWxQSwECLQAUAAYACAAAACEAOP0h/9YAAACUAQAACwAAAAAAAAAAAAAAAAAvAQAAX3JlbHMvLnJl&#10;bHNQSwECLQAUAAYACAAAACEAa2nkRV8CAAB1BAAADgAAAAAAAAAAAAAAAAAuAgAAZHJzL2Uyb0Rv&#10;Yy54bWxQSwECLQAUAAYACAAAACEAjGfG994AAAAIAQAADwAAAAAAAAAAAAAAAAC5BAAAZHJzL2Rv&#10;d25yZXYueG1sUEsFBgAAAAAEAAQA8wAAAMQFAAAAAA==&#10;" adj="10780,147592800,-145553">
                  <v:stroke endarrow="block"/>
                </v:shape>
              </w:pict>
            </w:r>
          </w:p>
          <w:p w:rsidR="00195895" w:rsidRDefault="00195895">
            <w:pPr>
              <w:tabs>
                <w:tab w:val="left" w:pos="0"/>
              </w:tabs>
              <w:jc w:val="center"/>
              <w:rPr>
                <w:sz w:val="24"/>
              </w:rPr>
            </w:pPr>
          </w:p>
        </w:tc>
      </w:tr>
      <w:tr w:rsidR="00195895" w:rsidTr="00195895">
        <w:tc>
          <w:tcPr>
            <w:tcW w:w="9889" w:type="dxa"/>
            <w:gridSpan w:val="3"/>
            <w:tcBorders>
              <w:top w:val="single" w:sz="4" w:space="0" w:color="auto"/>
              <w:left w:val="single" w:sz="4" w:space="0" w:color="auto"/>
              <w:bottom w:val="single" w:sz="4" w:space="0" w:color="auto"/>
              <w:right w:val="single" w:sz="4" w:space="0" w:color="auto"/>
            </w:tcBorders>
            <w:hideMark/>
          </w:tcPr>
          <w:p w:rsidR="00195895" w:rsidRDefault="00195895">
            <w:pPr>
              <w:tabs>
                <w:tab w:val="left" w:pos="0"/>
              </w:tabs>
              <w:jc w:val="center"/>
              <w:rPr>
                <w:sz w:val="24"/>
              </w:rPr>
            </w:pPr>
            <w:r>
              <w:rPr>
                <w:sz w:val="24"/>
              </w:rPr>
              <w:t xml:space="preserve">Подготовка постановления/распоряжения об утверждении </w:t>
            </w:r>
          </w:p>
          <w:p w:rsidR="00195895" w:rsidRDefault="00195895">
            <w:pPr>
              <w:tabs>
                <w:tab w:val="left" w:pos="0"/>
              </w:tabs>
              <w:jc w:val="center"/>
              <w:rPr>
                <w:sz w:val="24"/>
              </w:rPr>
            </w:pPr>
            <w:r>
              <w:rPr>
                <w:sz w:val="24"/>
              </w:rPr>
              <w:t>схемы расположения земельного участка</w:t>
            </w:r>
          </w:p>
        </w:tc>
      </w:tr>
    </w:tbl>
    <w:p w:rsidR="00195895" w:rsidRDefault="00195895" w:rsidP="00195895">
      <w:pPr>
        <w:pStyle w:val="a8"/>
      </w:pPr>
    </w:p>
    <w:p w:rsidR="00195895" w:rsidRDefault="00195895" w:rsidP="00195895">
      <w:pPr>
        <w:jc w:val="right"/>
        <w:rPr>
          <w:sz w:val="22"/>
          <w:szCs w:val="22"/>
        </w:rPr>
      </w:pPr>
    </w:p>
    <w:p w:rsidR="00195895" w:rsidRDefault="00195895" w:rsidP="00195895">
      <w:pPr>
        <w:rPr>
          <w:rFonts w:ascii="Calibri" w:hAnsi="Calibri"/>
          <w:sz w:val="22"/>
          <w:szCs w:val="22"/>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195895" w:rsidRDefault="00195895" w:rsidP="00195895">
      <w:pPr>
        <w:rPr>
          <w:sz w:val="24"/>
        </w:rPr>
      </w:pPr>
    </w:p>
    <w:p w:rsidR="00A74AA9" w:rsidRDefault="00A74AA9"/>
    <w:sectPr w:rsidR="00A74AA9" w:rsidSect="00203280">
      <w:pgSz w:w="11906" w:h="16838"/>
      <w:pgMar w:top="28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8B8" w:rsidRDefault="002E38B8" w:rsidP="009609CB">
      <w:r>
        <w:separator/>
      </w:r>
    </w:p>
  </w:endnote>
  <w:endnote w:type="continuationSeparator" w:id="0">
    <w:p w:rsidR="002E38B8" w:rsidRDefault="002E38B8" w:rsidP="009609C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8B8" w:rsidRDefault="002E38B8" w:rsidP="009609CB">
      <w:r>
        <w:separator/>
      </w:r>
    </w:p>
  </w:footnote>
  <w:footnote w:type="continuationSeparator" w:id="0">
    <w:p w:rsidR="002E38B8" w:rsidRDefault="002E38B8" w:rsidP="00960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EFB"/>
    <w:multiLevelType w:val="hybridMultilevel"/>
    <w:tmpl w:val="99F827AC"/>
    <w:lvl w:ilvl="0" w:tplc="7BB8CEE4">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633B0B"/>
    <w:multiLevelType w:val="multilevel"/>
    <w:tmpl w:val="B7AE0914"/>
    <w:lvl w:ilvl="0">
      <w:start w:val="2"/>
      <w:numFmt w:val="decimal"/>
      <w:lvlText w:val="%1."/>
      <w:lvlJc w:val="left"/>
      <w:pPr>
        <w:ind w:left="360" w:hanging="360"/>
      </w:pPr>
    </w:lvl>
    <w:lvl w:ilvl="1">
      <w:start w:val="6"/>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3D034BA3"/>
    <w:multiLevelType w:val="hybridMultilevel"/>
    <w:tmpl w:val="2BE8B554"/>
    <w:lvl w:ilvl="0" w:tplc="D9507D22">
      <w:start w:val="1"/>
      <w:numFmt w:val="upperRoman"/>
      <w:lvlText w:val="%1."/>
      <w:lvlJc w:val="left"/>
      <w:pPr>
        <w:tabs>
          <w:tab w:val="num" w:pos="1080"/>
        </w:tabs>
        <w:ind w:left="1080" w:hanging="720"/>
      </w:pPr>
      <w:rPr>
        <w:rFonts w:cs="Times New Roman"/>
      </w:rPr>
    </w:lvl>
    <w:lvl w:ilvl="1" w:tplc="FF66A02E">
      <w:numFmt w:val="none"/>
      <w:lvlText w:val=""/>
      <w:lvlJc w:val="left"/>
      <w:pPr>
        <w:tabs>
          <w:tab w:val="num" w:pos="360"/>
        </w:tabs>
        <w:ind w:left="0" w:firstLine="0"/>
      </w:pPr>
      <w:rPr>
        <w:rFonts w:cs="Times New Roman"/>
      </w:rPr>
    </w:lvl>
    <w:lvl w:ilvl="2" w:tplc="7B06F2A0">
      <w:numFmt w:val="none"/>
      <w:lvlText w:val=""/>
      <w:lvlJc w:val="left"/>
      <w:pPr>
        <w:tabs>
          <w:tab w:val="num" w:pos="360"/>
        </w:tabs>
        <w:ind w:left="0" w:firstLine="0"/>
      </w:pPr>
      <w:rPr>
        <w:rFonts w:cs="Times New Roman"/>
      </w:rPr>
    </w:lvl>
    <w:lvl w:ilvl="3" w:tplc="7BD2CB16">
      <w:numFmt w:val="none"/>
      <w:lvlText w:val=""/>
      <w:lvlJc w:val="left"/>
      <w:pPr>
        <w:tabs>
          <w:tab w:val="num" w:pos="360"/>
        </w:tabs>
        <w:ind w:left="0" w:firstLine="0"/>
      </w:pPr>
      <w:rPr>
        <w:rFonts w:cs="Times New Roman"/>
      </w:rPr>
    </w:lvl>
    <w:lvl w:ilvl="4" w:tplc="A1E69C92">
      <w:numFmt w:val="none"/>
      <w:lvlText w:val=""/>
      <w:lvlJc w:val="left"/>
      <w:pPr>
        <w:tabs>
          <w:tab w:val="num" w:pos="360"/>
        </w:tabs>
        <w:ind w:left="0" w:firstLine="0"/>
      </w:pPr>
      <w:rPr>
        <w:rFonts w:cs="Times New Roman"/>
      </w:rPr>
    </w:lvl>
    <w:lvl w:ilvl="5" w:tplc="F27E665C">
      <w:numFmt w:val="none"/>
      <w:lvlText w:val=""/>
      <w:lvlJc w:val="left"/>
      <w:pPr>
        <w:tabs>
          <w:tab w:val="num" w:pos="360"/>
        </w:tabs>
        <w:ind w:left="0" w:firstLine="0"/>
      </w:pPr>
      <w:rPr>
        <w:rFonts w:cs="Times New Roman"/>
      </w:rPr>
    </w:lvl>
    <w:lvl w:ilvl="6" w:tplc="6B18FB06">
      <w:numFmt w:val="none"/>
      <w:lvlText w:val=""/>
      <w:lvlJc w:val="left"/>
      <w:pPr>
        <w:tabs>
          <w:tab w:val="num" w:pos="360"/>
        </w:tabs>
        <w:ind w:left="0" w:firstLine="0"/>
      </w:pPr>
      <w:rPr>
        <w:rFonts w:cs="Times New Roman"/>
      </w:rPr>
    </w:lvl>
    <w:lvl w:ilvl="7" w:tplc="B5285AEC">
      <w:numFmt w:val="none"/>
      <w:lvlText w:val=""/>
      <w:lvlJc w:val="left"/>
      <w:pPr>
        <w:tabs>
          <w:tab w:val="num" w:pos="360"/>
        </w:tabs>
        <w:ind w:left="0" w:firstLine="0"/>
      </w:pPr>
      <w:rPr>
        <w:rFonts w:cs="Times New Roman"/>
      </w:rPr>
    </w:lvl>
    <w:lvl w:ilvl="8" w:tplc="9DC059B0">
      <w:numFmt w:val="none"/>
      <w:lvlText w:val=""/>
      <w:lvlJc w:val="left"/>
      <w:pPr>
        <w:tabs>
          <w:tab w:val="num" w:pos="360"/>
        </w:tabs>
        <w:ind w:left="0" w:firstLine="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5895"/>
    <w:rsid w:val="000C0138"/>
    <w:rsid w:val="00112FB1"/>
    <w:rsid w:val="00117987"/>
    <w:rsid w:val="001321E8"/>
    <w:rsid w:val="00160E64"/>
    <w:rsid w:val="00173121"/>
    <w:rsid w:val="00195895"/>
    <w:rsid w:val="001C18E9"/>
    <w:rsid w:val="001F46B7"/>
    <w:rsid w:val="00203280"/>
    <w:rsid w:val="0027090E"/>
    <w:rsid w:val="002E269A"/>
    <w:rsid w:val="002E38B8"/>
    <w:rsid w:val="003051BA"/>
    <w:rsid w:val="00390628"/>
    <w:rsid w:val="003F200A"/>
    <w:rsid w:val="00424FAB"/>
    <w:rsid w:val="004C1F4D"/>
    <w:rsid w:val="00510179"/>
    <w:rsid w:val="00531470"/>
    <w:rsid w:val="00597A26"/>
    <w:rsid w:val="005D126A"/>
    <w:rsid w:val="00692F2D"/>
    <w:rsid w:val="006943C8"/>
    <w:rsid w:val="006B755E"/>
    <w:rsid w:val="00812114"/>
    <w:rsid w:val="008643B3"/>
    <w:rsid w:val="008679F9"/>
    <w:rsid w:val="009609CB"/>
    <w:rsid w:val="00972B19"/>
    <w:rsid w:val="009A2D19"/>
    <w:rsid w:val="00A74AA9"/>
    <w:rsid w:val="00A8102E"/>
    <w:rsid w:val="00AF144D"/>
    <w:rsid w:val="00B33E44"/>
    <w:rsid w:val="00C22E76"/>
    <w:rsid w:val="00D4168C"/>
    <w:rsid w:val="00D42759"/>
    <w:rsid w:val="00DE2E1C"/>
    <w:rsid w:val="00E112F9"/>
    <w:rsid w:val="00E147ED"/>
    <w:rsid w:val="00E550D8"/>
    <w:rsid w:val="00F04A10"/>
    <w:rsid w:val="00F32D3D"/>
    <w:rsid w:val="00FE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o:shapelayout v:ext="edit">
      <o:idmap v:ext="edit" data="1"/>
      <o:rules v:ext="edit">
        <o:r id="V:Rule8" type="connector" idref="#Прямая со стрелкой 6"/>
        <o:r id="V:Rule9" type="connector" idref="#Прямая со стрелкой 2"/>
        <o:r id="V:Rule10" type="connector" idref="#Прямая со стрелкой 5"/>
        <o:r id="V:Rule11" type="connector" idref="#Прямая со стрелкой 1"/>
        <o:r id="V:Rule12" type="connector" idref="#_x0000_s1032"/>
        <o:r id="V:Rule13" type="connector" idref="#Прямая со стрелкой 3"/>
        <o:r id="V:Rule1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95"/>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692F2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895"/>
    <w:rPr>
      <w:rFonts w:ascii="Times New Roman" w:hAnsi="Times New Roman" w:cs="Times New Roman" w:hint="default"/>
      <w:color w:val="0000FF"/>
      <w:u w:val="single"/>
    </w:rPr>
  </w:style>
  <w:style w:type="paragraph" w:styleId="a4">
    <w:name w:val="Title"/>
    <w:basedOn w:val="a"/>
    <w:link w:val="a5"/>
    <w:uiPriority w:val="99"/>
    <w:qFormat/>
    <w:rsid w:val="00195895"/>
    <w:pPr>
      <w:jc w:val="center"/>
    </w:pPr>
    <w:rPr>
      <w:rFonts w:eastAsia="Calibri"/>
      <w:sz w:val="24"/>
      <w:u w:val="single"/>
    </w:rPr>
  </w:style>
  <w:style w:type="character" w:customStyle="1" w:styleId="a5">
    <w:name w:val="Название Знак"/>
    <w:basedOn w:val="a0"/>
    <w:link w:val="a4"/>
    <w:uiPriority w:val="99"/>
    <w:rsid w:val="00195895"/>
    <w:rPr>
      <w:rFonts w:ascii="Times New Roman" w:eastAsia="Calibri" w:hAnsi="Times New Roman" w:cs="Times New Roman"/>
      <w:sz w:val="24"/>
      <w:szCs w:val="24"/>
      <w:u w:val="single"/>
      <w:lang w:eastAsia="ru-RU"/>
    </w:rPr>
  </w:style>
  <w:style w:type="paragraph" w:styleId="a6">
    <w:name w:val="Body Text Indent"/>
    <w:basedOn w:val="a"/>
    <w:link w:val="a7"/>
    <w:uiPriority w:val="99"/>
    <w:semiHidden/>
    <w:unhideWhenUsed/>
    <w:rsid w:val="00195895"/>
    <w:pPr>
      <w:spacing w:line="360" w:lineRule="auto"/>
      <w:ind w:firstLine="708"/>
    </w:pPr>
    <w:rPr>
      <w:rFonts w:eastAsia="Calibri"/>
      <w:sz w:val="24"/>
    </w:rPr>
  </w:style>
  <w:style w:type="character" w:customStyle="1" w:styleId="a7">
    <w:name w:val="Основной текст с отступом Знак"/>
    <w:basedOn w:val="a0"/>
    <w:link w:val="a6"/>
    <w:uiPriority w:val="99"/>
    <w:semiHidden/>
    <w:rsid w:val="00195895"/>
    <w:rPr>
      <w:rFonts w:ascii="Times New Roman" w:eastAsia="Calibri" w:hAnsi="Times New Roman" w:cs="Times New Roman"/>
      <w:sz w:val="24"/>
      <w:szCs w:val="24"/>
      <w:lang w:eastAsia="ru-RU"/>
    </w:rPr>
  </w:style>
  <w:style w:type="paragraph" w:styleId="2">
    <w:name w:val="Body Text 2"/>
    <w:basedOn w:val="a"/>
    <w:link w:val="20"/>
    <w:uiPriority w:val="99"/>
    <w:unhideWhenUsed/>
    <w:rsid w:val="00195895"/>
    <w:pPr>
      <w:spacing w:after="120" w:line="480" w:lineRule="auto"/>
    </w:pPr>
    <w:rPr>
      <w:rFonts w:eastAsia="Calibri"/>
      <w:sz w:val="24"/>
    </w:rPr>
  </w:style>
  <w:style w:type="character" w:customStyle="1" w:styleId="20">
    <w:name w:val="Основной текст 2 Знак"/>
    <w:basedOn w:val="a0"/>
    <w:link w:val="2"/>
    <w:uiPriority w:val="99"/>
    <w:rsid w:val="00195895"/>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195895"/>
    <w:pPr>
      <w:spacing w:after="120" w:line="480" w:lineRule="auto"/>
      <w:ind w:left="283"/>
    </w:pPr>
    <w:rPr>
      <w:rFonts w:eastAsia="Calibri"/>
      <w:sz w:val="24"/>
    </w:rPr>
  </w:style>
  <w:style w:type="character" w:customStyle="1" w:styleId="22">
    <w:name w:val="Основной текст с отступом 2 Знак"/>
    <w:basedOn w:val="a0"/>
    <w:link w:val="21"/>
    <w:uiPriority w:val="99"/>
    <w:semiHidden/>
    <w:rsid w:val="00195895"/>
    <w:rPr>
      <w:rFonts w:ascii="Times New Roman" w:eastAsia="Calibri" w:hAnsi="Times New Roman" w:cs="Times New Roman"/>
      <w:sz w:val="24"/>
      <w:szCs w:val="24"/>
      <w:lang w:eastAsia="ru-RU"/>
    </w:rPr>
  </w:style>
  <w:style w:type="paragraph" w:styleId="a8">
    <w:name w:val="List Paragraph"/>
    <w:basedOn w:val="a"/>
    <w:uiPriority w:val="34"/>
    <w:qFormat/>
    <w:rsid w:val="00195895"/>
    <w:pPr>
      <w:widowControl w:val="0"/>
      <w:autoSpaceDE w:val="0"/>
      <w:autoSpaceDN w:val="0"/>
      <w:adjustRightInd w:val="0"/>
      <w:ind w:left="720"/>
      <w:contextualSpacing/>
    </w:pPr>
    <w:rPr>
      <w:sz w:val="20"/>
      <w:szCs w:val="20"/>
    </w:rPr>
  </w:style>
  <w:style w:type="paragraph" w:customStyle="1" w:styleId="Style7">
    <w:name w:val="Style7"/>
    <w:basedOn w:val="a"/>
    <w:uiPriority w:val="99"/>
    <w:rsid w:val="00195895"/>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195895"/>
    <w:pPr>
      <w:widowControl w:val="0"/>
      <w:autoSpaceDE w:val="0"/>
      <w:autoSpaceDN w:val="0"/>
      <w:adjustRightInd w:val="0"/>
      <w:spacing w:line="322" w:lineRule="exact"/>
    </w:pPr>
    <w:rPr>
      <w:sz w:val="24"/>
    </w:rPr>
  </w:style>
  <w:style w:type="paragraph" w:customStyle="1" w:styleId="ConsPlusNormal">
    <w:name w:val="ConsPlusNormal"/>
    <w:uiPriority w:val="99"/>
    <w:rsid w:val="00195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spacing0">
    <w:name w:val="msonospacing"/>
    <w:rsid w:val="00195895"/>
    <w:pPr>
      <w:spacing w:after="0" w:line="240" w:lineRule="auto"/>
    </w:pPr>
    <w:rPr>
      <w:rFonts w:ascii="Calibri" w:eastAsia="Calibri" w:hAnsi="Calibri" w:cs="Times New Roman"/>
    </w:rPr>
  </w:style>
  <w:style w:type="character" w:customStyle="1" w:styleId="FontStyle13">
    <w:name w:val="Font Style13"/>
    <w:uiPriority w:val="99"/>
    <w:rsid w:val="00195895"/>
    <w:rPr>
      <w:rFonts w:ascii="Times New Roman" w:hAnsi="Times New Roman" w:cs="Times New Roman" w:hint="default"/>
      <w:sz w:val="26"/>
    </w:rPr>
  </w:style>
  <w:style w:type="paragraph" w:styleId="a9">
    <w:name w:val="header"/>
    <w:basedOn w:val="a"/>
    <w:link w:val="aa"/>
    <w:uiPriority w:val="99"/>
    <w:semiHidden/>
    <w:unhideWhenUsed/>
    <w:rsid w:val="009609CB"/>
    <w:pPr>
      <w:tabs>
        <w:tab w:val="center" w:pos="4677"/>
        <w:tab w:val="right" w:pos="9355"/>
      </w:tabs>
    </w:pPr>
  </w:style>
  <w:style w:type="character" w:customStyle="1" w:styleId="aa">
    <w:name w:val="Верхний колонтитул Знак"/>
    <w:basedOn w:val="a0"/>
    <w:link w:val="a9"/>
    <w:uiPriority w:val="99"/>
    <w:semiHidden/>
    <w:rsid w:val="009609CB"/>
    <w:rPr>
      <w:rFonts w:ascii="Times New Roman" w:eastAsia="Times New Roman" w:hAnsi="Times New Roman" w:cs="Times New Roman"/>
      <w:sz w:val="28"/>
      <w:szCs w:val="24"/>
      <w:lang w:eastAsia="ru-RU"/>
    </w:rPr>
  </w:style>
  <w:style w:type="paragraph" w:styleId="ab">
    <w:name w:val="footer"/>
    <w:basedOn w:val="a"/>
    <w:link w:val="ac"/>
    <w:uiPriority w:val="99"/>
    <w:semiHidden/>
    <w:unhideWhenUsed/>
    <w:rsid w:val="009609CB"/>
    <w:pPr>
      <w:tabs>
        <w:tab w:val="center" w:pos="4677"/>
        <w:tab w:val="right" w:pos="9355"/>
      </w:tabs>
    </w:pPr>
  </w:style>
  <w:style w:type="character" w:customStyle="1" w:styleId="ac">
    <w:name w:val="Нижний колонтитул Знак"/>
    <w:basedOn w:val="a0"/>
    <w:link w:val="ab"/>
    <w:uiPriority w:val="99"/>
    <w:semiHidden/>
    <w:rsid w:val="009609C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92F2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496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d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1666D5FC9E9F7189C2D1129CB495896FF8147B9281853E36D1907884C012ADAEA2B07B7DCA5E16A90C7854j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6843494D0961C3B09C439908C7E88E0590461991D90A497693CA2C3D982C201D4B7D6C3FAEFF73A766Dg9q2C" TargetMode="External"/><Relationship Id="rId5" Type="http://schemas.openxmlformats.org/officeDocument/2006/relationships/webSettings" Target="webSettings.xml"/><Relationship Id="rId10" Type="http://schemas.openxmlformats.org/officeDocument/2006/relationships/hyperlink" Target="consultantplus://offline/ref=65A6843494D0961C3B09C439908C7E88E0590461991D90A497693CA2C3D982C201D4B7D6C3FAEFF73A766Dg9q2C" TargetMode="External"/><Relationship Id="rId4" Type="http://schemas.openxmlformats.org/officeDocument/2006/relationships/settings" Target="settings.xml"/><Relationship Id="rId9" Type="http://schemas.openxmlformats.org/officeDocument/2006/relationships/hyperlink" Target="consultantplus://offline/ref=7245345721107B130276A87C90C66873DE82DAFB89B21E044280B36C1815FB1CF6144BB8J8j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15F3E-7B5B-4795-9A36-1D7B423F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13</Pages>
  <Words>5678</Words>
  <Characters>32367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Paradise</cp:lastModifiedBy>
  <cp:revision>17</cp:revision>
  <cp:lastPrinted>2016-03-28T11:39:00Z</cp:lastPrinted>
  <dcterms:created xsi:type="dcterms:W3CDTF">2015-05-28T03:16:00Z</dcterms:created>
  <dcterms:modified xsi:type="dcterms:W3CDTF">2016-03-28T11:41:00Z</dcterms:modified>
</cp:coreProperties>
</file>