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A" w:rsidRDefault="005538C6" w:rsidP="004F38E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26.12.2020 г. № 109</w:t>
      </w:r>
    </w:p>
    <w:p w:rsidR="004F38EA" w:rsidRDefault="004F38EA" w:rsidP="004F38EA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38EA" w:rsidRDefault="004F38EA" w:rsidP="004F38EA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F38EA" w:rsidRDefault="004F38EA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4F38EA" w:rsidRDefault="00D47DB6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</w:t>
      </w:r>
      <w:r w:rsidR="004F38E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F38EA" w:rsidRDefault="004F38EA" w:rsidP="004F38EA">
      <w:pPr>
        <w:tabs>
          <w:tab w:val="center" w:pos="4819"/>
          <w:tab w:val="left" w:pos="7440"/>
        </w:tabs>
        <w:spacing w:after="0"/>
        <w:ind w:firstLine="326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F38EA" w:rsidRDefault="005538C6" w:rsidP="005538C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F38EA" w:rsidRDefault="004F38EA" w:rsidP="004F38EA">
      <w:pPr>
        <w:spacing w:after="0"/>
        <w:ind w:left="1843" w:firstLine="1418"/>
        <w:rPr>
          <w:rFonts w:ascii="Arial" w:hAnsi="Arial" w:cs="Arial"/>
          <w:b/>
          <w:sz w:val="32"/>
          <w:szCs w:val="32"/>
        </w:rPr>
      </w:pPr>
    </w:p>
    <w:p w:rsidR="004F38EA" w:rsidRDefault="004F38EA" w:rsidP="004F38E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ПРОТИВОДЕЙСТВИЮ КОРРУПЦИИ В АДМИНИ</w:t>
      </w:r>
      <w:r w:rsidR="001C3CE9">
        <w:rPr>
          <w:rFonts w:ascii="Arial" w:hAnsi="Arial" w:cs="Arial"/>
          <w:b/>
          <w:sz w:val="32"/>
          <w:szCs w:val="32"/>
        </w:rPr>
        <w:t xml:space="preserve">СТРАЦИИ СЕМИГОРСКОГО СЕЛЬСКОГО </w:t>
      </w:r>
      <w:r>
        <w:rPr>
          <w:rFonts w:ascii="Arial" w:hAnsi="Arial" w:cs="Arial"/>
          <w:b/>
          <w:sz w:val="32"/>
          <w:szCs w:val="32"/>
        </w:rPr>
        <w:t>ПОСЕЛЕНИЯ</w:t>
      </w:r>
      <w:r w:rsidR="005538C6">
        <w:rPr>
          <w:rFonts w:ascii="Arial" w:hAnsi="Arial" w:cs="Arial"/>
          <w:b/>
          <w:sz w:val="32"/>
          <w:szCs w:val="32"/>
        </w:rPr>
        <w:t xml:space="preserve"> НА 2021</w:t>
      </w:r>
      <w:r>
        <w:rPr>
          <w:rFonts w:ascii="Arial" w:hAnsi="Arial" w:cs="Arial"/>
          <w:b/>
          <w:sz w:val="32"/>
          <w:szCs w:val="32"/>
        </w:rPr>
        <w:t xml:space="preserve"> ГОД.</w:t>
      </w:r>
    </w:p>
    <w:p w:rsidR="004F38EA" w:rsidRDefault="004F38EA" w:rsidP="004F38EA">
      <w:pPr>
        <w:tabs>
          <w:tab w:val="center" w:pos="4819"/>
          <w:tab w:val="left" w:pos="57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8EA" w:rsidRDefault="004F38EA" w:rsidP="004F38E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реализации мер по противодействию коррупции в админ</w:t>
      </w:r>
      <w:r w:rsidR="001C3CE9">
        <w:rPr>
          <w:rFonts w:ascii="Arial" w:hAnsi="Arial" w:cs="Arial"/>
          <w:sz w:val="24"/>
          <w:szCs w:val="24"/>
        </w:rPr>
        <w:t>истрации Семигорского сельского</w:t>
      </w:r>
      <w:r>
        <w:rPr>
          <w:rFonts w:ascii="Arial" w:hAnsi="Arial" w:cs="Arial"/>
          <w:sz w:val="24"/>
          <w:szCs w:val="24"/>
        </w:rPr>
        <w:t xml:space="preserve">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>
        <w:rPr>
          <w:rFonts w:ascii="Arial" w:hAnsi="Arial" w:cs="Arial"/>
          <w:sz w:val="24"/>
          <w:szCs w:val="24"/>
        </w:rPr>
        <w:t>борьбы</w:t>
      </w:r>
      <w:proofErr w:type="gramEnd"/>
      <w:r>
        <w:rPr>
          <w:rFonts w:ascii="Arial" w:hAnsi="Arial" w:cs="Arial"/>
          <w:sz w:val="24"/>
          <w:szCs w:val="24"/>
        </w:rPr>
        <w:t xml:space="preserve"> с коррупцией руководствуясь </w:t>
      </w:r>
      <w:hyperlink r:id="rId4" w:history="1">
        <w:r w:rsidRPr="001C3CE9">
          <w:rPr>
            <w:rStyle w:val="a4"/>
            <w:rFonts w:ascii="Arial" w:hAnsi="Arial" w:cs="Arial"/>
            <w:b w:val="0"/>
            <w:color w:val="262626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25.12.2008</w:t>
      </w:r>
      <w:r w:rsidR="001C3CE9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 273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"О противодействии коррупции", пунктом 42 части 1 ст. 16 Федерального закона от 06.10.2003</w:t>
      </w:r>
      <w:r w:rsidR="001C3CE9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 131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C3C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ФЗ "Об общих принципах организации местного самоуправления в Российской </w:t>
      </w:r>
      <w:r w:rsidR="001C3CE9">
        <w:rPr>
          <w:rFonts w:ascii="Arial" w:hAnsi="Arial" w:cs="Arial"/>
          <w:sz w:val="24"/>
          <w:szCs w:val="24"/>
        </w:rPr>
        <w:t>Федерации", Уставом Семигорского</w:t>
      </w:r>
      <w:r>
        <w:rPr>
          <w:rFonts w:ascii="Arial" w:hAnsi="Arial" w:cs="Arial"/>
          <w:sz w:val="24"/>
          <w:szCs w:val="24"/>
        </w:rPr>
        <w:t xml:space="preserve"> мун</w:t>
      </w:r>
      <w:r w:rsidR="001C3CE9">
        <w:rPr>
          <w:rFonts w:ascii="Arial" w:hAnsi="Arial" w:cs="Arial"/>
          <w:sz w:val="24"/>
          <w:szCs w:val="24"/>
        </w:rPr>
        <w:t>иципального образования:</w:t>
      </w: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4F38EA" w:rsidP="001C3CE9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5" w:anchor="sub_9991#sub_9991" w:history="1">
        <w:r w:rsidRPr="001C3CE9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План</w:t>
        </w:r>
      </w:hyperlink>
      <w:r>
        <w:rPr>
          <w:rFonts w:ascii="Arial" w:hAnsi="Arial" w:cs="Arial"/>
          <w:sz w:val="24"/>
          <w:szCs w:val="24"/>
        </w:rPr>
        <w:t xml:space="preserve"> мероприятий по противодействию коррупции на 2</w:t>
      </w:r>
      <w:r w:rsidR="005538C6">
        <w:rPr>
          <w:rFonts w:ascii="Arial" w:hAnsi="Arial" w:cs="Arial"/>
          <w:sz w:val="24"/>
          <w:szCs w:val="24"/>
        </w:rPr>
        <w:t>021</w:t>
      </w:r>
      <w:r w:rsidR="001C3CE9">
        <w:rPr>
          <w:rFonts w:ascii="Arial" w:hAnsi="Arial" w:cs="Arial"/>
          <w:sz w:val="24"/>
          <w:szCs w:val="24"/>
        </w:rPr>
        <w:t xml:space="preserve"> год в администрации Семигорского сельского</w:t>
      </w:r>
      <w:r>
        <w:rPr>
          <w:rFonts w:ascii="Arial" w:hAnsi="Arial" w:cs="Arial"/>
          <w:sz w:val="24"/>
          <w:szCs w:val="24"/>
        </w:rPr>
        <w:t xml:space="preserve">  поселения</w:t>
      </w:r>
      <w:r w:rsidR="001C3CE9"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1).</w:t>
      </w:r>
    </w:p>
    <w:p w:rsidR="004F38EA" w:rsidRDefault="004F38EA" w:rsidP="004F38EA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Ответственным</w:t>
      </w:r>
      <w:proofErr w:type="gramEnd"/>
      <w:r>
        <w:rPr>
          <w:rFonts w:ascii="Arial" w:hAnsi="Arial" w:cs="Arial"/>
          <w:sz w:val="24"/>
          <w:szCs w:val="24"/>
        </w:rPr>
        <w:t xml:space="preserve"> за организацию исполнения данных мероприятий назначить специа</w:t>
      </w:r>
      <w:r w:rsidR="005538C6">
        <w:rPr>
          <w:rFonts w:ascii="Arial" w:hAnsi="Arial" w:cs="Arial"/>
          <w:sz w:val="24"/>
          <w:szCs w:val="24"/>
        </w:rPr>
        <w:t xml:space="preserve">листа администрации </w:t>
      </w:r>
      <w:proofErr w:type="spellStart"/>
      <w:r w:rsidR="005538C6">
        <w:rPr>
          <w:rFonts w:ascii="Arial" w:hAnsi="Arial" w:cs="Arial"/>
          <w:sz w:val="24"/>
          <w:szCs w:val="24"/>
        </w:rPr>
        <w:t>Янгурскуя</w:t>
      </w:r>
      <w:proofErr w:type="spellEnd"/>
      <w:r w:rsidR="005538C6">
        <w:rPr>
          <w:rFonts w:ascii="Arial" w:hAnsi="Arial" w:cs="Arial"/>
          <w:sz w:val="24"/>
          <w:szCs w:val="24"/>
        </w:rPr>
        <w:t xml:space="preserve"> М.Е.</w:t>
      </w:r>
    </w:p>
    <w:p w:rsidR="004F38EA" w:rsidRDefault="004F38EA" w:rsidP="004F38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периодическом печатном издании СМИ «В</w:t>
      </w:r>
      <w:r w:rsidR="001C3CE9">
        <w:rPr>
          <w:rFonts w:ascii="Arial" w:hAnsi="Arial" w:cs="Arial"/>
          <w:sz w:val="24"/>
          <w:szCs w:val="24"/>
        </w:rPr>
        <w:t xml:space="preserve">естник» Семигорского сельского </w:t>
      </w:r>
      <w:r>
        <w:rPr>
          <w:rFonts w:ascii="Arial" w:hAnsi="Arial" w:cs="Arial"/>
          <w:sz w:val="24"/>
          <w:szCs w:val="24"/>
        </w:rPr>
        <w:t>поселения и разместить на официальном сайте админи</w:t>
      </w:r>
      <w:r w:rsidR="001C3CE9">
        <w:rPr>
          <w:rFonts w:ascii="Arial" w:hAnsi="Arial" w:cs="Arial"/>
          <w:sz w:val="24"/>
          <w:szCs w:val="24"/>
        </w:rPr>
        <w:t xml:space="preserve">страции Семигорского сельского </w:t>
      </w:r>
      <w:r w:rsidR="005538C6">
        <w:rPr>
          <w:rFonts w:ascii="Arial" w:hAnsi="Arial" w:cs="Arial"/>
          <w:sz w:val="24"/>
          <w:szCs w:val="24"/>
        </w:rPr>
        <w:t>поселения.</w:t>
      </w:r>
    </w:p>
    <w:p w:rsidR="004F38EA" w:rsidRDefault="004F38EA" w:rsidP="004F38E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</w:t>
      </w:r>
      <w:r w:rsidR="001C3CE9">
        <w:rPr>
          <w:rFonts w:ascii="Arial" w:hAnsi="Arial" w:cs="Arial"/>
          <w:sz w:val="24"/>
          <w:szCs w:val="24"/>
        </w:rPr>
        <w:t>олнением настоящего распоряжением</w:t>
      </w:r>
      <w:r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4F38EA" w:rsidP="004F38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38EA" w:rsidRDefault="0027470B" w:rsidP="001C3C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1C3CE9">
        <w:rPr>
          <w:rFonts w:ascii="Arial" w:hAnsi="Arial" w:cs="Arial"/>
          <w:sz w:val="24"/>
          <w:szCs w:val="24"/>
        </w:rPr>
        <w:t xml:space="preserve"> Семигорского сельского </w:t>
      </w:r>
      <w:r w:rsidR="004F38EA">
        <w:rPr>
          <w:rFonts w:ascii="Arial" w:hAnsi="Arial" w:cs="Arial"/>
          <w:sz w:val="24"/>
          <w:szCs w:val="24"/>
        </w:rPr>
        <w:t>поселения</w:t>
      </w:r>
    </w:p>
    <w:p w:rsidR="004F38EA" w:rsidRDefault="005538C6" w:rsidP="004F38EA">
      <w:pPr>
        <w:tabs>
          <w:tab w:val="right" w:pos="963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 Окунева</w:t>
      </w:r>
    </w:p>
    <w:p w:rsidR="004F38EA" w:rsidRDefault="004F38EA" w:rsidP="004F38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27470B" w:rsidRDefault="0027470B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</w:p>
    <w:p w:rsidR="004F38EA" w:rsidRDefault="004F38EA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4F38EA" w:rsidRDefault="004B340C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  <w:r w:rsidR="004F38EA">
        <w:rPr>
          <w:rFonts w:ascii="Courier New" w:hAnsi="Courier New" w:cs="Courier New"/>
        </w:rPr>
        <w:t xml:space="preserve"> главы </w:t>
      </w:r>
    </w:p>
    <w:p w:rsidR="004F38EA" w:rsidRDefault="001C3CE9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</w:t>
      </w:r>
      <w:r w:rsidR="004F38EA">
        <w:rPr>
          <w:rFonts w:ascii="Courier New" w:hAnsi="Courier New" w:cs="Courier New"/>
        </w:rPr>
        <w:t xml:space="preserve">  поселения</w:t>
      </w:r>
    </w:p>
    <w:p w:rsidR="004F38EA" w:rsidRDefault="005538C6" w:rsidP="004F38EA">
      <w:pPr>
        <w:tabs>
          <w:tab w:val="left" w:pos="3736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</w:t>
      </w:r>
      <w:r w:rsidR="0027470B">
        <w:rPr>
          <w:rFonts w:ascii="Courier New" w:hAnsi="Courier New" w:cs="Courier New"/>
        </w:rPr>
        <w:t xml:space="preserve">.12.2019 </w:t>
      </w:r>
      <w:r w:rsidR="004F38EA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 109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>П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Л А Н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мероприятий по противодействию коррупц</w:t>
      </w:r>
      <w:r w:rsidR="001C3CE9">
        <w:rPr>
          <w:rFonts w:ascii="Arial" w:hAnsi="Arial" w:cs="Arial"/>
          <w:b/>
          <w:sz w:val="30"/>
          <w:szCs w:val="30"/>
        </w:rPr>
        <w:t xml:space="preserve">ии в администрации Семигорского </w:t>
      </w:r>
      <w:proofErr w:type="gramStart"/>
      <w:r w:rsidR="001C3CE9">
        <w:rPr>
          <w:rFonts w:ascii="Arial" w:hAnsi="Arial" w:cs="Arial"/>
          <w:b/>
          <w:sz w:val="30"/>
          <w:szCs w:val="30"/>
        </w:rPr>
        <w:t>сельского</w:t>
      </w:r>
      <w:proofErr w:type="gramEnd"/>
    </w:p>
    <w:p w:rsidR="004F38EA" w:rsidRDefault="005538C6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поселения на 2021</w:t>
      </w:r>
      <w:r w:rsidR="004F38EA">
        <w:rPr>
          <w:rFonts w:ascii="Arial" w:hAnsi="Arial" w:cs="Arial"/>
          <w:b/>
          <w:sz w:val="30"/>
          <w:szCs w:val="30"/>
        </w:rPr>
        <w:t xml:space="preserve"> год</w:t>
      </w:r>
    </w:p>
    <w:p w:rsidR="004F38EA" w:rsidRDefault="004F38EA" w:rsidP="004F38EA">
      <w:pPr>
        <w:tabs>
          <w:tab w:val="left" w:pos="3736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0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1"/>
        <w:gridCol w:w="245"/>
        <w:gridCol w:w="3969"/>
        <w:gridCol w:w="3403"/>
        <w:gridCol w:w="6"/>
        <w:gridCol w:w="121"/>
        <w:gridCol w:w="1720"/>
      </w:tblGrid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4F38EA" w:rsidTr="004F38E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1.Организационные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мероприятия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 граждан специалистами админи</w:t>
            </w:r>
            <w:r w:rsidR="001C3CE9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 администрации поселения в соответствии с компетенцией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ConsPlusNormal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опубликования на официальном сайте админ</w:t>
            </w:r>
            <w:r w:rsidR="001C3CE9">
              <w:rPr>
                <w:rFonts w:ascii="Courier New" w:hAnsi="Courier New" w:cs="Courier New"/>
                <w:sz w:val="22"/>
                <w:szCs w:val="22"/>
              </w:rPr>
              <w:t>истрации Семигорского сельского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поселения проектов нормативных правовых актов в целях проведения независимой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</w:rPr>
              <w:t xml:space="preserve"> соблюдением требований Федерального закона от 02.05.2006 № 59-ФЗ «О порядке рассмотрения обращений граждан Российской Федерации» (в части соблюдения сроков и качества рассмотрения обращений граждан)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Ежеквартально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Участие в обучающих семинарах по основным направлениям противодействия коррупции спец</w:t>
            </w:r>
            <w:r w:rsidR="001C3CE9">
              <w:rPr>
                <w:rFonts w:ascii="Courier New" w:hAnsi="Courier New" w:cs="Courier New"/>
              </w:rPr>
              <w:t>иалистов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Специалисты 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течение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года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2. Совершенствование кадровой политики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Оказание консультативной помощи муниципальным служащим админ</w:t>
            </w:r>
            <w:r w:rsidR="001C3CE9">
              <w:rPr>
                <w:rFonts w:ascii="Courier New" w:hAnsi="Courier New" w:cs="Courier New"/>
              </w:rPr>
              <w:t xml:space="preserve">истрации </w:t>
            </w:r>
            <w:r w:rsidR="001C3CE9">
              <w:rPr>
                <w:rFonts w:ascii="Courier New" w:hAnsi="Courier New" w:cs="Courier New"/>
              </w:rPr>
              <w:lastRenderedPageBreak/>
              <w:t>Семигорского сельского поселения</w:t>
            </w:r>
            <w:r w:rsidR="00701E54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по вопросам, связанным с соблюдением ограничений, выполнением обязательств, не нарушения запретов, установленных Федеральным законом от 02.03.2007 25-ФЗ "О муниципальной службе в Российской Федерации" и другими федеральными законами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 поступлении на работу, в </w:t>
            </w:r>
            <w:r>
              <w:rPr>
                <w:rFonts w:ascii="Courier New" w:hAnsi="Courier New" w:cs="Courier New"/>
              </w:rPr>
              <w:lastRenderedPageBreak/>
              <w:t>дальнейшем – при возникновении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необходимости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интересов, созданной при админ</w:t>
            </w:r>
            <w:r w:rsidR="00252398">
              <w:rPr>
                <w:rFonts w:ascii="Courier New" w:hAnsi="Courier New" w:cs="Courier New"/>
              </w:rPr>
              <w:t>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проверок по обращениям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Комиссия по Распоряжению Главы поселения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мониторинга декларирования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01 июля </w:t>
            </w:r>
          </w:p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4F38EA">
              <w:rPr>
                <w:rFonts w:ascii="Courier New" w:hAnsi="Courier New" w:cs="Courier New"/>
              </w:rPr>
              <w:t xml:space="preserve"> г.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в установленном законодательством порядке достоверности сведений, представляемых гражданами, претендующими на замещение муниципальной службы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поступления обращений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проверки знания вопросов противодействия коррупции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при проведении аттестации муниципальных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служащих, руководителей муниципальных учреждений и предприятий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Аттестационная комиссия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Согласно  графику проведения аттестации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Размещение сведений о доходах, расходах, об имуществе и обязательствах имущественного характера муниципальных служащих, руководителей муниципальных учреждений и членов их семей на с</w:t>
            </w:r>
            <w:r w:rsidR="00252398">
              <w:rPr>
                <w:rFonts w:ascii="Courier New" w:hAnsi="Courier New" w:cs="Courier New"/>
              </w:rPr>
              <w:t>айте администрации Семигорского сельского</w:t>
            </w:r>
            <w:r>
              <w:rPr>
                <w:rFonts w:ascii="Courier New" w:hAnsi="Courier New" w:cs="Courier New"/>
              </w:rPr>
              <w:t xml:space="preserve"> поселения и предоставление этих сведений в СМИ для опубликования.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27470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15.05.2020</w:t>
            </w:r>
            <w:r w:rsidR="004F38EA">
              <w:rPr>
                <w:rFonts w:ascii="Courier New" w:hAnsi="Courier New" w:cs="Courier New"/>
              </w:rPr>
              <w:t xml:space="preserve"> года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3. Совершенствование нормативно-правового регулирования муниципального управления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администрации Хребтовского городского поселения и проектов нормативных правовых актов админи</w:t>
            </w:r>
            <w:r w:rsidR="00252398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подготовки проектов правовых актов о внесении изменений в отдельные правовые акты админи</w:t>
            </w:r>
            <w:r w:rsidR="00252398">
              <w:rPr>
                <w:rFonts w:ascii="Courier New" w:hAnsi="Courier New" w:cs="Courier New"/>
              </w:rPr>
              <w:t xml:space="preserve">страции Семигорского сельского </w:t>
            </w:r>
            <w:r>
              <w:rPr>
                <w:rFonts w:ascii="Courier New" w:hAnsi="Courier New" w:cs="Courier New"/>
              </w:rPr>
              <w:t>поселения в целях устранения коррупционных факторов, выявленных в результате антикоррупционной экспертизы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EA" w:rsidRDefault="004F38E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Специалисты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администрации поселения</w:t>
            </w:r>
          </w:p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rPr>
          <w:trHeight w:val="726"/>
        </w:trPr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4. Повышение уровня информированности граждан о деятельности органов местного самоуправления и мерах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воздействия в целях формирования в обществе нетерпимого отношения к коррупционному поведению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Информирование</w:t>
            </w:r>
            <w:r w:rsidR="001833E1">
              <w:rPr>
                <w:rFonts w:ascii="Courier New" w:hAnsi="Courier New" w:cs="Courier New"/>
              </w:rPr>
              <w:t xml:space="preserve"> населения</w:t>
            </w:r>
            <w:r>
              <w:rPr>
                <w:rFonts w:ascii="Courier New" w:hAnsi="Courier New" w:cs="Courier New"/>
              </w:rPr>
              <w:t>: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негативном воздействии фактов коррупции на общество и необходимости борьбы с ней;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 мерах, принимаемых органами местного самоуправления по противодействию коррупции;</w:t>
            </w:r>
          </w:p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-о результатах борьбы с коррупцией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lastRenderedPageBreak/>
              <w:t>5. Предупреждение коррупционных рисков, возникающих в сфере закупок товаров, работ, услуг для обеспечения муниципальных нужд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бюджету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Постоянно 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 w:rsidP="001833E1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6. Предупреждение коррупционных рисков, возникающих в сфере жилищно-коммунального хозяйства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Оказание консультативной помощи, гражданам по вопросам ЖКХ с целью предупреждения возможных </w:t>
            </w:r>
            <w:r>
              <w:rPr>
                <w:rFonts w:ascii="Courier New" w:hAnsi="Courier New" w:cs="Courier New"/>
                <w:color w:val="000000"/>
              </w:rPr>
              <w:t>коррупционных рисков, возникающих в сфере жилищно-коммунального хозяйства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Постоянно</w:t>
            </w:r>
          </w:p>
        </w:tc>
      </w:tr>
      <w:tr w:rsidR="004F38EA" w:rsidTr="004F38EA">
        <w:tc>
          <w:tcPr>
            <w:tcW w:w="10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7. Организационные меры</w:t>
            </w:r>
          </w:p>
        </w:tc>
      </w:tr>
      <w:tr w:rsidR="004F38EA" w:rsidTr="004F38EA"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Контроль за</w:t>
            </w:r>
            <w:proofErr w:type="gramEnd"/>
            <w:r>
              <w:rPr>
                <w:rFonts w:ascii="Courier New" w:hAnsi="Courier New" w:cs="Courier New"/>
              </w:rPr>
              <w:t xml:space="preserve"> реализацией мероприятий по противодействию коррупции на 2019 год 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кадровой службы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8EA" w:rsidRDefault="004F38EA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раза в год</w:t>
            </w:r>
          </w:p>
        </w:tc>
      </w:tr>
    </w:tbl>
    <w:p w:rsidR="004F38EA" w:rsidRDefault="004F38EA" w:rsidP="004F38EA">
      <w:pPr>
        <w:tabs>
          <w:tab w:val="left" w:pos="37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33E1" w:rsidRDefault="001833E1" w:rsidP="004F38EA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38EA" w:rsidRDefault="0027470B" w:rsidP="001833E1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538C6">
        <w:rPr>
          <w:rFonts w:ascii="Times New Roman" w:hAnsi="Times New Roman" w:cs="Times New Roman"/>
          <w:sz w:val="24"/>
          <w:szCs w:val="24"/>
        </w:rPr>
        <w:t xml:space="preserve"> </w:t>
      </w:r>
      <w:r w:rsidR="001833E1">
        <w:rPr>
          <w:rFonts w:ascii="Times New Roman" w:hAnsi="Times New Roman" w:cs="Times New Roman"/>
          <w:sz w:val="24"/>
          <w:szCs w:val="24"/>
        </w:rPr>
        <w:t xml:space="preserve">Семигорского сельского </w:t>
      </w:r>
      <w:r w:rsidR="004F38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264E7" w:rsidRDefault="005538C6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Окунева</w:t>
      </w: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Default="00D2235C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316F05" w:rsidRPr="00316F05" w:rsidRDefault="00316F05" w:rsidP="00316F05">
      <w:pPr>
        <w:pStyle w:val="a6"/>
        <w:rPr>
          <w:rFonts w:ascii="Arial" w:hAnsi="Arial" w:cs="Arial"/>
          <w:sz w:val="24"/>
          <w:szCs w:val="24"/>
        </w:rPr>
      </w:pPr>
    </w:p>
    <w:p w:rsidR="00D2235C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235C" w:rsidRPr="005538C6" w:rsidRDefault="00D2235C" w:rsidP="005538C6">
      <w:pPr>
        <w:tabs>
          <w:tab w:val="left" w:pos="37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D2235C" w:rsidRPr="005538C6" w:rsidSect="00B3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38EA"/>
    <w:rsid w:val="000E146F"/>
    <w:rsid w:val="001833E1"/>
    <w:rsid w:val="001C3CE9"/>
    <w:rsid w:val="001F3796"/>
    <w:rsid w:val="00252398"/>
    <w:rsid w:val="0027470B"/>
    <w:rsid w:val="00316F05"/>
    <w:rsid w:val="00361E6B"/>
    <w:rsid w:val="003B53C8"/>
    <w:rsid w:val="00486724"/>
    <w:rsid w:val="004B340C"/>
    <w:rsid w:val="004F38EA"/>
    <w:rsid w:val="005538C6"/>
    <w:rsid w:val="005C6719"/>
    <w:rsid w:val="00661A74"/>
    <w:rsid w:val="006D6A4E"/>
    <w:rsid w:val="00701E54"/>
    <w:rsid w:val="00861E1B"/>
    <w:rsid w:val="00A60DEE"/>
    <w:rsid w:val="00B3768F"/>
    <w:rsid w:val="00D2235C"/>
    <w:rsid w:val="00D264E7"/>
    <w:rsid w:val="00D47DB6"/>
    <w:rsid w:val="00D62360"/>
    <w:rsid w:val="00E96A48"/>
    <w:rsid w:val="00F5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F38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4F3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Гипертекстовая ссылка"/>
    <w:rsid w:val="004F38EA"/>
    <w:rPr>
      <w:b/>
      <w:bCs/>
      <w:color w:val="008000"/>
    </w:rPr>
  </w:style>
  <w:style w:type="paragraph" w:styleId="a5">
    <w:name w:val="List Paragraph"/>
    <w:basedOn w:val="a"/>
    <w:uiPriority w:val="34"/>
    <w:qFormat/>
    <w:rsid w:val="00D22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16F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2;&#1086;&#1080;%20&#1076;&#1086;&#1082;&#1091;&#1084;&#1077;&#1085;&#1090;&#1099;\Downloads\&#1053;&#1086;&#1089;&#1082;&#1086;&#1074;&#1072;\&#1050;&#1040;&#1044;&#1056;&#1067;\&#1053;&#1055;&#1040;\&#1087;&#1086;&#1089;&#1090;&#1072;&#1085;&#1086;&#1074;&#1083;&#1077;&#1085;&#1080;&#1077;%20&#8470;%2021%20&#1086;&#1090;%2008.04.2014&#1075;.%20&#1087;&#1083;&#1072;&#1085;%20&#1087;&#1086;%20&#1082;&#1086;&#1088;&#1088;&#1091;&#1087;&#1094;&#1080;&#1080;.doc" TargetMode="External"/><Relationship Id="rId4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2020-01-23T07:05:00Z</cp:lastPrinted>
  <dcterms:created xsi:type="dcterms:W3CDTF">2021-09-14T04:25:00Z</dcterms:created>
  <dcterms:modified xsi:type="dcterms:W3CDTF">2021-09-14T06:19:00Z</dcterms:modified>
</cp:coreProperties>
</file>