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2A" w:rsidRDefault="007633F4" w:rsidP="00DD0E2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</w:t>
      </w:r>
      <w:r w:rsidR="008231D2">
        <w:rPr>
          <w:rFonts w:ascii="Arial" w:hAnsi="Arial" w:cs="Arial"/>
          <w:b/>
          <w:sz w:val="32"/>
          <w:szCs w:val="32"/>
        </w:rPr>
        <w:t xml:space="preserve">          30.10.2020 г. № 32/1</w:t>
      </w:r>
      <w:r w:rsidR="00554F4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       проект</w:t>
      </w:r>
    </w:p>
    <w:p w:rsidR="00DD0E2A" w:rsidRDefault="00DD0E2A" w:rsidP="00DD0E2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РОССИЙСКАЯ ФЕДЕРАЦИЯ</w:t>
      </w:r>
    </w:p>
    <w:p w:rsidR="00DD0E2A" w:rsidRDefault="00DD0E2A" w:rsidP="00DD0E2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5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5"/>
          <w:sz w:val="32"/>
          <w:szCs w:val="32"/>
        </w:rPr>
        <w:t>ИРКУТСКАЯ ОБЛАСТЬ</w:t>
      </w:r>
    </w:p>
    <w:p w:rsidR="00DD0E2A" w:rsidRDefault="00DD0E2A" w:rsidP="00DD0E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НИЖНЕИЛИМСКИЙ РАЙОН</w:t>
      </w:r>
    </w:p>
    <w:p w:rsidR="00DD0E2A" w:rsidRDefault="00DD0E2A" w:rsidP="00DD0E2A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bCs/>
          <w:color w:val="000000"/>
          <w:spacing w:val="-7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СЕМИГОРСКОЕ МУНИЦИПАЛЬНОЕ ОБРАЗОВАНИЕ</w:t>
      </w:r>
    </w:p>
    <w:p w:rsidR="00DD0E2A" w:rsidRDefault="00DD0E2A" w:rsidP="00DD0E2A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Cs/>
          <w:color w:val="000000"/>
          <w:spacing w:val="-5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ДУМА</w:t>
      </w:r>
    </w:p>
    <w:p w:rsidR="00DD0E2A" w:rsidRDefault="00DD0E2A" w:rsidP="00DD0E2A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bCs/>
          <w:color w:val="000000"/>
          <w:spacing w:val="-3"/>
          <w:w w:val="125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3"/>
          <w:w w:val="125"/>
          <w:sz w:val="32"/>
          <w:szCs w:val="32"/>
        </w:rPr>
        <w:t>РЕШЕНИЕ</w:t>
      </w:r>
    </w:p>
    <w:p w:rsidR="00DD0E2A" w:rsidRDefault="00DD0E2A" w:rsidP="00DD0E2A">
      <w:pPr>
        <w:shd w:val="clear" w:color="auto" w:fill="FFFFFF"/>
        <w:spacing w:after="0" w:line="240" w:lineRule="auto"/>
        <w:ind w:right="-1"/>
        <w:rPr>
          <w:rFonts w:ascii="Arial" w:hAnsi="Arial" w:cs="Arial"/>
          <w:b/>
          <w:bCs/>
          <w:color w:val="000000"/>
          <w:spacing w:val="-3"/>
          <w:w w:val="125"/>
          <w:sz w:val="32"/>
          <w:szCs w:val="32"/>
        </w:rPr>
      </w:pPr>
    </w:p>
    <w:p w:rsidR="00B326D1" w:rsidRPr="00B326D1" w:rsidRDefault="00B326D1" w:rsidP="00B326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 </w:t>
      </w:r>
    </w:p>
    <w:p w:rsidR="00B326D1" w:rsidRDefault="00B326D1" w:rsidP="00D37B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30"/>
          <w:szCs w:val="30"/>
        </w:rPr>
      </w:pPr>
      <w:r w:rsidRPr="00D37B67">
        <w:rPr>
          <w:rFonts w:ascii="Arial" w:eastAsia="Times New Roman" w:hAnsi="Arial" w:cs="Arial"/>
          <w:b/>
          <w:bCs/>
          <w:sz w:val="30"/>
          <w:szCs w:val="30"/>
        </w:rPr>
        <w:t xml:space="preserve">О ПОРЯДКЕ САМООБЛОЖЕНИЯ ГРАЖДАН НА ТЕРРИТОРИИ </w:t>
      </w:r>
      <w:r w:rsidR="00D37B67">
        <w:rPr>
          <w:rFonts w:ascii="Arial" w:eastAsia="Times New Roman" w:hAnsi="Arial" w:cs="Arial"/>
          <w:b/>
          <w:bCs/>
          <w:sz w:val="30"/>
          <w:szCs w:val="30"/>
        </w:rPr>
        <w:t xml:space="preserve">СЕМИГОРСКОГО </w:t>
      </w:r>
      <w:r w:rsidRPr="00D37B67">
        <w:rPr>
          <w:rFonts w:ascii="Arial" w:eastAsia="Times New Roman" w:hAnsi="Arial" w:cs="Arial"/>
          <w:b/>
          <w:bCs/>
          <w:sz w:val="30"/>
          <w:szCs w:val="30"/>
        </w:rPr>
        <w:t>МУНИЦИПАЛЬНОГО ОБРАЗОВАНИЯ </w:t>
      </w:r>
    </w:p>
    <w:p w:rsidR="00D37B67" w:rsidRPr="00B326D1" w:rsidRDefault="00D37B67" w:rsidP="00D37B6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357915" w:rsidRDefault="00B326D1" w:rsidP="00B326D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B326D1">
        <w:rPr>
          <w:rFonts w:ascii="Times New Roman" w:eastAsia="Times New Roman" w:hAnsi="Times New Roman" w:cs="Times New Roman"/>
          <w:sz w:val="28"/>
        </w:rPr>
        <w:t>В соответствии со статьями 25</w:t>
      </w:r>
      <w:r w:rsidRPr="00B326D1">
        <w:rPr>
          <w:rFonts w:ascii="Times New Roman" w:eastAsia="Times New Roman" w:hAnsi="Times New Roman" w:cs="Times New Roman"/>
          <w:vertAlign w:val="superscript"/>
        </w:rPr>
        <w:t>1</w:t>
      </w:r>
      <w:r w:rsidRPr="00B326D1">
        <w:rPr>
          <w:rFonts w:ascii="Times New Roman" w:eastAsia="Times New Roman" w:hAnsi="Times New Roman" w:cs="Times New Roman"/>
          <w:sz w:val="28"/>
        </w:rPr>
        <w:t>, 56 Федерального закона от 6 октября 2003 года № 131-ФЗ «Об общих принципах организации местного самоуправления в Росси</w:t>
      </w:r>
      <w:r w:rsidR="00D37B67">
        <w:rPr>
          <w:rFonts w:ascii="Times New Roman" w:eastAsia="Times New Roman" w:hAnsi="Times New Roman" w:cs="Times New Roman"/>
          <w:sz w:val="28"/>
        </w:rPr>
        <w:t>йской Федерации», статьей 66</w:t>
      </w:r>
      <w:r w:rsidRPr="00B326D1">
        <w:rPr>
          <w:rFonts w:ascii="Times New Roman" w:eastAsia="Times New Roman" w:hAnsi="Times New Roman" w:cs="Times New Roman"/>
          <w:sz w:val="28"/>
        </w:rPr>
        <w:t xml:space="preserve"> Устава</w:t>
      </w:r>
      <w:r w:rsidR="00D37B67">
        <w:rPr>
          <w:rFonts w:ascii="Times New Roman" w:eastAsia="Times New Roman" w:hAnsi="Times New Roman" w:cs="Times New Roman"/>
          <w:sz w:val="28"/>
        </w:rPr>
        <w:t xml:space="preserve"> Семигорского муниципального образования</w:t>
      </w:r>
      <w:r w:rsidRPr="00B326D1">
        <w:rPr>
          <w:rFonts w:ascii="Times New Roman" w:eastAsia="Times New Roman" w:hAnsi="Times New Roman" w:cs="Times New Roman"/>
          <w:sz w:val="28"/>
        </w:rPr>
        <w:t>, сход</w:t>
      </w:r>
      <w:r w:rsidR="00357915">
        <w:rPr>
          <w:rFonts w:ascii="Times New Roman" w:eastAsia="Times New Roman" w:hAnsi="Times New Roman" w:cs="Times New Roman"/>
          <w:sz w:val="28"/>
        </w:rPr>
        <w:t>ом</w:t>
      </w:r>
      <w:r w:rsidRPr="00B326D1">
        <w:rPr>
          <w:rFonts w:ascii="Times New Roman" w:eastAsia="Times New Roman" w:hAnsi="Times New Roman" w:cs="Times New Roman"/>
          <w:sz w:val="28"/>
        </w:rPr>
        <w:t xml:space="preserve"> граждан</w:t>
      </w:r>
      <w:r w:rsidR="00357915">
        <w:rPr>
          <w:rFonts w:ascii="Times New Roman" w:eastAsia="Times New Roman" w:hAnsi="Times New Roman" w:cs="Times New Roman"/>
          <w:sz w:val="28"/>
        </w:rPr>
        <w:t xml:space="preserve"> Семигорского</w:t>
      </w:r>
      <w:r w:rsidRPr="00B326D1">
        <w:rPr>
          <w:rFonts w:ascii="Times New Roman" w:eastAsia="Times New Roman" w:hAnsi="Times New Roman" w:cs="Times New Roman"/>
          <w:sz w:val="28"/>
        </w:rPr>
        <w:t xml:space="preserve"> муниципального образования</w:t>
      </w:r>
      <w:r w:rsidR="00357915">
        <w:rPr>
          <w:rFonts w:ascii="Times New Roman" w:eastAsia="Times New Roman" w:hAnsi="Times New Roman" w:cs="Times New Roman"/>
          <w:sz w:val="28"/>
        </w:rPr>
        <w:t xml:space="preserve">, Дума Семигорского муниципального образования </w:t>
      </w:r>
    </w:p>
    <w:p w:rsidR="00B326D1" w:rsidRDefault="00357915" w:rsidP="00357915">
      <w:pPr>
        <w:spacing w:after="0" w:line="240" w:lineRule="auto"/>
        <w:ind w:firstLine="720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 w:rsidRPr="00357915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357915" w:rsidRPr="00357915" w:rsidRDefault="00357915" w:rsidP="00357915">
      <w:pPr>
        <w:spacing w:after="0" w:line="240" w:lineRule="auto"/>
        <w:ind w:firstLine="720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B326D1" w:rsidRPr="00B326D1" w:rsidRDefault="00B326D1" w:rsidP="00B326D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 xml:space="preserve">1. Утвердить прилагаемое Положение о порядке самообложения граждан на территории </w:t>
      </w:r>
      <w:r w:rsidR="00357915">
        <w:rPr>
          <w:rFonts w:ascii="Times New Roman" w:eastAsia="Times New Roman" w:hAnsi="Times New Roman" w:cs="Times New Roman"/>
          <w:sz w:val="28"/>
        </w:rPr>
        <w:t xml:space="preserve">Семигорского </w:t>
      </w:r>
      <w:r w:rsidRPr="00B326D1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="00357915">
        <w:rPr>
          <w:rFonts w:ascii="Times New Roman" w:eastAsia="Times New Roman" w:hAnsi="Times New Roman" w:cs="Times New Roman"/>
          <w:sz w:val="28"/>
        </w:rPr>
        <w:t>.</w:t>
      </w:r>
    </w:p>
    <w:p w:rsidR="00B326D1" w:rsidRPr="00B326D1" w:rsidRDefault="00B326D1" w:rsidP="00B326D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2. Настоящее решение вступает в силу после дня его официального опубликования. </w:t>
      </w:r>
    </w:p>
    <w:p w:rsidR="00B326D1" w:rsidRPr="00B326D1" w:rsidRDefault="00B326D1" w:rsidP="00B326D1">
      <w:pPr>
        <w:spacing w:after="0" w:line="240" w:lineRule="auto"/>
        <w:ind w:firstLine="551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 </w:t>
      </w:r>
    </w:p>
    <w:p w:rsidR="00B326D1" w:rsidRPr="00B326D1" w:rsidRDefault="00B326D1" w:rsidP="00B326D1">
      <w:pPr>
        <w:spacing w:after="0" w:line="240" w:lineRule="auto"/>
        <w:ind w:firstLine="551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3"/>
        <w:gridCol w:w="4252"/>
      </w:tblGrid>
      <w:tr w:rsidR="00B326D1" w:rsidRPr="00B326D1" w:rsidTr="00025FF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6D1" w:rsidRDefault="00B326D1" w:rsidP="00B32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B326D1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357915">
              <w:rPr>
                <w:rFonts w:ascii="Times New Roman" w:eastAsia="Times New Roman" w:hAnsi="Times New Roman" w:cs="Times New Roman"/>
                <w:sz w:val="28"/>
              </w:rPr>
              <w:t xml:space="preserve">Председатель Думы, глава </w:t>
            </w:r>
            <w:r w:rsidR="00025FF4">
              <w:rPr>
                <w:rFonts w:ascii="Times New Roman" w:eastAsia="Times New Roman" w:hAnsi="Times New Roman" w:cs="Times New Roman"/>
                <w:sz w:val="28"/>
              </w:rPr>
              <w:t>Семигорского муниципального образования</w:t>
            </w:r>
          </w:p>
          <w:p w:rsidR="00025FF4" w:rsidRPr="00B326D1" w:rsidRDefault="00025FF4" w:rsidP="00B32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Окунева Л.В.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6D1" w:rsidRPr="00B326D1" w:rsidRDefault="00B326D1" w:rsidP="00B326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26D1" w:rsidRPr="00B326D1" w:rsidRDefault="00B326D1" w:rsidP="00025FF4">
      <w:pPr>
        <w:spacing w:after="0" w:line="240" w:lineRule="auto"/>
        <w:ind w:firstLine="31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УТВЕРЖДЕНО </w:t>
      </w:r>
    </w:p>
    <w:p w:rsidR="00025FF4" w:rsidRDefault="00B326D1" w:rsidP="00025FF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</w:rPr>
      </w:pPr>
      <w:r w:rsidRPr="00B326D1">
        <w:rPr>
          <w:rFonts w:ascii="Times New Roman" w:eastAsia="Times New Roman" w:hAnsi="Times New Roman" w:cs="Times New Roman"/>
          <w:sz w:val="28"/>
        </w:rPr>
        <w:t xml:space="preserve">решением схода граждан </w:t>
      </w:r>
    </w:p>
    <w:p w:rsidR="00025FF4" w:rsidRDefault="00025FF4" w:rsidP="00025FF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Семигорского </w:t>
      </w:r>
      <w:r w:rsidR="00B326D1" w:rsidRPr="00B326D1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</w:p>
    <w:p w:rsidR="00B326D1" w:rsidRPr="00B326D1" w:rsidRDefault="00B326D1" w:rsidP="00025FF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от «___» ________ 20___ г.  № ___ </w:t>
      </w:r>
    </w:p>
    <w:p w:rsidR="00B326D1" w:rsidRPr="00B326D1" w:rsidRDefault="00B326D1" w:rsidP="00B326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 </w:t>
      </w:r>
    </w:p>
    <w:p w:rsidR="00B326D1" w:rsidRPr="00B326D1" w:rsidRDefault="00B326D1" w:rsidP="00B326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 </w:t>
      </w:r>
    </w:p>
    <w:p w:rsidR="00B326D1" w:rsidRPr="00025FF4" w:rsidRDefault="00B326D1" w:rsidP="00B326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0"/>
          <w:szCs w:val="30"/>
        </w:rPr>
      </w:pPr>
      <w:r w:rsidRPr="00025FF4">
        <w:rPr>
          <w:rFonts w:ascii="Arial" w:eastAsia="Times New Roman" w:hAnsi="Arial" w:cs="Arial"/>
          <w:b/>
          <w:bCs/>
          <w:sz w:val="30"/>
          <w:szCs w:val="30"/>
        </w:rPr>
        <w:t>ПОЛОЖЕНИЕ</w:t>
      </w:r>
      <w:r w:rsidRPr="00025FF4">
        <w:rPr>
          <w:rFonts w:ascii="Arial" w:eastAsia="Times New Roman" w:hAnsi="Arial" w:cs="Arial"/>
          <w:sz w:val="30"/>
          <w:szCs w:val="30"/>
        </w:rPr>
        <w:t> </w:t>
      </w:r>
      <w:r w:rsidRPr="00025FF4">
        <w:rPr>
          <w:rFonts w:ascii="Arial" w:eastAsia="Times New Roman" w:hAnsi="Arial" w:cs="Arial"/>
          <w:sz w:val="30"/>
          <w:szCs w:val="30"/>
        </w:rPr>
        <w:br/>
      </w:r>
      <w:r w:rsidRPr="00025FF4">
        <w:rPr>
          <w:rFonts w:ascii="Arial" w:eastAsia="Times New Roman" w:hAnsi="Arial" w:cs="Arial"/>
          <w:b/>
          <w:bCs/>
          <w:sz w:val="30"/>
          <w:szCs w:val="30"/>
        </w:rPr>
        <w:t xml:space="preserve">О ПОРЯДКЕ САМООБЛОЖЕНИЯ ГРАЖДАН НА ТЕРРИТОРИИ </w:t>
      </w:r>
      <w:r w:rsidR="00025FF4">
        <w:rPr>
          <w:rFonts w:ascii="Arial" w:eastAsia="Times New Roman" w:hAnsi="Arial" w:cs="Arial"/>
          <w:b/>
          <w:bCs/>
          <w:sz w:val="30"/>
          <w:szCs w:val="30"/>
        </w:rPr>
        <w:t xml:space="preserve">СЕМИГОРСКОГО </w:t>
      </w:r>
      <w:r w:rsidRPr="00025FF4">
        <w:rPr>
          <w:rFonts w:ascii="Arial" w:eastAsia="Times New Roman" w:hAnsi="Arial" w:cs="Arial"/>
          <w:b/>
          <w:bCs/>
          <w:sz w:val="30"/>
          <w:szCs w:val="30"/>
        </w:rPr>
        <w:t>МУНИЦИПАЛЬНОГО ОБРАЗОВАНИЯ </w:t>
      </w:r>
    </w:p>
    <w:p w:rsidR="00B326D1" w:rsidRPr="00025FF4" w:rsidRDefault="00B326D1" w:rsidP="00B326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0"/>
          <w:szCs w:val="30"/>
        </w:rPr>
      </w:pPr>
      <w:r w:rsidRPr="00025FF4">
        <w:rPr>
          <w:rFonts w:ascii="Arial" w:eastAsia="Times New Roman" w:hAnsi="Arial" w:cs="Arial"/>
          <w:sz w:val="30"/>
          <w:szCs w:val="30"/>
        </w:rPr>
        <w:t> </w:t>
      </w:r>
    </w:p>
    <w:p w:rsidR="00B326D1" w:rsidRPr="00B326D1" w:rsidRDefault="00B326D1" w:rsidP="00B326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Глава 1. Общие положения </w:t>
      </w:r>
    </w:p>
    <w:p w:rsidR="00B326D1" w:rsidRPr="00B326D1" w:rsidRDefault="00B326D1" w:rsidP="00B326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 </w:t>
      </w:r>
    </w:p>
    <w:p w:rsidR="00B326D1" w:rsidRPr="00B326D1" w:rsidRDefault="00B326D1" w:rsidP="00B326D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 xml:space="preserve">1. Настоящее Положение регулирует порядок введения и использования средств самообложения граждан для решения конкретного </w:t>
      </w:r>
      <w:r w:rsidRPr="00B326D1">
        <w:rPr>
          <w:rFonts w:ascii="Times New Roman" w:eastAsia="Times New Roman" w:hAnsi="Times New Roman" w:cs="Times New Roman"/>
          <w:sz w:val="28"/>
        </w:rPr>
        <w:lastRenderedPageBreak/>
        <w:t xml:space="preserve">вопроса (конкретных вопросов) местного значения на территории </w:t>
      </w:r>
      <w:r w:rsidR="00025FF4">
        <w:rPr>
          <w:rFonts w:ascii="Times New Roman" w:eastAsia="Times New Roman" w:hAnsi="Times New Roman" w:cs="Times New Roman"/>
          <w:sz w:val="28"/>
        </w:rPr>
        <w:t xml:space="preserve">Семигорского </w:t>
      </w:r>
      <w:r w:rsidRPr="00B326D1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Pr="00B326D1">
        <w:rPr>
          <w:rFonts w:ascii="Times New Roman" w:eastAsia="Times New Roman" w:hAnsi="Times New Roman" w:cs="Times New Roman"/>
          <w:i/>
          <w:iCs/>
          <w:sz w:val="28"/>
        </w:rPr>
        <w:t> </w:t>
      </w:r>
      <w:r w:rsidRPr="00B326D1">
        <w:rPr>
          <w:rFonts w:ascii="Times New Roman" w:eastAsia="Times New Roman" w:hAnsi="Times New Roman" w:cs="Times New Roman"/>
          <w:sz w:val="28"/>
        </w:rPr>
        <w:t>(далее – муниципальное образование). </w:t>
      </w:r>
    </w:p>
    <w:p w:rsidR="00B326D1" w:rsidRPr="00B326D1" w:rsidRDefault="00B326D1" w:rsidP="00B326D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2. Под средствами самообложения граждан понимается разовый платеж граждан, осуществляемый для решения конкретного вопроса (конкретных вопросов) местного значения муниципального образования (далее – платеж). </w:t>
      </w:r>
    </w:p>
    <w:p w:rsidR="00B326D1" w:rsidRPr="00B326D1" w:rsidRDefault="00B326D1" w:rsidP="00B326D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3. Вопросы введения и использования платежей на территории муниципального образования решаются на сходе граждан в муниципальном образовании. </w:t>
      </w:r>
    </w:p>
    <w:p w:rsidR="00B326D1" w:rsidRPr="00B326D1" w:rsidRDefault="00B326D1" w:rsidP="00B326D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Вопросы введения и использования платежей на территории отдельного населенного пункта, входящего в состав территории муниципального образования, решаются на сходе граждан в данном населенном пункте.</w:t>
      </w:r>
      <w:r w:rsidRPr="00B326D1">
        <w:rPr>
          <w:rFonts w:ascii="Times New Roman" w:eastAsia="Times New Roman" w:hAnsi="Times New Roman" w:cs="Times New Roman"/>
          <w:vertAlign w:val="superscript"/>
        </w:rPr>
        <w:t>3</w:t>
      </w:r>
      <w:r w:rsidRPr="00B326D1">
        <w:rPr>
          <w:rFonts w:ascii="Times New Roman" w:eastAsia="Times New Roman" w:hAnsi="Times New Roman" w:cs="Times New Roman"/>
          <w:sz w:val="28"/>
        </w:rPr>
        <w:t> </w:t>
      </w:r>
    </w:p>
    <w:p w:rsidR="00B326D1" w:rsidRPr="00B326D1" w:rsidRDefault="00B326D1" w:rsidP="00B326D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4. Плательщиками платежа являются граждане, проживающие на территории муниципального образования, достигшие 18 лет на день голосования на сходе граждан по вопросу о введении соответствующего платежа. </w:t>
      </w:r>
    </w:p>
    <w:p w:rsidR="00B326D1" w:rsidRPr="00B326D1" w:rsidRDefault="00B326D1" w:rsidP="00B326D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В случае введения платежа на территории отдельного населенного пункта, входящего в состав территории муниципального образования, плательщиками платежа являются граждане, проживающие на территории данного населенного пункта, достигшие 18 лет на день принятия сходом граждан решения по вопросу о введении соответствующего платежа.</w:t>
      </w:r>
      <w:r w:rsidRPr="00B326D1">
        <w:rPr>
          <w:rFonts w:ascii="Times New Roman" w:eastAsia="Times New Roman" w:hAnsi="Times New Roman" w:cs="Times New Roman"/>
          <w:vertAlign w:val="superscript"/>
        </w:rPr>
        <w:t>4</w:t>
      </w:r>
      <w:r w:rsidRPr="00B326D1">
        <w:rPr>
          <w:rFonts w:ascii="Times New Roman" w:eastAsia="Times New Roman" w:hAnsi="Times New Roman" w:cs="Times New Roman"/>
          <w:sz w:val="28"/>
        </w:rPr>
        <w:t> </w:t>
      </w:r>
    </w:p>
    <w:p w:rsidR="00B326D1" w:rsidRPr="00B326D1" w:rsidRDefault="00B326D1" w:rsidP="00B326D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5. Размер платежа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платежа может быть уменьшен. </w:t>
      </w:r>
    </w:p>
    <w:p w:rsidR="00B326D1" w:rsidRPr="00B326D1" w:rsidRDefault="00B326D1" w:rsidP="00B326D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6. Введение, сбор и использование платежей осуществляется в соответствии с принципами законности, социальной справедливости, экономической обоснованности и целевого использования платежей. </w:t>
      </w:r>
    </w:p>
    <w:p w:rsidR="00B326D1" w:rsidRPr="00B326D1" w:rsidRDefault="00B326D1" w:rsidP="00B326D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 </w:t>
      </w:r>
    </w:p>
    <w:p w:rsidR="00B326D1" w:rsidRPr="00B326D1" w:rsidRDefault="00B326D1" w:rsidP="00B326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Глава 2. Проведение схода граждан по вопросу введения платежа </w:t>
      </w:r>
    </w:p>
    <w:p w:rsidR="00B326D1" w:rsidRPr="00B326D1" w:rsidRDefault="00B326D1" w:rsidP="00B326D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  </w:t>
      </w:r>
    </w:p>
    <w:p w:rsidR="00B326D1" w:rsidRPr="00B326D1" w:rsidRDefault="00B326D1" w:rsidP="00B326D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7. </w:t>
      </w:r>
      <w:r w:rsidRPr="00B326D1">
        <w:rPr>
          <w:rFonts w:ascii="Times New Roman" w:eastAsia="Times New Roman" w:hAnsi="Times New Roman" w:cs="Times New Roman"/>
          <w:color w:val="000000"/>
          <w:sz w:val="28"/>
        </w:rPr>
        <w:t>Сход граждан </w:t>
      </w:r>
      <w:r w:rsidRPr="00B326D1">
        <w:rPr>
          <w:rFonts w:ascii="Times New Roman" w:eastAsia="Times New Roman" w:hAnsi="Times New Roman" w:cs="Times New Roman"/>
          <w:sz w:val="28"/>
        </w:rPr>
        <w:t>по вопросу о введении платежа </w:t>
      </w:r>
      <w:r w:rsidRPr="00B326D1">
        <w:rPr>
          <w:rFonts w:ascii="Times New Roman" w:eastAsia="Times New Roman" w:hAnsi="Times New Roman" w:cs="Times New Roman"/>
          <w:color w:val="000000"/>
          <w:sz w:val="28"/>
        </w:rPr>
        <w:t>созывается главой муниципального образования самостоятельно либо по инициативе группы жителей муниципального образования в соответствии с уставом муниципального образования. </w:t>
      </w:r>
    </w:p>
    <w:p w:rsidR="00B326D1" w:rsidRPr="00B326D1" w:rsidRDefault="00B326D1" w:rsidP="00B326D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8. Вопрос, предлагаемый к вынесению на сход граждан, должен содержать: </w:t>
      </w:r>
    </w:p>
    <w:p w:rsidR="00B326D1" w:rsidRPr="00B326D1" w:rsidRDefault="00B326D1" w:rsidP="00B326D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1) конкретный вопрос (конкретные вопросы) местного значения, для решения которого (которых) предлагается введение платежа; </w:t>
      </w:r>
    </w:p>
    <w:p w:rsidR="00B326D1" w:rsidRPr="00B326D1" w:rsidRDefault="00B326D1" w:rsidP="00B326D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2) размер платежа в абсолютной величине, равный для всех жителей муниципального образования; </w:t>
      </w:r>
    </w:p>
    <w:p w:rsidR="00B326D1" w:rsidRPr="00B326D1" w:rsidRDefault="00B326D1" w:rsidP="00B326D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lastRenderedPageBreak/>
        <w:t>3) категорию (категории) граждан, для которой (для которых) размер платежа предлагается уменьшить (при наличии); </w:t>
      </w:r>
    </w:p>
    <w:p w:rsidR="00B326D1" w:rsidRPr="00B326D1" w:rsidRDefault="00B326D1" w:rsidP="00B326D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4) размер (размеры) уменьшенного платежа в абсолютной величине для отдельных категорий граждан, указанных в соответствии с подпунктом 3 настоящего пункта (при наличии); </w:t>
      </w:r>
    </w:p>
    <w:p w:rsidR="00B326D1" w:rsidRPr="00B326D1" w:rsidRDefault="00B326D1" w:rsidP="00B326D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5) срок уплаты платежа. </w:t>
      </w:r>
    </w:p>
    <w:p w:rsidR="00B326D1" w:rsidRPr="00B326D1" w:rsidRDefault="00B326D1" w:rsidP="00B326D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9. Решение схода граждан о введении платежа на территории муниципального образования считается </w:t>
      </w:r>
      <w:r w:rsidRPr="00B326D1">
        <w:rPr>
          <w:rFonts w:ascii="Times New Roman" w:eastAsia="Times New Roman" w:hAnsi="Times New Roman" w:cs="Times New Roman"/>
          <w:color w:val="000000"/>
          <w:sz w:val="28"/>
        </w:rPr>
        <w:t>принятым, если за него проголосовало более половины участников схода граждан при</w:t>
      </w:r>
      <w:r w:rsidRPr="00B326D1">
        <w:rPr>
          <w:rFonts w:ascii="Times New Roman" w:eastAsia="Times New Roman" w:hAnsi="Times New Roman" w:cs="Times New Roman"/>
          <w:sz w:val="28"/>
        </w:rPr>
        <w:t> условии участия в нем более половины жителей муниципального образования, обладающих избирательным правом. </w:t>
      </w:r>
    </w:p>
    <w:p w:rsidR="00B326D1" w:rsidRPr="00B326D1" w:rsidRDefault="00B326D1" w:rsidP="00B326D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Решение схода граждан о введении платежа на территории отдельного населенного пункта, входящего в состав территории муниципального образования, считается </w:t>
      </w:r>
      <w:r w:rsidRPr="00B326D1">
        <w:rPr>
          <w:rFonts w:ascii="Times New Roman" w:eastAsia="Times New Roman" w:hAnsi="Times New Roman" w:cs="Times New Roman"/>
          <w:color w:val="000000"/>
          <w:sz w:val="28"/>
        </w:rPr>
        <w:t>принятым, если за него проголосовало более половины участников схода граждан при</w:t>
      </w:r>
      <w:r w:rsidRPr="00B326D1">
        <w:rPr>
          <w:rFonts w:ascii="Times New Roman" w:eastAsia="Times New Roman" w:hAnsi="Times New Roman" w:cs="Times New Roman"/>
          <w:sz w:val="28"/>
        </w:rPr>
        <w:t> условии участия в нем более половины жителей данного населенного пункта, обладающих избирательным правом.</w:t>
      </w:r>
      <w:r w:rsidRPr="00B326D1">
        <w:rPr>
          <w:rFonts w:ascii="Times New Roman" w:eastAsia="Times New Roman" w:hAnsi="Times New Roman" w:cs="Times New Roman"/>
          <w:vertAlign w:val="superscript"/>
        </w:rPr>
        <w:t>5</w:t>
      </w:r>
      <w:r w:rsidRPr="00B326D1">
        <w:rPr>
          <w:rFonts w:ascii="Times New Roman" w:eastAsia="Times New Roman" w:hAnsi="Times New Roman" w:cs="Times New Roman"/>
          <w:color w:val="FF0000"/>
          <w:sz w:val="28"/>
        </w:rPr>
        <w:t> </w:t>
      </w:r>
    </w:p>
    <w:p w:rsidR="00B326D1" w:rsidRPr="00B326D1" w:rsidRDefault="00B326D1" w:rsidP="00B326D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 xml:space="preserve">10. Решение о введении платежа подлежит официальному опубликованию (обнародованию) и </w:t>
      </w:r>
      <w:proofErr w:type="gramStart"/>
      <w:r w:rsidRPr="00B326D1">
        <w:rPr>
          <w:rFonts w:ascii="Times New Roman" w:eastAsia="Times New Roman" w:hAnsi="Times New Roman" w:cs="Times New Roman"/>
          <w:sz w:val="28"/>
        </w:rPr>
        <w:t>обязательно к исполнению</w:t>
      </w:r>
      <w:proofErr w:type="gramEnd"/>
      <w:r w:rsidRPr="00B326D1">
        <w:rPr>
          <w:rFonts w:ascii="Times New Roman" w:eastAsia="Times New Roman" w:hAnsi="Times New Roman" w:cs="Times New Roman"/>
          <w:sz w:val="28"/>
        </w:rPr>
        <w:t xml:space="preserve"> на территории муниципального образования. </w:t>
      </w:r>
    </w:p>
    <w:p w:rsidR="00B326D1" w:rsidRPr="00B326D1" w:rsidRDefault="00B326D1" w:rsidP="00B326D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 </w:t>
      </w:r>
    </w:p>
    <w:p w:rsidR="00B326D1" w:rsidRPr="00B326D1" w:rsidRDefault="00B326D1" w:rsidP="00B326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Глава 3. Сбор и использование платежа </w:t>
      </w:r>
    </w:p>
    <w:p w:rsidR="00B326D1" w:rsidRPr="00B326D1" w:rsidRDefault="00B326D1" w:rsidP="00B326D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 </w:t>
      </w:r>
    </w:p>
    <w:p w:rsidR="00B326D1" w:rsidRPr="00B326D1" w:rsidRDefault="00B326D1" w:rsidP="00B326D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 xml:space="preserve">11. Сбор и использование платежа осуществляются местной администрацией </w:t>
      </w:r>
      <w:r w:rsidR="00EA45C3">
        <w:rPr>
          <w:rFonts w:ascii="Times New Roman" w:eastAsia="Times New Roman" w:hAnsi="Times New Roman" w:cs="Times New Roman"/>
          <w:sz w:val="28"/>
        </w:rPr>
        <w:t xml:space="preserve">Семигорского </w:t>
      </w:r>
      <w:r w:rsidRPr="00B326D1">
        <w:rPr>
          <w:rFonts w:ascii="Times New Roman" w:eastAsia="Times New Roman" w:hAnsi="Times New Roman" w:cs="Times New Roman"/>
          <w:sz w:val="28"/>
        </w:rPr>
        <w:t>муниципального образования  (далее – администрация) на основании решения о введении платежа. </w:t>
      </w:r>
    </w:p>
    <w:p w:rsidR="00B326D1" w:rsidRPr="00B326D1" w:rsidRDefault="00B326D1" w:rsidP="00B326D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12. Платеж вносится плательщиками в бюджет муниципального образования в срок, установленный решением о введении платежа. </w:t>
      </w:r>
    </w:p>
    <w:p w:rsidR="00B326D1" w:rsidRPr="00B326D1" w:rsidRDefault="00B326D1" w:rsidP="00B326D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Поступившие платежи включаются в состав бюджета муниципального образования и являются неналоговыми доходами бюджета муниципального образования. </w:t>
      </w:r>
    </w:p>
    <w:p w:rsidR="00B326D1" w:rsidRPr="00B326D1" w:rsidRDefault="00B326D1" w:rsidP="00B326D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13. Поступившие платежи расходуются только на выполнение мероприятий по решению вопроса (вопросов) местного значения, определенных в решении о введении соответствующего платежа. </w:t>
      </w:r>
    </w:p>
    <w:p w:rsidR="00B326D1" w:rsidRPr="00B326D1" w:rsidRDefault="00B326D1" w:rsidP="00B326D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14. Порядок и сроки информирования жителей муниципального образования об использовании поступивших платежей устанавливаются правовым актом администрации. </w:t>
      </w:r>
    </w:p>
    <w:p w:rsidR="00B326D1" w:rsidRPr="00B326D1" w:rsidRDefault="00B326D1" w:rsidP="00B326D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>15. Платежи, поступившие в бюджет муниципального образования 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 </w:t>
      </w:r>
    </w:p>
    <w:p w:rsidR="00B326D1" w:rsidRPr="00B326D1" w:rsidRDefault="00B326D1" w:rsidP="00B326D1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6D1">
        <w:rPr>
          <w:rFonts w:ascii="Times New Roman" w:eastAsia="Times New Roman" w:hAnsi="Times New Roman" w:cs="Times New Roman"/>
          <w:sz w:val="28"/>
        </w:rPr>
        <w:t xml:space="preserve">16. </w:t>
      </w:r>
      <w:proofErr w:type="gramStart"/>
      <w:r w:rsidRPr="00B326D1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B326D1">
        <w:rPr>
          <w:rFonts w:ascii="Times New Roman" w:eastAsia="Times New Roman" w:hAnsi="Times New Roman" w:cs="Times New Roman"/>
          <w:sz w:val="28"/>
        </w:rPr>
        <w:t xml:space="preserve"> законностью и эффективностью расходования платежей осуществляется в порядке, установленном бюджетным законодательством. </w:t>
      </w:r>
    </w:p>
    <w:p w:rsidR="00405FFA" w:rsidRDefault="00405FFA"/>
    <w:sectPr w:rsidR="00405FFA" w:rsidSect="00B3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326D1"/>
    <w:rsid w:val="00025FF4"/>
    <w:rsid w:val="00357360"/>
    <w:rsid w:val="00357915"/>
    <w:rsid w:val="003B254D"/>
    <w:rsid w:val="00405FFA"/>
    <w:rsid w:val="00554F4D"/>
    <w:rsid w:val="007633F4"/>
    <w:rsid w:val="008231D2"/>
    <w:rsid w:val="009A107F"/>
    <w:rsid w:val="00A82FF6"/>
    <w:rsid w:val="00B326D1"/>
    <w:rsid w:val="00B334EF"/>
    <w:rsid w:val="00D37B67"/>
    <w:rsid w:val="00D55464"/>
    <w:rsid w:val="00DD0E2A"/>
    <w:rsid w:val="00EA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3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326D1"/>
  </w:style>
  <w:style w:type="character" w:customStyle="1" w:styleId="scxw229397484">
    <w:name w:val="scxw229397484"/>
    <w:basedOn w:val="a0"/>
    <w:rsid w:val="00B326D1"/>
  </w:style>
  <w:style w:type="character" w:customStyle="1" w:styleId="eop">
    <w:name w:val="eop"/>
    <w:basedOn w:val="a0"/>
    <w:rsid w:val="00B326D1"/>
  </w:style>
  <w:style w:type="character" w:customStyle="1" w:styleId="superscript">
    <w:name w:val="superscript"/>
    <w:basedOn w:val="a0"/>
    <w:rsid w:val="00B326D1"/>
  </w:style>
  <w:style w:type="paragraph" w:styleId="a3">
    <w:name w:val="No Spacing"/>
    <w:qFormat/>
    <w:rsid w:val="00DD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7530">
              <w:marLeft w:val="-77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8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2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2020-10-27T06:19:00Z</dcterms:created>
  <dcterms:modified xsi:type="dcterms:W3CDTF">2020-11-02T05:54:00Z</dcterms:modified>
</cp:coreProperties>
</file>