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77" w:rsidRDefault="00851110" w:rsidP="006005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28.10</w:t>
      </w:r>
      <w:r w:rsidR="009B28E5">
        <w:rPr>
          <w:rFonts w:ascii="Arial" w:hAnsi="Arial" w:cs="Arial"/>
          <w:b/>
          <w:sz w:val="32"/>
          <w:szCs w:val="32"/>
        </w:rPr>
        <w:t>. 2021</w:t>
      </w:r>
      <w:r>
        <w:rPr>
          <w:rFonts w:ascii="Arial" w:hAnsi="Arial" w:cs="Arial"/>
          <w:b/>
          <w:sz w:val="32"/>
          <w:szCs w:val="32"/>
        </w:rPr>
        <w:t xml:space="preserve"> г. № 91</w:t>
      </w:r>
      <w:r w:rsidR="00600577">
        <w:rPr>
          <w:rFonts w:ascii="Arial" w:hAnsi="Arial" w:cs="Arial"/>
          <w:b/>
          <w:sz w:val="32"/>
          <w:szCs w:val="32"/>
        </w:rPr>
        <w:t xml:space="preserve"> </w:t>
      </w:r>
    </w:p>
    <w:p w:rsidR="00600577" w:rsidRDefault="00600577" w:rsidP="006005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600577" w:rsidRDefault="00600577" w:rsidP="00600577">
      <w:pPr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600577" w:rsidRDefault="00600577" w:rsidP="006005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РАЙОН</w:t>
      </w:r>
    </w:p>
    <w:p w:rsidR="00600577" w:rsidRDefault="00600577" w:rsidP="00600577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СЕМИГОРСКОЕ МУНИЦИПАЛЬНОЕ ОБРАЗОВАНИЕ</w:t>
      </w:r>
    </w:p>
    <w:p w:rsidR="00600577" w:rsidRDefault="00600577" w:rsidP="00600577">
      <w:pPr>
        <w:shd w:val="clear" w:color="auto" w:fill="FFFFFF"/>
        <w:ind w:right="-1"/>
        <w:jc w:val="center"/>
        <w:rPr>
          <w:rFonts w:ascii="Arial" w:hAnsi="Arial" w:cs="Arial"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ДУМА</w:t>
      </w:r>
    </w:p>
    <w:p w:rsidR="00600577" w:rsidRDefault="00600577" w:rsidP="00600577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РЕШЕНИЕ</w:t>
      </w:r>
    </w:p>
    <w:p w:rsidR="00600577" w:rsidRDefault="00600577" w:rsidP="00600577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</w:p>
    <w:p w:rsidR="00600577" w:rsidRDefault="00600577" w:rsidP="006005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СТРУКТУРЫ АДМИНИСТРАЦИИ СЕМИГОРСКОГО МУНИЦИПАЛЬНОГО ОБРАЗОВАНИЯ</w:t>
      </w:r>
    </w:p>
    <w:p w:rsidR="00600577" w:rsidRDefault="00600577" w:rsidP="00600577">
      <w:pPr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НИЖНЕИЛИМСКОГО РАЙОНА ИРКУТСКОЙ ОБЛАСТИ </w:t>
      </w:r>
    </w:p>
    <w:p w:rsidR="00600577" w:rsidRDefault="00600577" w:rsidP="00600577">
      <w:pPr>
        <w:jc w:val="both"/>
        <w:rPr>
          <w:bCs/>
          <w:color w:val="000000"/>
          <w:spacing w:val="1"/>
          <w:sz w:val="28"/>
          <w:szCs w:val="28"/>
        </w:rPr>
      </w:pPr>
    </w:p>
    <w:p w:rsidR="00600577" w:rsidRDefault="00600577" w:rsidP="007B4E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</w:t>
      </w:r>
      <w:r w:rsidR="00B95CE6">
        <w:rPr>
          <w:rFonts w:ascii="Arial" w:hAnsi="Arial" w:cs="Arial"/>
        </w:rPr>
        <w:t xml:space="preserve">от 06.10.2003 г. № 131-ФЗ, </w:t>
      </w:r>
      <w:r>
        <w:rPr>
          <w:rFonts w:ascii="Arial" w:hAnsi="Arial" w:cs="Arial"/>
        </w:rPr>
        <w:t>«Об общих принципах организации Местного самоуправления в Российской Федерации»</w:t>
      </w:r>
      <w:r w:rsidR="00B95CE6">
        <w:rPr>
          <w:rFonts w:ascii="Arial" w:hAnsi="Arial" w:cs="Arial"/>
        </w:rPr>
        <w:t>,</w:t>
      </w:r>
      <w:r w:rsidR="007B4EB4" w:rsidRPr="007B4EB4">
        <w:rPr>
          <w:sz w:val="28"/>
          <w:szCs w:val="28"/>
        </w:rPr>
        <w:t xml:space="preserve"> </w:t>
      </w:r>
      <w:r w:rsidR="007B4EB4" w:rsidRPr="007B4EB4">
        <w:rPr>
          <w:rFonts w:ascii="Arial" w:hAnsi="Arial" w:cs="Arial"/>
        </w:rPr>
        <w:t>акта от 06.09.2021 года № 01-07/8а по результатам проверки контрольного мероприятия «Проверка законного иэффективного расходования бюджетных средств адм</w:t>
      </w:r>
      <w:r w:rsidR="007B4EB4">
        <w:rPr>
          <w:rFonts w:ascii="Arial" w:hAnsi="Arial" w:cs="Arial"/>
        </w:rPr>
        <w:t>инистрации МО «Семигорского СП»</w:t>
      </w:r>
      <w:r w:rsidR="00B95C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руководствуясь Уставом Семигорского муниципального образования, Дума Семигорского муниципального образования</w:t>
      </w:r>
    </w:p>
    <w:p w:rsidR="00600577" w:rsidRDefault="00600577" w:rsidP="00600577">
      <w:pPr>
        <w:jc w:val="both"/>
        <w:rPr>
          <w:rFonts w:ascii="Arial" w:hAnsi="Arial" w:cs="Arial"/>
        </w:rPr>
      </w:pPr>
    </w:p>
    <w:p w:rsidR="00600577" w:rsidRDefault="00600577" w:rsidP="0060057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00577" w:rsidRDefault="00600577" w:rsidP="00600577">
      <w:pPr>
        <w:rPr>
          <w:rFonts w:ascii="Arial" w:hAnsi="Arial" w:cs="Arial"/>
          <w:b/>
          <w:sz w:val="30"/>
          <w:szCs w:val="30"/>
        </w:rPr>
      </w:pPr>
    </w:p>
    <w:p w:rsidR="00600577" w:rsidRDefault="00600577" w:rsidP="0060057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9B2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структуру администрации Семигорского муниципального образования согласно Приложению № 1 к настоящему решению.</w:t>
      </w:r>
    </w:p>
    <w:p w:rsidR="00600577" w:rsidRDefault="00600577" w:rsidP="0060057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="009B2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Решение Думы Семигорского </w:t>
      </w:r>
      <w:r w:rsidR="009B28E5">
        <w:rPr>
          <w:rFonts w:ascii="Arial" w:hAnsi="Arial" w:cs="Arial"/>
        </w:rPr>
        <w:t>муниципального образования от 25 июня 2020 года № 21</w:t>
      </w:r>
      <w:r>
        <w:rPr>
          <w:rFonts w:ascii="Arial" w:hAnsi="Arial" w:cs="Arial"/>
        </w:rPr>
        <w:t xml:space="preserve"> «Об утверждении структуры администрации </w:t>
      </w:r>
      <w:r w:rsidR="009B28E5">
        <w:rPr>
          <w:rFonts w:ascii="Arial" w:hAnsi="Arial" w:cs="Arial"/>
        </w:rPr>
        <w:t>Семигорского муниципального образования Нижнеилимского района Иркутской области</w:t>
      </w:r>
      <w:r>
        <w:rPr>
          <w:rFonts w:ascii="Arial" w:hAnsi="Arial" w:cs="Arial"/>
        </w:rPr>
        <w:t>» признать утратившим силу.</w:t>
      </w:r>
    </w:p>
    <w:p w:rsidR="00600577" w:rsidRDefault="00600577" w:rsidP="006005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периодическом печатном издании  СМИ «Вестник» Семигорского сельского поселения</w:t>
      </w:r>
      <w:r w:rsidR="009B28E5" w:rsidRPr="009B28E5">
        <w:rPr>
          <w:rFonts w:ascii="Arial" w:hAnsi="Arial" w:cs="Arial"/>
        </w:rPr>
        <w:t xml:space="preserve"> </w:t>
      </w:r>
      <w:r w:rsidR="009B28E5" w:rsidRPr="00CA78CF">
        <w:rPr>
          <w:rFonts w:ascii="Arial" w:hAnsi="Arial" w:cs="Arial"/>
        </w:rPr>
        <w:t>и разместить на официальном сайте администрации в информационно-телекоммуникационной сети «Интернет».</w:t>
      </w:r>
    </w:p>
    <w:p w:rsidR="00600577" w:rsidRPr="009B28E5" w:rsidRDefault="00600577" w:rsidP="009B2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</w:t>
      </w:r>
      <w:r w:rsidR="009B28E5">
        <w:rPr>
          <w:rFonts w:ascii="Arial" w:hAnsi="Arial" w:cs="Arial"/>
        </w:rPr>
        <w:t xml:space="preserve">т в силу </w:t>
      </w:r>
      <w:r w:rsidR="009B28E5" w:rsidRPr="003A5E3F">
        <w:rPr>
          <w:rFonts w:ascii="Arial" w:hAnsi="Arial" w:cs="Arial"/>
        </w:rPr>
        <w:t>п</w:t>
      </w:r>
      <w:r w:rsidR="009B28E5">
        <w:rPr>
          <w:rFonts w:ascii="Arial" w:hAnsi="Arial" w:cs="Arial"/>
        </w:rPr>
        <w:t>осле официального опубликования</w:t>
      </w:r>
      <w:r>
        <w:rPr>
          <w:rFonts w:ascii="Arial" w:hAnsi="Arial" w:cs="Arial"/>
        </w:rPr>
        <w:t>.</w:t>
      </w:r>
    </w:p>
    <w:p w:rsidR="00600577" w:rsidRPr="00710601" w:rsidRDefault="00600577" w:rsidP="0060057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Думы Семигорского муниципального образования оставляю за собой.</w:t>
      </w:r>
    </w:p>
    <w:p w:rsidR="00600577" w:rsidRDefault="00600577" w:rsidP="00600577">
      <w:pPr>
        <w:jc w:val="both"/>
        <w:rPr>
          <w:sz w:val="28"/>
          <w:szCs w:val="28"/>
        </w:rPr>
      </w:pPr>
    </w:p>
    <w:p w:rsidR="00600577" w:rsidRDefault="00600577" w:rsidP="00600577">
      <w:pPr>
        <w:jc w:val="both"/>
        <w:rPr>
          <w:sz w:val="28"/>
          <w:szCs w:val="28"/>
        </w:rPr>
      </w:pPr>
    </w:p>
    <w:p w:rsidR="00600577" w:rsidRDefault="00600577" w:rsidP="006005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Семигорского муниципального образования</w:t>
      </w:r>
    </w:p>
    <w:p w:rsidR="00600577" w:rsidRDefault="009B28E5" w:rsidP="006005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Л.В. Окунева</w:t>
      </w:r>
    </w:p>
    <w:p w:rsidR="00600577" w:rsidRDefault="00600577" w:rsidP="00600577">
      <w:pPr>
        <w:rPr>
          <w:rFonts w:ascii="Arial" w:hAnsi="Arial" w:cs="Arial"/>
        </w:rPr>
      </w:pPr>
    </w:p>
    <w:p w:rsidR="00600577" w:rsidRDefault="00600577" w:rsidP="00CB67FD">
      <w:pPr>
        <w:jc w:val="right"/>
        <w:sectPr w:rsidR="00600577" w:rsidSect="00600577">
          <w:pgSz w:w="11906" w:h="16838"/>
          <w:pgMar w:top="1134" w:right="1274" w:bottom="1134" w:left="1560" w:header="709" w:footer="709" w:gutter="0"/>
          <w:cols w:space="708"/>
          <w:docGrid w:linePitch="360"/>
        </w:sectPr>
      </w:pPr>
    </w:p>
    <w:p w:rsidR="00E75A00" w:rsidRDefault="00E75A00" w:rsidP="00CB67FD">
      <w:pPr>
        <w:jc w:val="right"/>
      </w:pPr>
      <w:bookmarkStart w:id="0" w:name="_GoBack"/>
      <w:r>
        <w:lastRenderedPageBreak/>
        <w:t>Приложение № 1</w:t>
      </w:r>
    </w:p>
    <w:p w:rsidR="00E75A00" w:rsidRDefault="00E75A00" w:rsidP="00CB67FD">
      <w:pPr>
        <w:jc w:val="right"/>
      </w:pPr>
      <w:r>
        <w:t xml:space="preserve">к решению Думы Семигорского сельского поселения </w:t>
      </w:r>
    </w:p>
    <w:p w:rsidR="00E75A00" w:rsidRPr="00DA3CDF" w:rsidRDefault="00E75A00" w:rsidP="00CB67FD">
      <w:pPr>
        <w:jc w:val="right"/>
        <w:rPr>
          <w:u w:val="single"/>
        </w:rPr>
      </w:pPr>
      <w:r>
        <w:t>от «</w:t>
      </w:r>
      <w:r w:rsidR="00851110">
        <w:t>28»  октября</w:t>
      </w:r>
      <w:r w:rsidR="007B4EB4">
        <w:t xml:space="preserve"> 2021</w:t>
      </w:r>
      <w:r>
        <w:t xml:space="preserve"> года  № </w:t>
      </w:r>
      <w:r w:rsidR="00851110">
        <w:t>91</w:t>
      </w:r>
    </w:p>
    <w:p w:rsidR="00E75A00" w:rsidRDefault="00E75A00" w:rsidP="00CB67FD">
      <w:pPr>
        <w:jc w:val="right"/>
      </w:pPr>
    </w:p>
    <w:p w:rsidR="00E75A00" w:rsidRDefault="00E75A00" w:rsidP="00CB6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администрации Семигорского сельского поселения </w:t>
      </w:r>
    </w:p>
    <w:p w:rsidR="00E75A00" w:rsidRDefault="00D358FB" w:rsidP="00CB67FD">
      <w:pPr>
        <w:jc w:val="center"/>
        <w:rPr>
          <w:sz w:val="28"/>
          <w:szCs w:val="28"/>
        </w:rPr>
      </w:pPr>
      <w:r w:rsidRPr="00D358FB">
        <w:rPr>
          <w:noProof/>
        </w:rPr>
        <w:pict>
          <v:rect id="_x0000_s1026" style="position:absolute;left:0;text-align:left;margin-left:203.3pt;margin-top:11.4pt;width:331pt;height:24pt;z-index:251641344">
            <v:textbox style="mso-next-textbox:#_x0000_s1026">
              <w:txbxContent>
                <w:p w:rsidR="00E75A00" w:rsidRPr="00B6160A" w:rsidRDefault="00E75A00" w:rsidP="00B6160A">
                  <w:pPr>
                    <w:jc w:val="center"/>
                  </w:pPr>
                  <w:r w:rsidRPr="00B6160A">
                    <w:t>Глава Семигорского сельского поселения</w:t>
                  </w:r>
                  <w:r w:rsidR="007B4EB4">
                    <w:t xml:space="preserve"> </w:t>
                  </w:r>
                  <w:r w:rsidRPr="00B6160A">
                    <w:t>1 ставка</w:t>
                  </w:r>
                </w:p>
              </w:txbxContent>
            </v:textbox>
          </v:rect>
        </w:pict>
      </w:r>
    </w:p>
    <w:p w:rsidR="00E75A00" w:rsidRDefault="00E75A00" w:rsidP="00CB67FD">
      <w:pPr>
        <w:jc w:val="center"/>
        <w:rPr>
          <w:sz w:val="28"/>
          <w:szCs w:val="28"/>
        </w:rPr>
      </w:pPr>
    </w:p>
    <w:p w:rsidR="00E75A00" w:rsidRPr="00CB67FD" w:rsidRDefault="00D358FB" w:rsidP="004B0713">
      <w:pPr>
        <w:tabs>
          <w:tab w:val="left" w:pos="11040"/>
        </w:tabs>
        <w:rPr>
          <w:sz w:val="28"/>
          <w:szCs w:val="28"/>
        </w:rPr>
      </w:pPr>
      <w:r w:rsidRPr="00D358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4.3pt;margin-top:3.2pt;width:179pt;height:38pt;flip:x;z-index:251652608" o:connectortype="straight">
            <v:stroke endarrow="block"/>
          </v:shape>
        </w:pict>
      </w:r>
      <w:r w:rsidRPr="00D358FB">
        <w:rPr>
          <w:noProof/>
        </w:rPr>
        <w:pict>
          <v:shape id="_x0000_s1028" type="#_x0000_t32" style="position:absolute;margin-left:412.3pt;margin-top:3.2pt;width:71pt;height:14pt;z-index:251653632" o:connectortype="straight">
            <v:stroke endarrow="block"/>
          </v:shape>
        </w:pict>
      </w:r>
      <w:r w:rsidR="004B0713">
        <w:rPr>
          <w:sz w:val="28"/>
          <w:szCs w:val="28"/>
        </w:rPr>
        <w:tab/>
        <w:t>Технические исполнители</w:t>
      </w:r>
    </w:p>
    <w:p w:rsidR="004B0713" w:rsidRPr="00CB67FD" w:rsidRDefault="00D358FB" w:rsidP="00CB67FD">
      <w:pPr>
        <w:rPr>
          <w:sz w:val="28"/>
          <w:szCs w:val="28"/>
        </w:rPr>
      </w:pPr>
      <w:r w:rsidRPr="00D358FB">
        <w:rPr>
          <w:noProof/>
        </w:rPr>
        <w:pict>
          <v:rect id="_x0000_s1029" style="position:absolute;margin-left:418.3pt;margin-top:1.1pt;width:246pt;height:37pt;z-index:251646464">
            <v:textbox style="mso-next-textbox:#_x0000_s1029">
              <w:txbxContent>
                <w:p w:rsidR="00E75A00" w:rsidRPr="00357276" w:rsidRDefault="007B4EB4">
                  <w:r>
                    <w:t>Специалист по размещению муниципального заказа</w:t>
                  </w:r>
                  <w:r w:rsidR="00E75A00" w:rsidRPr="00357276">
                    <w:t xml:space="preserve"> 0,1 ставки</w:t>
                  </w:r>
                </w:p>
              </w:txbxContent>
            </v:textbox>
          </v:rect>
        </w:pict>
      </w:r>
      <w:r w:rsidR="004B0713">
        <w:rPr>
          <w:sz w:val="28"/>
          <w:szCs w:val="28"/>
        </w:rPr>
        <w:t xml:space="preserve">         Муниципальные служащие</w:t>
      </w:r>
    </w:p>
    <w:p w:rsidR="00E75A00" w:rsidRDefault="00D358FB" w:rsidP="00CB67FD">
      <w:pPr>
        <w:rPr>
          <w:sz w:val="28"/>
          <w:szCs w:val="28"/>
        </w:rPr>
      </w:pPr>
      <w:r w:rsidRPr="00D358FB">
        <w:rPr>
          <w:noProof/>
        </w:rPr>
        <w:pict>
          <v:rect id="_x0000_s1031" style="position:absolute;margin-left:27.45pt;margin-top:9pt;width:309.85pt;height:34pt;z-index:251642368">
            <v:textbox style="mso-next-textbox:#_x0000_s1031">
              <w:txbxContent>
                <w:p w:rsidR="00E75A00" w:rsidRPr="00B6160A" w:rsidRDefault="00E75A00" w:rsidP="00B6160A">
                  <w:r w:rsidRPr="00B6160A">
                    <w:t>Ведущий специалист по социальным вопросам  1 ставка</w:t>
                  </w:r>
                </w:p>
              </w:txbxContent>
            </v:textbox>
          </v:rect>
        </w:pict>
      </w:r>
    </w:p>
    <w:p w:rsidR="00E75A00" w:rsidRDefault="00D358FB" w:rsidP="00CB67FD">
      <w:pPr>
        <w:tabs>
          <w:tab w:val="left" w:pos="7980"/>
        </w:tabs>
        <w:rPr>
          <w:sz w:val="28"/>
          <w:szCs w:val="28"/>
        </w:rPr>
      </w:pPr>
      <w:r w:rsidRPr="00D358FB">
        <w:rPr>
          <w:noProof/>
        </w:rPr>
        <w:pict>
          <v:shape id="_x0000_s1030" type="#_x0000_t32" style="position:absolute;margin-left:526.05pt;margin-top:5.9pt;width:.25pt;height:21pt;z-index:251657728" o:connectortype="straight">
            <v:stroke endarrow="block"/>
          </v:shape>
        </w:pict>
      </w:r>
      <w:r w:rsidR="00E75A00">
        <w:rPr>
          <w:sz w:val="28"/>
          <w:szCs w:val="28"/>
        </w:rPr>
        <w:tab/>
      </w:r>
    </w:p>
    <w:p w:rsidR="00E75A00" w:rsidRPr="00CB67FD" w:rsidRDefault="00D358FB" w:rsidP="00357276">
      <w:pPr>
        <w:tabs>
          <w:tab w:val="left" w:pos="9280"/>
        </w:tabs>
        <w:rPr>
          <w:sz w:val="28"/>
          <w:szCs w:val="28"/>
        </w:rPr>
      </w:pPr>
      <w:r w:rsidRPr="00D358FB">
        <w:rPr>
          <w:noProof/>
        </w:rPr>
        <w:pict>
          <v:rect id="_x0000_s1032" style="position:absolute;margin-left:415.3pt;margin-top:10.8pt;width:246pt;height:24pt;z-index:251664896">
            <v:textbox style="mso-next-textbox:#_x0000_s1032">
              <w:txbxContent>
                <w:p w:rsidR="00E75A00" w:rsidRDefault="004B0713">
                  <w:r>
                    <w:t>Инженер 2 категории 1 ставка</w:t>
                  </w:r>
                </w:p>
              </w:txbxContent>
            </v:textbox>
          </v:rect>
        </w:pict>
      </w:r>
      <w:r w:rsidRPr="00D358FB">
        <w:rPr>
          <w:noProof/>
        </w:rPr>
        <w:pict>
          <v:shape id="_x0000_s1034" type="#_x0000_t32" style="position:absolute;margin-left:144.2pt;margin-top:10.8pt;width:0;height:15pt;z-index:251654656" o:connectortype="straight">
            <v:stroke endarrow="block"/>
          </v:shape>
        </w:pict>
      </w:r>
      <w:r w:rsidR="00E75A00">
        <w:rPr>
          <w:sz w:val="28"/>
          <w:szCs w:val="28"/>
        </w:rPr>
        <w:tab/>
      </w:r>
    </w:p>
    <w:p w:rsidR="00E75A00" w:rsidRPr="00CB67FD" w:rsidRDefault="00D358FB" w:rsidP="00CB67FD">
      <w:pPr>
        <w:rPr>
          <w:sz w:val="28"/>
          <w:szCs w:val="28"/>
        </w:rPr>
      </w:pPr>
      <w:r w:rsidRPr="00D358FB">
        <w:rPr>
          <w:noProof/>
        </w:rPr>
        <w:pict>
          <v:rect id="_x0000_s1036" style="position:absolute;margin-left:27.45pt;margin-top:9.7pt;width:309.85pt;height:29pt;z-index:251643392">
            <v:textbox style="mso-next-textbox:#_x0000_s1036">
              <w:txbxContent>
                <w:p w:rsidR="00E75A00" w:rsidRPr="00B6160A" w:rsidRDefault="00E75A00">
                  <w:r w:rsidRPr="00B6160A">
                    <w:t xml:space="preserve">Ведущий специалист по бюджету 1 ставка </w:t>
                  </w:r>
                </w:p>
              </w:txbxContent>
            </v:textbox>
          </v:rect>
        </w:pict>
      </w:r>
    </w:p>
    <w:p w:rsidR="00E75A00" w:rsidRPr="00CB67FD" w:rsidRDefault="00D358FB" w:rsidP="00CB67FD">
      <w:pPr>
        <w:rPr>
          <w:sz w:val="28"/>
          <w:szCs w:val="28"/>
        </w:rPr>
      </w:pPr>
      <w:r w:rsidRPr="00D358FB">
        <w:rPr>
          <w:noProof/>
        </w:rPr>
        <w:pict>
          <v:shape id="_x0000_s1033" type="#_x0000_t32" style="position:absolute;margin-left:526.05pt;margin-top:2.6pt;width:.25pt;height:20pt;z-index:251658752" o:connectortype="straight">
            <v:stroke endarrow="block"/>
          </v:shape>
        </w:pict>
      </w:r>
    </w:p>
    <w:p w:rsidR="00E75A00" w:rsidRDefault="00D358FB" w:rsidP="00CB67FD">
      <w:pPr>
        <w:rPr>
          <w:sz w:val="28"/>
          <w:szCs w:val="28"/>
        </w:rPr>
      </w:pPr>
      <w:r w:rsidRPr="00D358FB">
        <w:rPr>
          <w:noProof/>
        </w:rPr>
        <w:pict>
          <v:shape id="_x0000_s1039" type="#_x0000_t32" style="position:absolute;margin-left:144.35pt;margin-top:6.5pt;width:.6pt;height:13pt;z-index:251655680" o:connectortype="straight">
            <v:stroke endarrow="block"/>
          </v:shape>
        </w:pict>
      </w:r>
      <w:r w:rsidRPr="00D358FB">
        <w:rPr>
          <w:noProof/>
        </w:rPr>
        <w:pict>
          <v:rect id="_x0000_s1064" style="position:absolute;margin-left:412.3pt;margin-top:6.5pt;width:246pt;height:36.75pt;z-index:251668992">
            <v:textbox style="mso-next-textbox:#_x0000_s1064">
              <w:txbxContent>
                <w:p w:rsidR="00600577" w:rsidRDefault="00D553BA" w:rsidP="00F66E1C">
                  <w:r>
                    <w:t>И</w:t>
                  </w:r>
                  <w:r w:rsidR="004B0713">
                    <w:t>нженер 2 категории</w:t>
                  </w:r>
                  <w:r w:rsidR="00600577">
                    <w:t xml:space="preserve"> по физической культуре и спорту</w:t>
                  </w:r>
                  <w:r w:rsidR="004B0713">
                    <w:t>0,2 ставки</w:t>
                  </w:r>
                </w:p>
                <w:p w:rsidR="00F66E1C" w:rsidRDefault="008F0349" w:rsidP="00F66E1C">
                  <w:r>
                    <w:t>0,2</w:t>
                  </w:r>
                  <w:r w:rsidR="00F66E1C">
                    <w:t xml:space="preserve"> ставки</w:t>
                  </w:r>
                </w:p>
                <w:p w:rsidR="00F66E1C" w:rsidRDefault="00F66E1C"/>
              </w:txbxContent>
            </v:textbox>
          </v:rect>
        </w:pict>
      </w:r>
    </w:p>
    <w:p w:rsidR="00E75A00" w:rsidRDefault="00D358FB" w:rsidP="00CB67FD">
      <w:pPr>
        <w:rPr>
          <w:sz w:val="28"/>
          <w:szCs w:val="28"/>
        </w:rPr>
      </w:pPr>
      <w:r w:rsidRPr="00D358FB">
        <w:rPr>
          <w:noProof/>
        </w:rPr>
        <w:pict>
          <v:rect id="_x0000_s1040" style="position:absolute;margin-left:27.45pt;margin-top:3.4pt;width:309.85pt;height:27pt;z-index:251644416">
            <v:textbox style="mso-next-textbox:#_x0000_s1040">
              <w:txbxContent>
                <w:p w:rsidR="00E75A00" w:rsidRPr="00B6160A" w:rsidRDefault="004B0713">
                  <w:r>
                    <w:t>Ведущий специалист</w:t>
                  </w:r>
                  <w:r w:rsidR="00E75A00" w:rsidRPr="00B6160A">
                    <w:t xml:space="preserve"> ЖКХ</w:t>
                  </w:r>
                  <w:r>
                    <w:t xml:space="preserve"> и ПЗЗ </w:t>
                  </w:r>
                  <w:r w:rsidR="00E75A00" w:rsidRPr="00B6160A">
                    <w:t xml:space="preserve"> 1 ставка</w:t>
                  </w:r>
                </w:p>
              </w:txbxContent>
            </v:textbox>
          </v:rect>
        </w:pict>
      </w:r>
    </w:p>
    <w:p w:rsidR="00E75A00" w:rsidRDefault="00D358FB" w:rsidP="00CB67FD">
      <w:pPr>
        <w:tabs>
          <w:tab w:val="left" w:pos="5860"/>
        </w:tabs>
        <w:rPr>
          <w:sz w:val="28"/>
          <w:szCs w:val="28"/>
        </w:rPr>
      </w:pPr>
      <w:r w:rsidRPr="00D358FB">
        <w:rPr>
          <w:noProof/>
        </w:rPr>
        <w:pict>
          <v:shape id="_x0000_s1044" type="#_x0000_t32" style="position:absolute;margin-left:144.95pt;margin-top:15.3pt;width:1.25pt;height:11pt;z-index:251656704" o:connectortype="straight">
            <v:stroke endarrow="block"/>
          </v:shape>
        </w:pict>
      </w:r>
      <w:r w:rsidRPr="00D358FB">
        <w:rPr>
          <w:noProof/>
        </w:rPr>
        <w:pict>
          <v:shape id="_x0000_s1065" type="#_x0000_t32" style="position:absolute;margin-left:526.05pt;margin-top:14.8pt;width:0;height:18pt;z-index:251670016" o:connectortype="straight">
            <v:stroke endarrow="block"/>
          </v:shape>
        </w:pict>
      </w:r>
      <w:r w:rsidR="00E75A00">
        <w:rPr>
          <w:sz w:val="28"/>
          <w:szCs w:val="28"/>
        </w:rPr>
        <w:tab/>
      </w:r>
    </w:p>
    <w:p w:rsidR="00E75A00" w:rsidRPr="00CB67FD" w:rsidRDefault="00D358FB" w:rsidP="007E5F08">
      <w:pPr>
        <w:tabs>
          <w:tab w:val="left" w:pos="9780"/>
        </w:tabs>
        <w:rPr>
          <w:sz w:val="28"/>
          <w:szCs w:val="28"/>
        </w:rPr>
      </w:pPr>
      <w:r w:rsidRPr="00D358FB">
        <w:rPr>
          <w:noProof/>
        </w:rPr>
        <w:pict>
          <v:rect id="_x0000_s1046" style="position:absolute;margin-left:32.45pt;margin-top:10.2pt;width:309.85pt;height:40.25pt;z-index:251645440">
            <v:textbox style="mso-next-textbox:#_x0000_s1046">
              <w:txbxContent>
                <w:p w:rsidR="004B0713" w:rsidRPr="004B0713" w:rsidRDefault="004B0713" w:rsidP="004B0713">
                  <w:pPr>
                    <w:pStyle w:val="a3"/>
                    <w:spacing w:after="0"/>
                  </w:pPr>
                  <w:r w:rsidRPr="004B0713">
                    <w:rPr>
                      <w:color w:val="000000"/>
                    </w:rPr>
                    <w:t>Специалист 1 категории  ГО ЧС и пожарной безопасности, ТКО    0.5 ставки</w:t>
                  </w:r>
                </w:p>
                <w:p w:rsidR="00E75A00" w:rsidRDefault="00E75A00"/>
                <w:p w:rsidR="004B0713" w:rsidRPr="00B6160A" w:rsidRDefault="004B0713"/>
              </w:txbxContent>
            </v:textbox>
          </v:rect>
        </w:pict>
      </w:r>
      <w:r w:rsidR="007E5F08">
        <w:rPr>
          <w:sz w:val="28"/>
          <w:szCs w:val="28"/>
        </w:rPr>
        <w:tab/>
      </w:r>
    </w:p>
    <w:p w:rsidR="007B4EB4" w:rsidRDefault="00D358FB" w:rsidP="003654E0">
      <w:pPr>
        <w:tabs>
          <w:tab w:val="left" w:pos="97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margin-left:415.3pt;margin-top:.6pt;width:243pt;height:26.5pt;z-index:251672064">
            <v:textbox>
              <w:txbxContent>
                <w:p w:rsidR="007B4EB4" w:rsidRDefault="007B4EB4" w:rsidP="007B4EB4">
                  <w:r>
                    <w:t>Инспектор ВУС 0,4 ставки</w:t>
                  </w:r>
                </w:p>
                <w:p w:rsidR="007E5F08" w:rsidRDefault="007E5F08"/>
              </w:txbxContent>
            </v:textbox>
          </v:rect>
        </w:pict>
      </w:r>
      <w:r w:rsidR="003654E0">
        <w:rPr>
          <w:sz w:val="28"/>
          <w:szCs w:val="28"/>
        </w:rPr>
        <w:tab/>
      </w:r>
    </w:p>
    <w:p w:rsidR="007B4EB4" w:rsidRDefault="007B4EB4" w:rsidP="003654E0">
      <w:pPr>
        <w:tabs>
          <w:tab w:val="left" w:pos="9780"/>
        </w:tabs>
        <w:rPr>
          <w:sz w:val="28"/>
          <w:szCs w:val="28"/>
        </w:rPr>
      </w:pPr>
    </w:p>
    <w:p w:rsidR="007B4EB4" w:rsidRDefault="00D358FB" w:rsidP="003654E0">
      <w:pPr>
        <w:tabs>
          <w:tab w:val="left" w:pos="9780"/>
        </w:tabs>
        <w:rPr>
          <w:sz w:val="28"/>
          <w:szCs w:val="28"/>
        </w:rPr>
      </w:pPr>
      <w:r w:rsidRPr="00D358FB">
        <w:rPr>
          <w:noProof/>
        </w:rPr>
        <w:pict>
          <v:rect id="_x0000_s1053" style="position:absolute;margin-left:27.45pt;margin-top:13.95pt;width:314.85pt;height:25pt;z-index:251649536">
            <v:textbox style="mso-next-textbox:#_x0000_s1053">
              <w:txbxContent>
                <w:p w:rsidR="007B4EB4" w:rsidRPr="004B0713" w:rsidRDefault="007B4EB4" w:rsidP="007B4EB4">
                  <w:pPr>
                    <w:pStyle w:val="a3"/>
                    <w:spacing w:after="0"/>
                  </w:pPr>
                  <w:r w:rsidRPr="004B0713">
                    <w:rPr>
                      <w:color w:val="000000"/>
                    </w:rPr>
                    <w:t>Гос. полномочия специалиста 1 категории 0,3 ставки</w:t>
                  </w:r>
                </w:p>
                <w:p w:rsidR="00E75A00" w:rsidRPr="00357276" w:rsidRDefault="00E75A00" w:rsidP="004B0713"/>
              </w:txbxContent>
            </v:textbox>
          </v:rect>
        </w:pict>
      </w:r>
      <w:r w:rsidRPr="00D358FB">
        <w:rPr>
          <w:noProof/>
        </w:rPr>
        <w:pict>
          <v:shape id="_x0000_s1047" type="#_x0000_t32" style="position:absolute;margin-left:146.2pt;margin-top:2.2pt;width:0;height:11.75pt;z-index:251661824" o:connectortype="straight">
            <v:stroke endarrow="block"/>
          </v:shape>
        </w:pict>
      </w:r>
    </w:p>
    <w:p w:rsidR="00E75A00" w:rsidRDefault="007B4EB4" w:rsidP="003654E0">
      <w:pPr>
        <w:tabs>
          <w:tab w:val="left" w:pos="9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3654E0">
        <w:rPr>
          <w:sz w:val="28"/>
          <w:szCs w:val="28"/>
        </w:rPr>
        <w:t>Рабочие:</w:t>
      </w:r>
    </w:p>
    <w:p w:rsidR="00E75A00" w:rsidRDefault="00D358FB" w:rsidP="00CB67FD">
      <w:pPr>
        <w:tabs>
          <w:tab w:val="left" w:pos="4820"/>
        </w:tabs>
        <w:rPr>
          <w:sz w:val="28"/>
          <w:szCs w:val="28"/>
        </w:rPr>
      </w:pPr>
      <w:r w:rsidRPr="00D358FB">
        <w:rPr>
          <w:noProof/>
        </w:rPr>
        <w:pict>
          <v:rect id="_x0000_s1045" style="position:absolute;margin-left:415.3pt;margin-top:3.3pt;width:246pt;height:23pt;z-index:251647488">
            <v:textbox style="mso-next-textbox:#_x0000_s1045">
              <w:txbxContent>
                <w:p w:rsidR="00E75A00" w:rsidRDefault="00E75A00">
                  <w:r>
                    <w:t>Сторож 2 ставки</w:t>
                  </w:r>
                </w:p>
              </w:txbxContent>
            </v:textbox>
          </v:rect>
        </w:pict>
      </w:r>
      <w:r w:rsidR="00E75A00">
        <w:rPr>
          <w:sz w:val="28"/>
          <w:szCs w:val="28"/>
        </w:rPr>
        <w:tab/>
      </w:r>
    </w:p>
    <w:p w:rsidR="00E75A00" w:rsidRPr="00541EFB" w:rsidRDefault="00D358FB" w:rsidP="00541EFB">
      <w:pPr>
        <w:rPr>
          <w:sz w:val="28"/>
          <w:szCs w:val="28"/>
        </w:rPr>
      </w:pPr>
      <w:r w:rsidRPr="00D358FB">
        <w:rPr>
          <w:noProof/>
        </w:rPr>
        <w:pict>
          <v:rect id="_x0000_s1072" style="position:absolute;margin-left:27.45pt;margin-top:-.1pt;width:309.85pt;height:22.75pt;z-index:251675136">
            <v:textbox>
              <w:txbxContent>
                <w:p w:rsidR="007B4EB4" w:rsidRDefault="007B4EB4" w:rsidP="007B4EB4">
                  <w:pPr>
                    <w:jc w:val="center"/>
                  </w:pPr>
                  <w:r>
                    <w:t>Передача полномочий</w:t>
                  </w:r>
                </w:p>
              </w:txbxContent>
            </v:textbox>
          </v:rect>
        </w:pict>
      </w:r>
      <w:r w:rsidRPr="00D358FB">
        <w:rPr>
          <w:noProof/>
        </w:rPr>
        <w:pict>
          <v:shape id="_x0000_s1050" type="#_x0000_t32" style="position:absolute;margin-left:533.5pt;margin-top:10.2pt;width:.05pt;height:12.45pt;flip:x;z-index:251667968" o:connectortype="straight">
            <v:stroke endarrow="block"/>
          </v:shape>
        </w:pict>
      </w:r>
    </w:p>
    <w:p w:rsidR="00E75A00" w:rsidRPr="00541EFB" w:rsidRDefault="00D358FB" w:rsidP="00541EFB">
      <w:pPr>
        <w:rPr>
          <w:sz w:val="28"/>
          <w:szCs w:val="28"/>
        </w:rPr>
      </w:pPr>
      <w:r w:rsidRPr="00D358FB">
        <w:rPr>
          <w:noProof/>
        </w:rPr>
        <w:pict>
          <v:shape id="_x0000_s1073" type="#_x0000_t32" style="position:absolute;margin-left:144.2pt;margin-top:6.55pt;width:0;height:16pt;z-index:251676160" o:connectortype="straight">
            <v:stroke endarrow="block"/>
          </v:shape>
        </w:pict>
      </w:r>
      <w:r w:rsidRPr="00D358FB">
        <w:rPr>
          <w:noProof/>
        </w:rPr>
        <w:pict>
          <v:rect id="_x0000_s1049" style="position:absolute;margin-left:418.3pt;margin-top:6.55pt;width:243pt;height:22.75pt;flip:y;z-index:251648512">
            <v:textbox style="mso-next-textbox:#_x0000_s1049">
              <w:txbxContent>
                <w:p w:rsidR="00E75A00" w:rsidRPr="00357276" w:rsidRDefault="00E75A00" w:rsidP="00946782">
                  <w:r w:rsidRPr="00357276">
                    <w:t>Уборщица – курьер 0,5 ставки</w:t>
                  </w:r>
                </w:p>
                <w:p w:rsidR="00E75A00" w:rsidRDefault="00E75A00"/>
              </w:txbxContent>
            </v:textbox>
          </v:rect>
        </w:pict>
      </w:r>
    </w:p>
    <w:p w:rsidR="00E75A00" w:rsidRPr="00541EFB" w:rsidRDefault="00D358FB" w:rsidP="00541EFB">
      <w:pPr>
        <w:rPr>
          <w:sz w:val="28"/>
          <w:szCs w:val="28"/>
        </w:rPr>
      </w:pPr>
      <w:r w:rsidRPr="00D358FB">
        <w:rPr>
          <w:noProof/>
        </w:rPr>
        <w:pict>
          <v:rect id="_x0000_s1057" style="position:absolute;margin-left:27.45pt;margin-top:6.45pt;width:314.85pt;height:24pt;z-index:251650560">
            <v:textbox style="mso-next-textbox:#_x0000_s1057">
              <w:txbxContent>
                <w:p w:rsidR="00E75A00" w:rsidRDefault="007B4EB4">
                  <w:proofErr w:type="gramStart"/>
                  <w:r w:rsidRPr="00357276">
                    <w:t>Передача полномочий</w:t>
                  </w:r>
                  <w:r>
                    <w:t xml:space="preserve">  0,64 ставки</w:t>
                  </w:r>
                  <w:r w:rsidR="003366EC">
                    <w:t xml:space="preserve"> (муниципальные</w:t>
                  </w:r>
                  <w:proofErr w:type="gramEnd"/>
                </w:p>
                <w:p w:rsidR="004B0713" w:rsidRPr="00357276" w:rsidRDefault="004B0713"/>
              </w:txbxContent>
            </v:textbox>
          </v:rect>
        </w:pict>
      </w:r>
      <w:r w:rsidRPr="00D358FB">
        <w:rPr>
          <w:noProof/>
        </w:rPr>
        <w:pict>
          <v:shape id="_x0000_s1052" type="#_x0000_t32" style="position:absolute;margin-left:533.25pt;margin-top:13.2pt;width:.05pt;height:16pt;z-index:251662848" o:connectortype="straight">
            <v:stroke endarrow="block"/>
          </v:shape>
        </w:pict>
      </w:r>
    </w:p>
    <w:p w:rsidR="00E75A00" w:rsidRPr="00541EFB" w:rsidRDefault="00D358FB" w:rsidP="00541E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margin-left:143.55pt;margin-top:14.95pt;width:0;height:11.4pt;z-index:251678208" o:connectortype="straight">
            <v:stroke endarrow="block"/>
          </v:shape>
        </w:pict>
      </w:r>
      <w:r w:rsidRPr="00D358FB">
        <w:rPr>
          <w:noProof/>
        </w:rPr>
        <w:pict>
          <v:rect id="_x0000_s1051" style="position:absolute;margin-left:415.3pt;margin-top:13.1pt;width:246pt;height:30pt;flip:y;z-index:251666944">
            <v:textbox style="mso-next-textbox:#_x0000_s1051">
              <w:txbxContent>
                <w:p w:rsidR="00E75A00" w:rsidRDefault="00E75A00">
                  <w:r w:rsidRPr="00357276">
                    <w:t>Водитель 1 ставка</w:t>
                  </w:r>
                </w:p>
              </w:txbxContent>
            </v:textbox>
          </v:rect>
        </w:pict>
      </w:r>
    </w:p>
    <w:p w:rsidR="00E75A00" w:rsidRPr="00541EFB" w:rsidRDefault="00D358FB" w:rsidP="00541EFB">
      <w:pPr>
        <w:rPr>
          <w:sz w:val="28"/>
          <w:szCs w:val="28"/>
        </w:rPr>
      </w:pPr>
      <w:r w:rsidRPr="00D358FB">
        <w:rPr>
          <w:noProof/>
        </w:rPr>
        <w:pict>
          <v:rect id="_x0000_s1075" style="position:absolute;margin-left:22.45pt;margin-top:10.25pt;width:319.85pt;height:18.8pt;z-index:251677184">
            <v:textbox>
              <w:txbxContent>
                <w:p w:rsidR="00861B30" w:rsidRDefault="00861B30">
                  <w:r>
                    <w:t xml:space="preserve">Передача полномочий 0,11 ст. </w:t>
                  </w:r>
                </w:p>
              </w:txbxContent>
            </v:textbox>
          </v:rect>
        </w:pict>
      </w:r>
    </w:p>
    <w:p w:rsidR="00E75A00" w:rsidRPr="00541EFB" w:rsidRDefault="00D358FB" w:rsidP="00541EFB">
      <w:pPr>
        <w:rPr>
          <w:sz w:val="28"/>
          <w:szCs w:val="28"/>
        </w:rPr>
      </w:pPr>
      <w:r w:rsidRPr="00D358FB">
        <w:rPr>
          <w:noProof/>
        </w:rPr>
        <w:pict>
          <v:shape id="_x0000_s1054" type="#_x0000_t32" style="position:absolute;margin-left:143.55pt;margin-top:12.95pt;width:.05pt;height:17.5pt;z-index:251660800" o:connectortype="straight">
            <v:stroke endarrow="block"/>
          </v:shape>
        </w:pict>
      </w:r>
      <w:r w:rsidRPr="00D358FB">
        <w:rPr>
          <w:noProof/>
        </w:rPr>
        <w:pict>
          <v:shape id="_x0000_s1069" type="#_x0000_t32" style="position:absolute;margin-left:533.25pt;margin-top:9.45pt;width:0;height:11.5pt;z-index:251673088" o:connectortype="straight">
            <v:stroke endarrow="block"/>
          </v:shape>
        </w:pict>
      </w:r>
    </w:p>
    <w:p w:rsidR="00E75A00" w:rsidRPr="00541EFB" w:rsidRDefault="00D358FB" w:rsidP="00B6160A">
      <w:pPr>
        <w:tabs>
          <w:tab w:val="left" w:pos="10800"/>
        </w:tabs>
        <w:rPr>
          <w:sz w:val="28"/>
          <w:szCs w:val="28"/>
        </w:rPr>
      </w:pPr>
      <w:r w:rsidRPr="00D358FB">
        <w:rPr>
          <w:noProof/>
        </w:rPr>
        <w:pict>
          <v:rect id="_x0000_s1056" style="position:absolute;margin-left:22.45pt;margin-top:14.35pt;width:314.85pt;height:24pt;z-index:251651584">
            <v:textbox style="mso-next-textbox:#_x0000_s1056">
              <w:txbxContent>
                <w:p w:rsidR="004B0713" w:rsidRPr="008268B5" w:rsidRDefault="007B4EB4">
                  <w:r>
                    <w:t>Передача полномочий 0,7 ставки</w:t>
                  </w:r>
                </w:p>
              </w:txbxContent>
            </v:textbox>
          </v:rect>
        </w:pict>
      </w:r>
      <w:r w:rsidRPr="00D358FB">
        <w:rPr>
          <w:noProof/>
        </w:rPr>
        <w:pict>
          <v:rect id="_x0000_s1070" style="position:absolute;margin-left:412.3pt;margin-top:4.85pt;width:249pt;height:24pt;z-index:251674112">
            <v:textbox>
              <w:txbxContent>
                <w:p w:rsidR="007E5F08" w:rsidRDefault="007E5F08">
                  <w:r>
                    <w:t xml:space="preserve">Рабочий 0,5 ставки </w:t>
                  </w:r>
                </w:p>
              </w:txbxContent>
            </v:textbox>
          </v:rect>
        </w:pict>
      </w:r>
      <w:r w:rsidR="00E75A00">
        <w:rPr>
          <w:sz w:val="28"/>
          <w:szCs w:val="28"/>
        </w:rPr>
        <w:tab/>
      </w:r>
    </w:p>
    <w:p w:rsidR="007B4EB4" w:rsidRDefault="007B4EB4" w:rsidP="003654E0">
      <w:pPr>
        <w:tabs>
          <w:tab w:val="left" w:pos="10540"/>
        </w:tabs>
        <w:rPr>
          <w:sz w:val="28"/>
          <w:szCs w:val="28"/>
        </w:rPr>
      </w:pPr>
    </w:p>
    <w:p w:rsidR="009B28E5" w:rsidRDefault="00D358FB" w:rsidP="003654E0">
      <w:pPr>
        <w:tabs>
          <w:tab w:val="left" w:pos="10540"/>
        </w:tabs>
        <w:rPr>
          <w:sz w:val="28"/>
          <w:szCs w:val="28"/>
        </w:rPr>
      </w:pPr>
      <w:r w:rsidRPr="00D358FB">
        <w:rPr>
          <w:noProof/>
        </w:rPr>
        <w:pict>
          <v:rect id="_x0000_s1062" style="position:absolute;margin-left:533.25pt;margin-top:4.95pt;width:223pt;height:59.9pt;z-index:251663872">
            <v:textbox style="mso-next-textbox:#_x0000_s1062">
              <w:txbxContent>
                <w:p w:rsidR="00E75A00" w:rsidRDefault="00E75A00" w:rsidP="00A82EF9">
                  <w:r>
                    <w:t>Всего:</w:t>
                  </w:r>
                </w:p>
                <w:p w:rsidR="00E75A00" w:rsidRDefault="007E5F08" w:rsidP="00A82EF9">
                  <w:r>
                    <w:t>Муниципальные служащие – 4,25</w:t>
                  </w:r>
                  <w:r w:rsidR="00E75A00">
                    <w:t xml:space="preserve"> ст. </w:t>
                  </w:r>
                </w:p>
                <w:p w:rsidR="00E75A00" w:rsidRDefault="007E5F08" w:rsidP="00A82EF9">
                  <w:proofErr w:type="gramStart"/>
                  <w:r>
                    <w:t>Технические исполнители</w:t>
                  </w:r>
                  <w:proofErr w:type="gramEnd"/>
                  <w:r>
                    <w:t xml:space="preserve"> – 2</w:t>
                  </w:r>
                  <w:r w:rsidR="00E75A00">
                    <w:t xml:space="preserve">ст. </w:t>
                  </w:r>
                </w:p>
                <w:p w:rsidR="00E75A00" w:rsidRDefault="007E5F08" w:rsidP="00A82EF9">
                  <w:r>
                    <w:t>Рабочие 4</w:t>
                  </w:r>
                  <w:r w:rsidR="00E75A00">
                    <w:t xml:space="preserve">ст. </w:t>
                  </w:r>
                </w:p>
                <w:p w:rsidR="00E75A00" w:rsidRDefault="00E75A00"/>
              </w:txbxContent>
            </v:textbox>
          </v:rect>
        </w:pict>
      </w:r>
      <w:r w:rsidR="007B4EB4">
        <w:rPr>
          <w:sz w:val="28"/>
          <w:szCs w:val="28"/>
        </w:rPr>
        <w:t xml:space="preserve">        </w:t>
      </w:r>
      <w:r w:rsidR="00E75A00" w:rsidRPr="00541EFB">
        <w:rPr>
          <w:sz w:val="28"/>
          <w:szCs w:val="28"/>
        </w:rPr>
        <w:t xml:space="preserve"> </w:t>
      </w:r>
    </w:p>
    <w:p w:rsidR="003654E0" w:rsidRDefault="007B4EB4" w:rsidP="003654E0">
      <w:pPr>
        <w:tabs>
          <w:tab w:val="left" w:pos="10540"/>
        </w:tabs>
        <w:rPr>
          <w:sz w:val="28"/>
          <w:szCs w:val="28"/>
        </w:rPr>
      </w:pPr>
      <w:r>
        <w:rPr>
          <w:sz w:val="28"/>
          <w:szCs w:val="28"/>
        </w:rPr>
        <w:t>Глава Семигорского сельского поселения                                             Л.В. Окунева</w:t>
      </w:r>
      <w:r w:rsidR="00E75A00" w:rsidRPr="00541EFB">
        <w:rPr>
          <w:sz w:val="28"/>
          <w:szCs w:val="28"/>
        </w:rPr>
        <w:t xml:space="preserve">      </w:t>
      </w:r>
      <w:r w:rsidR="003654E0">
        <w:rPr>
          <w:sz w:val="28"/>
          <w:szCs w:val="28"/>
        </w:rPr>
        <w:t xml:space="preserve">                  </w:t>
      </w:r>
    </w:p>
    <w:p w:rsidR="00E75A00" w:rsidRDefault="00E75A00" w:rsidP="00572024">
      <w:pPr>
        <w:rPr>
          <w:sz w:val="28"/>
          <w:szCs w:val="28"/>
        </w:rPr>
      </w:pPr>
    </w:p>
    <w:p w:rsidR="00E75A00" w:rsidRPr="008268B5" w:rsidRDefault="00E75A00" w:rsidP="00F8648A">
      <w:pPr>
        <w:jc w:val="right"/>
      </w:pPr>
    </w:p>
    <w:bookmarkEnd w:id="0"/>
    <w:p w:rsidR="00E75A00" w:rsidRPr="00541EFB" w:rsidRDefault="00E75A00" w:rsidP="00541EFB">
      <w:pPr>
        <w:tabs>
          <w:tab w:val="left" w:pos="1520"/>
        </w:tabs>
        <w:rPr>
          <w:sz w:val="28"/>
          <w:szCs w:val="28"/>
        </w:rPr>
      </w:pPr>
    </w:p>
    <w:sectPr w:rsidR="00E75A00" w:rsidRPr="00541EFB" w:rsidSect="00D97B2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7FD"/>
    <w:rsid w:val="00026D2B"/>
    <w:rsid w:val="0003018E"/>
    <w:rsid w:val="000D5166"/>
    <w:rsid w:val="000E3DC3"/>
    <w:rsid w:val="00101F67"/>
    <w:rsid w:val="00154FBA"/>
    <w:rsid w:val="001738A8"/>
    <w:rsid w:val="001C7A94"/>
    <w:rsid w:val="001E1F93"/>
    <w:rsid w:val="00220C92"/>
    <w:rsid w:val="00220E7B"/>
    <w:rsid w:val="002A7382"/>
    <w:rsid w:val="00317755"/>
    <w:rsid w:val="0032140B"/>
    <w:rsid w:val="003357F0"/>
    <w:rsid w:val="003366EC"/>
    <w:rsid w:val="00343405"/>
    <w:rsid w:val="00357276"/>
    <w:rsid w:val="003654E0"/>
    <w:rsid w:val="003704A9"/>
    <w:rsid w:val="003A5CF6"/>
    <w:rsid w:val="003E3A30"/>
    <w:rsid w:val="003F4E26"/>
    <w:rsid w:val="0040489B"/>
    <w:rsid w:val="004208AB"/>
    <w:rsid w:val="0043787D"/>
    <w:rsid w:val="00450C7A"/>
    <w:rsid w:val="004530C3"/>
    <w:rsid w:val="00482BE2"/>
    <w:rsid w:val="00487D1B"/>
    <w:rsid w:val="004B0713"/>
    <w:rsid w:val="004F6D78"/>
    <w:rsid w:val="0050669C"/>
    <w:rsid w:val="00541EFB"/>
    <w:rsid w:val="0055561E"/>
    <w:rsid w:val="00572024"/>
    <w:rsid w:val="005D2E7D"/>
    <w:rsid w:val="005D7BC5"/>
    <w:rsid w:val="005E5E51"/>
    <w:rsid w:val="00600577"/>
    <w:rsid w:val="00602647"/>
    <w:rsid w:val="00621278"/>
    <w:rsid w:val="006239EE"/>
    <w:rsid w:val="00626F4E"/>
    <w:rsid w:val="006C25C2"/>
    <w:rsid w:val="006C56C8"/>
    <w:rsid w:val="006E6143"/>
    <w:rsid w:val="006F2DD0"/>
    <w:rsid w:val="00744FC5"/>
    <w:rsid w:val="0076699D"/>
    <w:rsid w:val="0079555F"/>
    <w:rsid w:val="007B4EB4"/>
    <w:rsid w:val="007E5F08"/>
    <w:rsid w:val="007F1CEC"/>
    <w:rsid w:val="00803F0F"/>
    <w:rsid w:val="008268B5"/>
    <w:rsid w:val="0084035F"/>
    <w:rsid w:val="00845CE7"/>
    <w:rsid w:val="00851110"/>
    <w:rsid w:val="00855072"/>
    <w:rsid w:val="00861B30"/>
    <w:rsid w:val="008812E3"/>
    <w:rsid w:val="008E1E38"/>
    <w:rsid w:val="008F0349"/>
    <w:rsid w:val="00904768"/>
    <w:rsid w:val="00941AF7"/>
    <w:rsid w:val="00946782"/>
    <w:rsid w:val="00954685"/>
    <w:rsid w:val="009804FD"/>
    <w:rsid w:val="009B103B"/>
    <w:rsid w:val="009B28E5"/>
    <w:rsid w:val="009B78FD"/>
    <w:rsid w:val="009C207E"/>
    <w:rsid w:val="009D4066"/>
    <w:rsid w:val="009E3DF1"/>
    <w:rsid w:val="009E4156"/>
    <w:rsid w:val="009F2778"/>
    <w:rsid w:val="00A054EF"/>
    <w:rsid w:val="00A13D47"/>
    <w:rsid w:val="00A45F22"/>
    <w:rsid w:val="00A773BD"/>
    <w:rsid w:val="00A82EF9"/>
    <w:rsid w:val="00AA379C"/>
    <w:rsid w:val="00B07306"/>
    <w:rsid w:val="00B559C4"/>
    <w:rsid w:val="00B5757C"/>
    <w:rsid w:val="00B6160A"/>
    <w:rsid w:val="00B84396"/>
    <w:rsid w:val="00B95CE6"/>
    <w:rsid w:val="00BF1A3A"/>
    <w:rsid w:val="00C01A4E"/>
    <w:rsid w:val="00CA3E02"/>
    <w:rsid w:val="00CB67FD"/>
    <w:rsid w:val="00D358FB"/>
    <w:rsid w:val="00D54017"/>
    <w:rsid w:val="00D553BA"/>
    <w:rsid w:val="00D57501"/>
    <w:rsid w:val="00D57EEE"/>
    <w:rsid w:val="00D76602"/>
    <w:rsid w:val="00D97B25"/>
    <w:rsid w:val="00DA3CDF"/>
    <w:rsid w:val="00DD789D"/>
    <w:rsid w:val="00DF5760"/>
    <w:rsid w:val="00E67180"/>
    <w:rsid w:val="00E75A00"/>
    <w:rsid w:val="00EA0E53"/>
    <w:rsid w:val="00EB1521"/>
    <w:rsid w:val="00F0483E"/>
    <w:rsid w:val="00F05CE8"/>
    <w:rsid w:val="00F278BA"/>
    <w:rsid w:val="00F5158C"/>
    <w:rsid w:val="00F66E1C"/>
    <w:rsid w:val="00F82214"/>
    <w:rsid w:val="00F8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6" type="connector" idref="#_x0000_s1073"/>
        <o:r id="V:Rule17" type="connector" idref="#_x0000_s1052"/>
        <o:r id="V:Rule18" type="connector" idref="#_x0000_s1069"/>
        <o:r id="V:Rule19" type="connector" idref="#_x0000_s1034"/>
        <o:r id="V:Rule20" type="connector" idref="#_x0000_s1050"/>
        <o:r id="V:Rule21" type="connector" idref="#_x0000_s1027"/>
        <o:r id="V:Rule22" type="connector" idref="#_x0000_s1044"/>
        <o:r id="V:Rule23" type="connector" idref="#_x0000_s1065"/>
        <o:r id="V:Rule24" type="connector" idref="#_x0000_s1039"/>
        <o:r id="V:Rule25" type="connector" idref="#_x0000_s1028"/>
        <o:r id="V:Rule26" type="connector" idref="#_x0000_s1033"/>
        <o:r id="V:Rule27" type="connector" idref="#_x0000_s1076"/>
        <o:r id="V:Rule28" type="connector" idref="#_x0000_s1047"/>
        <o:r id="V:Rule29" type="connector" idref="#_x0000_s1054"/>
        <o:r id="V:Rule3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713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58</cp:revision>
  <cp:lastPrinted>2021-10-28T08:13:00Z</cp:lastPrinted>
  <dcterms:created xsi:type="dcterms:W3CDTF">2018-07-30T03:58:00Z</dcterms:created>
  <dcterms:modified xsi:type="dcterms:W3CDTF">2021-10-28T08:18:00Z</dcterms:modified>
</cp:coreProperties>
</file>