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hanging="180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  <w:proofErr w:type="spellStart"/>
      <w:r w:rsidRPr="00B53D90">
        <w:rPr>
          <w:rFonts w:ascii="Times New Roman" w:eastAsia="Times New Roman" w:hAnsi="Times New Roman" w:cs="Times New Roman"/>
          <w:color w:val="000000"/>
          <w:sz w:val="44"/>
          <w:lang w:eastAsia="ru-RU"/>
        </w:rPr>
        <w:t>Семигорского</w:t>
      </w:r>
      <w:proofErr w:type="spellEnd"/>
      <w:r w:rsidRPr="00B53D90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сельского поселения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№ 18 Понедельник 28 сентября 2015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B53D90" w:rsidRPr="00B53D90" w:rsidTr="00B53D90">
        <w:trPr>
          <w:trHeight w:val="4483"/>
        </w:trPr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Иркутская область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Нижнеилимский</w:t>
            </w:r>
            <w:proofErr w:type="spellEnd"/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ДУМА СЕМИГОРСКОГО СЕЛЬСКОГО ПОСЕЛЕНИЯ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августа 2015 г. № 87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«О внесении изменений и дополнений в Устав </w:t>
            </w:r>
            <w:proofErr w:type="spellStart"/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Семигорского</w:t>
            </w:r>
            <w:proofErr w:type="spellEnd"/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образования </w:t>
            </w:r>
            <w:proofErr w:type="spellStart"/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Нижнеилимского</w:t>
            </w:r>
            <w:proofErr w:type="spellEnd"/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района».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целях приведения Устава </w:t>
            </w:r>
            <w:proofErr w:type="spellStart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Семигорского</w:t>
            </w:r>
            <w:proofErr w:type="spellEnd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в соответствии с действующим законодательством Российской Федерации, руководствуясь частью 1 статьи 48 Устава </w:t>
            </w:r>
            <w:proofErr w:type="spellStart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Семигорского</w:t>
            </w:r>
            <w:proofErr w:type="spellEnd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образования, Дума </w:t>
            </w:r>
            <w:proofErr w:type="spellStart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Семигорского</w:t>
            </w:r>
            <w:proofErr w:type="spellEnd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РЕШИЛА: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1.Внести в Устав </w:t>
            </w:r>
            <w:proofErr w:type="spellStart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Семигорского</w:t>
            </w:r>
            <w:proofErr w:type="spellEnd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образования, следующие изменения и дополнения: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пунктом 8.1 части 1 статьи 6 </w:t>
            </w: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Устава дополнить следующим содержанием: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конфликтов».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пункте 30 части 1 статьи 6 </w:t>
            </w: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Устава слова «и надзора» исключить.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пункт 35 части 1 статьи 6 </w:t>
            </w: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Устава утратил силу.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пунктом 40 части 1 статьи 6</w:t>
            </w: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Устава дополнить следующим содержанием «участие в соответствии с Федеральным законом от 24 июля 2007 года 3 221-ФЗ «О государственном кадастре недвижимости» в выполнении комплексных кадастровых работ».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</w:t>
            </w:r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пунктом 12 части 1 статьи 7 </w:t>
            </w: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Устава дополнить следующим содержанием: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законодательством».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 </w:t>
            </w:r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пунктом 13 части 1 статьи 7 </w:t>
            </w: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Устава дополнить следующим содержанием: «создание условий для организации </w:t>
            </w:r>
            <w:proofErr w:type="gramStart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независимой оценки качества оказания услуг</w:t>
            </w:r>
            <w:proofErr w:type="gramEnd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организациями в </w:t>
            </w: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порядке и на условиях, которые установлены федеральными законами».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 </w:t>
            </w:r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части 2.1 статьи 77 </w:t>
            </w: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Устава слова «настоящим законом» заменить словами «Федеральным законом № 131-ФЗ».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2.Главе </w:t>
            </w:r>
            <w:proofErr w:type="spellStart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Семигорского</w:t>
            </w:r>
            <w:proofErr w:type="spellEnd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в установленном законодательством порядке зарегистрировать настоящее решение.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3.Настоящее решение вступает в силу после его официального опубликования в периодическом печатном издании «Вестник» </w:t>
            </w:r>
            <w:proofErr w:type="spellStart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Семигорского</w:t>
            </w:r>
            <w:proofErr w:type="spellEnd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произведенного после его государственной регистрации.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4.Контроль над исполнением настоящего решения возложить на главу </w:t>
            </w:r>
            <w:proofErr w:type="spellStart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Семигорского</w:t>
            </w:r>
            <w:proofErr w:type="spellEnd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Лопатина К.С.</w:t>
            </w:r>
          </w:p>
          <w:p w:rsidR="00B53D90" w:rsidRPr="00B53D90" w:rsidRDefault="00B53D90" w:rsidP="00B53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proofErr w:type="spellStart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Семигорского</w:t>
            </w:r>
            <w:proofErr w:type="spellEnd"/>
            <w:r w:rsidRPr="00B53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К.С.Лопатин</w:t>
            </w:r>
          </w:p>
        </w:tc>
      </w:tr>
    </w:tbl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2 Вестник Понедельник 28 сентября № 18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ПАМЯТКА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 xml:space="preserve">для населения </w:t>
      </w:r>
      <w:proofErr w:type="spellStart"/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Семигорского</w:t>
      </w:r>
      <w:proofErr w:type="spellEnd"/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 xml:space="preserve"> сельского поселения по соблюдению правил пожарной безопасности и действиям в случае возникновения пожара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u w:val="single"/>
          <w:lang w:eastAsia="ru-RU"/>
        </w:rPr>
        <w:t>1.Умейте правильно оценить опасность возникновения пожара</w:t>
      </w:r>
      <w:r w:rsidRPr="00B53D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2.Выбор средства борьбы с огнем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3.Чистота и порядок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4.Храните химические вещества</w:t>
      </w:r>
      <w:r w:rsidRPr="00B53D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5.Освободите ваши чердаки и гаражи от ненужных вещей.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6.Очистите территорию.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7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</w:t>
      </w: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Электропроводка и электроприборы</w:t>
      </w:r>
      <w:r w:rsidRPr="00B53D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контроль за</w:t>
      </w:r>
      <w:proofErr w:type="gramEnd"/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</w:t>
      </w:r>
      <w:proofErr w:type="gramStart"/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.п</w:t>
      </w:r>
      <w:proofErr w:type="spellEnd"/>
      <w:proofErr w:type="gramEnd"/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8.Эксплуатируйте телевизор</w:t>
      </w:r>
      <w:r w:rsidRPr="00B53D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9.Опасность на кухне.</w:t>
      </w:r>
      <w:r w:rsidRPr="00B53D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Кухня в доме – объект повышенной пожарной опасности из-за наличия печей, газовых или электрических плит, других электроприборов. 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Отопительные печи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Кладку печей должен производить специалист, соблюдая при этом предусмотренные размеры </w:t>
      </w:r>
      <w:proofErr w:type="spellStart"/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отступок</w:t>
      </w:r>
      <w:proofErr w:type="spellEnd"/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контролем детей топящиеся печи. Следите за наличием и исправностью </w:t>
      </w:r>
      <w:proofErr w:type="spellStart"/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предтопочного</w:t>
      </w:r>
      <w:proofErr w:type="spellEnd"/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10.Курильщик в пьяном виде – это поджигатель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lastRenderedPageBreak/>
        <w:t>11.Пиротехника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травмированию</w:t>
      </w:r>
      <w:proofErr w:type="spellEnd"/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12.Дети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 Оберегайте детей от пожара, знакомьте их с этой опасностью, контролируйте поведение и поступки.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ПОМНИТЕ!</w:t>
      </w:r>
      <w:r w:rsidRPr="00B53D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Дети во всем подражают взрослым.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u w:val="single"/>
          <w:lang w:eastAsia="ru-RU"/>
        </w:rPr>
        <w:t>13.ЕСЛИ ПРОИЗОШЁЛ ПОЖАР.</w:t>
      </w:r>
      <w:r w:rsidRPr="00B53D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Не забывайте, что в закрытом помещении первый враг для вас не огонь, а дым, который слепит и душит. Что нужно делать: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сохранять хладнокровие;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вызвать или послать вызвать пожарную охрану по</w:t>
      </w:r>
      <w:r w:rsidRPr="00B53D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телефону 64-525,64-471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;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бороться с пожаром в самом его начале, пытаясь потушить не огонь, а то, что горит, используя подручные средства;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не пытайтесь проникать повторно в горящее здание (помещение), чаще всего это заканчивается трагически;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</w:t>
      </w:r>
      <w:r w:rsidRPr="00B53D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ПОМНИТЕ!</w:t>
      </w:r>
      <w:r w:rsidRPr="00B53D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При пожаре ищите детей в самых укромных местах, где они могут спрятаться – под кроватью, в шкафу, за шторой и т.д.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применять.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53D9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14.Первичные (подручные) средства для тушения и способы тушения различных веществ и материалов.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  <w:t>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  <w:t>Земля (песок) применяются как для тушения материалов из дерева, так и легковоспламеняющихся жидкостей (бензина и т.п.).</w:t>
      </w:r>
      <w:r w:rsidRPr="00B53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  <w:t>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B53D90" w:rsidRPr="00B53D90" w:rsidTr="00B53D90">
        <w:trPr>
          <w:trHeight w:val="54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D90" w:rsidRPr="00B53D90" w:rsidRDefault="00B53D90" w:rsidP="00B53D9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Наш адрес: Телефон: Учредители: Газета Вестник</w:t>
            </w:r>
          </w:p>
        </w:tc>
      </w:tr>
    </w:tbl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lang w:eastAsia="ru-RU"/>
        </w:rPr>
        <w:t>665682 Администрация</w:t>
      </w:r>
      <w:proofErr w:type="gramStart"/>
      <w:r w:rsidRPr="00B53D90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proofErr w:type="gramEnd"/>
      <w:r w:rsidRPr="00B53D90">
        <w:rPr>
          <w:rFonts w:ascii="Times New Roman" w:eastAsia="Times New Roman" w:hAnsi="Times New Roman" w:cs="Times New Roman"/>
          <w:color w:val="000000"/>
          <w:lang w:eastAsia="ru-RU"/>
        </w:rPr>
        <w:t>аспространяется бесплатно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lang w:eastAsia="ru-RU"/>
        </w:rPr>
        <w:t xml:space="preserve">пос. Семигорск 64 – 4 -71 Дума </w:t>
      </w:r>
      <w:proofErr w:type="gramStart"/>
      <w:r w:rsidRPr="00B53D90">
        <w:rPr>
          <w:rFonts w:ascii="Times New Roman" w:eastAsia="Times New Roman" w:hAnsi="Times New Roman" w:cs="Times New Roman"/>
          <w:color w:val="000000"/>
          <w:lang w:eastAsia="ru-RU"/>
        </w:rPr>
        <w:t>сельского</w:t>
      </w:r>
      <w:proofErr w:type="gramEnd"/>
      <w:r w:rsidRPr="00B53D90">
        <w:rPr>
          <w:rFonts w:ascii="Times New Roman" w:eastAsia="Times New Roman" w:hAnsi="Times New Roman" w:cs="Times New Roman"/>
          <w:color w:val="000000"/>
          <w:lang w:eastAsia="ru-RU"/>
        </w:rPr>
        <w:t xml:space="preserve"> Газета выходит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proofErr w:type="gramStart"/>
      <w:r w:rsidRPr="00B53D90">
        <w:rPr>
          <w:rFonts w:ascii="Times New Roman" w:eastAsia="Times New Roman" w:hAnsi="Times New Roman" w:cs="Times New Roman"/>
          <w:color w:val="000000"/>
          <w:lang w:eastAsia="ru-RU"/>
        </w:rPr>
        <w:t>Октябрьская</w:t>
      </w:r>
      <w:proofErr w:type="gramEnd"/>
      <w:r w:rsidRPr="00B53D90">
        <w:rPr>
          <w:rFonts w:ascii="Times New Roman" w:eastAsia="Times New Roman" w:hAnsi="Times New Roman" w:cs="Times New Roman"/>
          <w:color w:val="000000"/>
          <w:lang w:eastAsia="ru-RU"/>
        </w:rPr>
        <w:t>, 1 поселения 2 раз в месяц кол-во 35 шт.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lang w:eastAsia="ru-RU"/>
        </w:rPr>
        <w:t>Гл. редактор К.С. Лопатин</w:t>
      </w:r>
    </w:p>
    <w:p w:rsidR="00B53D90" w:rsidRPr="00B53D90" w:rsidRDefault="00B53D90" w:rsidP="00B53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0">
        <w:rPr>
          <w:rFonts w:ascii="Times New Roman" w:eastAsia="Times New Roman" w:hAnsi="Times New Roman" w:cs="Times New Roman"/>
          <w:color w:val="000000"/>
          <w:lang w:eastAsia="ru-RU"/>
        </w:rPr>
        <w:t>Отв. за выпуск Л.В. Окунева</w:t>
      </w:r>
      <w:bookmarkStart w:id="0" w:name="_PictureBullets"/>
      <w:r w:rsidRPr="00B53D90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B53D90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INCLUDEPICTURE "https://docviewer.yandex.ru/htmlimage?id=54hs-izkuodtjip3zjgx13mscyycizhvv147sdtani1vk9hqyhxcssbloqexncuq43jao5d2wtzh1qmhedq5yq32r6nurwfcjikwpeyi&amp;name=23ba8.png&amp;uid=22920784" \* MERGEFORMATINET </w:instrText>
      </w:r>
      <w:r w:rsidRPr="00B53D90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B53D9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6" type="#_x0000_t75" alt="" style="width:24pt;height:24pt"/>
        </w:pict>
      </w:r>
      <w:r w:rsidRPr="00B53D90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bookmarkEnd w:id="0"/>
    </w:p>
    <w:p w:rsidR="00456070" w:rsidRDefault="00456070"/>
    <w:sectPr w:rsidR="00456070" w:rsidSect="0045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F24280"/>
    <w:rsid w:val="00456070"/>
    <w:rsid w:val="00650898"/>
    <w:rsid w:val="00B53D90"/>
    <w:rsid w:val="00EC1157"/>
    <w:rsid w:val="00F2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5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5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53D90"/>
  </w:style>
  <w:style w:type="paragraph" w:customStyle="1" w:styleId="p3">
    <w:name w:val="p3"/>
    <w:basedOn w:val="a"/>
    <w:rsid w:val="00B5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5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53D90"/>
  </w:style>
  <w:style w:type="character" w:customStyle="1" w:styleId="s3">
    <w:name w:val="s3"/>
    <w:basedOn w:val="a0"/>
    <w:rsid w:val="00B53D90"/>
  </w:style>
  <w:style w:type="paragraph" w:customStyle="1" w:styleId="p5">
    <w:name w:val="p5"/>
    <w:basedOn w:val="a"/>
    <w:rsid w:val="00B5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5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D90"/>
  </w:style>
  <w:style w:type="paragraph" w:customStyle="1" w:styleId="p7">
    <w:name w:val="p7"/>
    <w:basedOn w:val="a"/>
    <w:rsid w:val="00B5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53D90"/>
  </w:style>
  <w:style w:type="paragraph" w:customStyle="1" w:styleId="p8">
    <w:name w:val="p8"/>
    <w:basedOn w:val="a"/>
    <w:rsid w:val="00B5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5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5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5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1605</Words>
  <Characters>9152</Characters>
  <Application>Microsoft Office Word</Application>
  <DocSecurity>0</DocSecurity>
  <Lines>76</Lines>
  <Paragraphs>21</Paragraphs>
  <ScaleCrop>false</ScaleCrop>
  <Company>Microsoft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2015-12-07T13:01:00Z</dcterms:created>
  <dcterms:modified xsi:type="dcterms:W3CDTF">2015-12-07T13:01:00Z</dcterms:modified>
</cp:coreProperties>
</file>