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0A" w:rsidRDefault="009C260A" w:rsidP="009C260A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9426F5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9C260A" w:rsidRPr="00D34F93" w:rsidRDefault="009C260A" w:rsidP="009C260A">
      <w:pPr>
        <w:tabs>
          <w:tab w:val="left" w:pos="3420"/>
        </w:tabs>
      </w:pPr>
    </w:p>
    <w:p w:rsidR="009C260A" w:rsidRPr="00D34F93" w:rsidRDefault="009C260A" w:rsidP="009C260A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9C260A" w:rsidRDefault="009B1C9F" w:rsidP="00EC00EB">
      <w:pPr>
        <w:jc w:val="center"/>
        <w:rPr>
          <w:sz w:val="40"/>
          <w:szCs w:val="40"/>
        </w:rPr>
      </w:pPr>
      <w:r>
        <w:rPr>
          <w:sz w:val="40"/>
          <w:szCs w:val="40"/>
        </w:rPr>
        <w:t>Приложение к</w:t>
      </w:r>
      <w:r w:rsidR="008D5473">
        <w:rPr>
          <w:sz w:val="40"/>
          <w:szCs w:val="40"/>
        </w:rPr>
        <w:t xml:space="preserve"> </w:t>
      </w:r>
      <w:r w:rsidR="00252F7D">
        <w:rPr>
          <w:sz w:val="40"/>
          <w:szCs w:val="40"/>
        </w:rPr>
        <w:t xml:space="preserve">№ </w:t>
      </w:r>
      <w:r w:rsidR="00351D1A">
        <w:rPr>
          <w:sz w:val="40"/>
          <w:szCs w:val="40"/>
        </w:rPr>
        <w:t>12   Пятница  2 августа</w:t>
      </w:r>
      <w:r w:rsidR="00466EC9">
        <w:rPr>
          <w:sz w:val="40"/>
          <w:szCs w:val="40"/>
        </w:rPr>
        <w:t xml:space="preserve"> </w:t>
      </w:r>
      <w:r w:rsidR="00FC10E5">
        <w:rPr>
          <w:sz w:val="40"/>
          <w:szCs w:val="40"/>
        </w:rPr>
        <w:t xml:space="preserve"> 201</w:t>
      </w:r>
      <w:r w:rsidR="004B77F3">
        <w:rPr>
          <w:sz w:val="40"/>
          <w:szCs w:val="40"/>
        </w:rPr>
        <w:t>9</w:t>
      </w:r>
      <w:r w:rsidR="009C260A">
        <w:rPr>
          <w:sz w:val="40"/>
          <w:szCs w:val="40"/>
        </w:rPr>
        <w:t xml:space="preserve"> год</w:t>
      </w:r>
    </w:p>
    <w:p w:rsidR="00204884" w:rsidRDefault="00A53938" w:rsidP="00A53938">
      <w:pPr>
        <w:tabs>
          <w:tab w:val="left" w:pos="6225"/>
        </w:tabs>
        <w:jc w:val="center"/>
      </w:pPr>
      <w:r>
        <w:rPr>
          <w:rFonts w:ascii="Verdana" w:hAnsi="Verdana"/>
        </w:rPr>
        <w:t xml:space="preserve">                         </w:t>
      </w:r>
    </w:p>
    <w:tbl>
      <w:tblPr>
        <w:tblpPr w:leftFromText="180" w:rightFromText="180" w:vertAnchor="text" w:tblpX="28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3"/>
      </w:tblGrid>
      <w:tr w:rsidR="0074056E" w:rsidTr="00FF039E">
        <w:trPr>
          <w:trHeight w:val="9615"/>
        </w:trPr>
        <w:tc>
          <w:tcPr>
            <w:tcW w:w="10173" w:type="dxa"/>
          </w:tcPr>
          <w:p w:rsidR="005D4FDC" w:rsidRDefault="005D4FDC" w:rsidP="004D2217">
            <w:pPr>
              <w:pStyle w:val="a3"/>
            </w:pPr>
          </w:p>
          <w:p w:rsidR="00FF039E" w:rsidRPr="00FF039E" w:rsidRDefault="00FF039E" w:rsidP="00FF039E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FF039E">
              <w:rPr>
                <w:b/>
                <w:sz w:val="28"/>
                <w:szCs w:val="28"/>
              </w:rPr>
              <w:t>ВАЛЕЖНИК</w:t>
            </w:r>
          </w:p>
          <w:p w:rsidR="00FF039E" w:rsidRPr="00FF039E" w:rsidRDefault="00FF039E" w:rsidP="00FF039E">
            <w:pPr>
              <w:ind w:firstLine="567"/>
              <w:jc w:val="center"/>
              <w:rPr>
                <w:sz w:val="28"/>
                <w:szCs w:val="28"/>
              </w:rPr>
            </w:pPr>
            <w:r w:rsidRPr="00FF039E">
              <w:rPr>
                <w:sz w:val="28"/>
                <w:szCs w:val="28"/>
              </w:rPr>
              <w:t>(с 1 января 2019 г. правило сбора)</w:t>
            </w:r>
          </w:p>
          <w:p w:rsidR="00FF039E" w:rsidRPr="00114FC1" w:rsidRDefault="00FF039E" w:rsidP="00FF039E">
            <w:pPr>
              <w:ind w:firstLine="567"/>
              <w:jc w:val="both"/>
            </w:pPr>
          </w:p>
          <w:p w:rsidR="00FF039E" w:rsidRPr="00114FC1" w:rsidRDefault="00FF039E" w:rsidP="00FF039E">
            <w:pPr>
              <w:jc w:val="both"/>
            </w:pPr>
            <w:r>
              <w:rPr>
                <w:sz w:val="22"/>
                <w:szCs w:val="22"/>
              </w:rPr>
              <w:t xml:space="preserve">     </w:t>
            </w:r>
            <w:r w:rsidRPr="00114FC1">
              <w:rPr>
                <w:sz w:val="22"/>
                <w:szCs w:val="22"/>
              </w:rPr>
              <w:t>Порядок заготовки и сбора недревесных лесных ресурсов, заготовки пищевых лесных ресурсов и сбора лекарственных растений гражданами для собственных нужд на территории Иркутской области предусмотрен Законом Иркутской области № 149 от 27.12.2018 г о внесении изменений в Закон Иркутской области «О порядке заготовки и сбора гражданами недревесных лесных ресурсов для собственных нужд».</w:t>
            </w:r>
          </w:p>
          <w:p w:rsidR="00FF039E" w:rsidRPr="00114FC1" w:rsidRDefault="00FF039E" w:rsidP="00FF039E">
            <w:pPr>
              <w:jc w:val="both"/>
            </w:pPr>
            <w:r>
              <w:rPr>
                <w:sz w:val="22"/>
                <w:szCs w:val="22"/>
              </w:rPr>
              <w:t xml:space="preserve">     </w:t>
            </w:r>
            <w:r w:rsidRPr="00114FC1">
              <w:rPr>
                <w:sz w:val="22"/>
                <w:szCs w:val="22"/>
              </w:rPr>
              <w:t>В соответствии с пунктом 2 статьи 1  ОЗ № 149 от 27.12.2018 г. заготовка (сбор)  валежника (</w:t>
            </w:r>
            <w:r w:rsidRPr="00114FC1">
              <w:rPr>
                <w:sz w:val="22"/>
                <w:szCs w:val="22"/>
                <w:u w:val="single"/>
              </w:rPr>
              <w:t>остатки</w:t>
            </w:r>
            <w:r w:rsidRPr="00114FC1">
              <w:rPr>
                <w:sz w:val="22"/>
                <w:szCs w:val="22"/>
              </w:rPr>
              <w:t xml:space="preserve"> стволов деревьев или их частей: сучьев, ветвей, отпавших в результате естественных процессов отмирания деревьев, при их повреждении вредными организмами, буреломе, снеговале) осуществляется гражданами для собственных нужд производиться на всей территории земель лесного фонда в границах Иркутской области, </w:t>
            </w:r>
            <w:r w:rsidRPr="00114FC1">
              <w:rPr>
                <w:sz w:val="22"/>
                <w:szCs w:val="22"/>
                <w:u w:val="single"/>
              </w:rPr>
              <w:t>за исключением</w:t>
            </w:r>
            <w:r w:rsidRPr="00114FC1">
              <w:rPr>
                <w:sz w:val="22"/>
                <w:szCs w:val="22"/>
              </w:rPr>
              <w:t>:</w:t>
            </w:r>
          </w:p>
          <w:p w:rsidR="00FF039E" w:rsidRPr="00114FC1" w:rsidRDefault="00FF039E" w:rsidP="00FF039E">
            <w:pPr>
              <w:jc w:val="both"/>
            </w:pPr>
            <w:r w:rsidRPr="00114FC1">
              <w:rPr>
                <w:sz w:val="22"/>
                <w:szCs w:val="22"/>
              </w:rPr>
              <w:t>- мест, проведения лесосечных работ;</w:t>
            </w:r>
          </w:p>
          <w:p w:rsidR="00FF039E" w:rsidRPr="00114FC1" w:rsidRDefault="00FF039E" w:rsidP="00FF039E">
            <w:pPr>
              <w:jc w:val="both"/>
            </w:pPr>
            <w:r w:rsidRPr="00114FC1">
              <w:rPr>
                <w:sz w:val="22"/>
                <w:szCs w:val="22"/>
              </w:rPr>
              <w:t>- мест, складирования ранее заготовленной древесины;</w:t>
            </w:r>
          </w:p>
          <w:p w:rsidR="00FF039E" w:rsidRPr="00114FC1" w:rsidRDefault="00FF039E" w:rsidP="00FF039E">
            <w:pPr>
              <w:jc w:val="both"/>
            </w:pPr>
            <w:r w:rsidRPr="00114FC1">
              <w:rPr>
                <w:sz w:val="22"/>
                <w:szCs w:val="22"/>
              </w:rPr>
              <w:t xml:space="preserve">- особо охраняемых природных территорий, в которых </w:t>
            </w:r>
            <w:r w:rsidRPr="00114FC1">
              <w:rPr>
                <w:sz w:val="22"/>
                <w:szCs w:val="22"/>
                <w:u w:val="single"/>
              </w:rPr>
              <w:t>установлен</w:t>
            </w:r>
            <w:r w:rsidRPr="00114FC1">
              <w:rPr>
                <w:sz w:val="22"/>
                <w:szCs w:val="22"/>
              </w:rPr>
              <w:t xml:space="preserve"> </w:t>
            </w:r>
            <w:r w:rsidRPr="00114FC1">
              <w:rPr>
                <w:sz w:val="22"/>
                <w:szCs w:val="22"/>
                <w:u w:val="single"/>
              </w:rPr>
              <w:t>прямой запрет</w:t>
            </w:r>
            <w:r w:rsidRPr="00114FC1">
              <w:rPr>
                <w:sz w:val="22"/>
                <w:szCs w:val="22"/>
              </w:rPr>
              <w:t xml:space="preserve"> на сбор валежника или вмешательство человека.</w:t>
            </w:r>
          </w:p>
          <w:p w:rsidR="00FF039E" w:rsidRPr="00114FC1" w:rsidRDefault="00FF039E" w:rsidP="00FF039E">
            <w:pPr>
              <w:jc w:val="both"/>
            </w:pPr>
            <w:r>
              <w:rPr>
                <w:sz w:val="22"/>
                <w:szCs w:val="22"/>
              </w:rPr>
              <w:t xml:space="preserve">      </w:t>
            </w:r>
            <w:r w:rsidRPr="00114FC1">
              <w:rPr>
                <w:sz w:val="22"/>
                <w:szCs w:val="22"/>
              </w:rPr>
              <w:t>Ветви, остатки стволов должны свободно лежать на земле и не иметь с ней прочной связи. При этом не имеет значения, в результате каких именно процессов произошла гибель деревьев: поражение древесины гнилью, стволовыми вредителями, ветром, снегом.</w:t>
            </w:r>
          </w:p>
          <w:p w:rsidR="00FF039E" w:rsidRPr="00114FC1" w:rsidRDefault="00FF039E" w:rsidP="00FF039E">
            <w:pPr>
              <w:jc w:val="both"/>
            </w:pPr>
            <w:r>
              <w:rPr>
                <w:sz w:val="22"/>
                <w:szCs w:val="22"/>
              </w:rPr>
              <w:t xml:space="preserve">     </w:t>
            </w:r>
            <w:r w:rsidRPr="00114FC1">
              <w:rPr>
                <w:sz w:val="22"/>
                <w:szCs w:val="22"/>
              </w:rPr>
              <w:t xml:space="preserve">Разрешение на осуществление сбора валежника и его фотофиксация </w:t>
            </w:r>
            <w:r w:rsidRPr="00114FC1">
              <w:rPr>
                <w:sz w:val="22"/>
                <w:szCs w:val="22"/>
                <w:u w:val="single"/>
              </w:rPr>
              <w:t>не требуется</w:t>
            </w:r>
            <w:r w:rsidRPr="00114FC1">
              <w:rPr>
                <w:sz w:val="22"/>
                <w:szCs w:val="22"/>
              </w:rPr>
              <w:t>.</w:t>
            </w:r>
          </w:p>
          <w:p w:rsidR="00FF039E" w:rsidRPr="00114FC1" w:rsidRDefault="00FF039E" w:rsidP="00FF039E">
            <w:pPr>
              <w:jc w:val="both"/>
            </w:pPr>
            <w:r>
              <w:rPr>
                <w:sz w:val="22"/>
                <w:szCs w:val="22"/>
              </w:rPr>
              <w:t xml:space="preserve">     </w:t>
            </w:r>
            <w:r w:rsidRPr="00114FC1">
              <w:rPr>
                <w:sz w:val="22"/>
                <w:szCs w:val="22"/>
              </w:rPr>
              <w:t xml:space="preserve">Сбор валежника может осуществляться в течение </w:t>
            </w:r>
            <w:r w:rsidRPr="00114FC1">
              <w:rPr>
                <w:sz w:val="22"/>
                <w:szCs w:val="22"/>
                <w:u w:val="single"/>
              </w:rPr>
              <w:t>всего года</w:t>
            </w:r>
            <w:r w:rsidRPr="00114FC1">
              <w:rPr>
                <w:sz w:val="22"/>
                <w:szCs w:val="22"/>
              </w:rPr>
              <w:t xml:space="preserve">. Предельный объем собранного валежника </w:t>
            </w:r>
            <w:r w:rsidRPr="00114FC1">
              <w:rPr>
                <w:sz w:val="22"/>
                <w:szCs w:val="22"/>
                <w:u w:val="single"/>
              </w:rPr>
              <w:t>не устанавливается</w:t>
            </w:r>
            <w:r w:rsidRPr="00114FC1">
              <w:rPr>
                <w:sz w:val="22"/>
                <w:szCs w:val="22"/>
              </w:rPr>
              <w:t>.</w:t>
            </w:r>
          </w:p>
          <w:p w:rsidR="00FF039E" w:rsidRPr="00114FC1" w:rsidRDefault="00FF039E" w:rsidP="00FF039E">
            <w:pPr>
              <w:jc w:val="both"/>
            </w:pPr>
            <w:r>
              <w:rPr>
                <w:sz w:val="22"/>
                <w:szCs w:val="22"/>
              </w:rPr>
              <w:t xml:space="preserve">     </w:t>
            </w:r>
            <w:r w:rsidRPr="00114FC1">
              <w:rPr>
                <w:sz w:val="22"/>
                <w:szCs w:val="22"/>
              </w:rPr>
              <w:t>Лица, которым предоставлены лесные участки, не вправе препятствовать доступу граждан на эти лесные участки для сбора валежника.</w:t>
            </w:r>
          </w:p>
          <w:p w:rsidR="00FF039E" w:rsidRPr="00114FC1" w:rsidRDefault="00FF039E" w:rsidP="00FF039E">
            <w:pPr>
              <w:jc w:val="both"/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114FC1">
              <w:rPr>
                <w:bCs/>
                <w:sz w:val="22"/>
                <w:szCs w:val="22"/>
              </w:rPr>
              <w:t>Заготовка</w:t>
            </w:r>
            <w:r w:rsidRPr="00114FC1">
              <w:rPr>
                <w:b/>
                <w:bCs/>
                <w:sz w:val="22"/>
                <w:szCs w:val="22"/>
              </w:rPr>
              <w:t xml:space="preserve"> </w:t>
            </w:r>
            <w:r w:rsidRPr="00114FC1">
              <w:rPr>
                <w:bCs/>
                <w:sz w:val="22"/>
                <w:szCs w:val="22"/>
              </w:rPr>
              <w:t>(сбор) валежника может осуществляться</w:t>
            </w:r>
            <w:r w:rsidRPr="00114FC1">
              <w:rPr>
                <w:b/>
                <w:bCs/>
                <w:sz w:val="22"/>
                <w:szCs w:val="22"/>
              </w:rPr>
              <w:t xml:space="preserve"> </w:t>
            </w:r>
            <w:r w:rsidRPr="00114FC1">
              <w:rPr>
                <w:bCs/>
                <w:sz w:val="22"/>
                <w:szCs w:val="22"/>
              </w:rPr>
              <w:t>вручную,</w:t>
            </w:r>
            <w:r w:rsidRPr="00114FC1">
              <w:rPr>
                <w:b/>
                <w:bCs/>
                <w:sz w:val="22"/>
                <w:szCs w:val="22"/>
              </w:rPr>
              <w:t xml:space="preserve"> </w:t>
            </w:r>
            <w:r w:rsidRPr="00114FC1">
              <w:rPr>
                <w:bCs/>
                <w:sz w:val="22"/>
                <w:szCs w:val="22"/>
              </w:rPr>
              <w:t xml:space="preserve">но при </w:t>
            </w:r>
            <w:r w:rsidRPr="00114FC1">
              <w:rPr>
                <w:sz w:val="22"/>
                <w:szCs w:val="22"/>
              </w:rPr>
              <w:t xml:space="preserve">выносе (вывозе) </w:t>
            </w:r>
            <w:r w:rsidRPr="00114FC1">
              <w:rPr>
                <w:bCs/>
                <w:sz w:val="22"/>
                <w:szCs w:val="22"/>
              </w:rPr>
              <w:t xml:space="preserve">больших частей </w:t>
            </w:r>
            <w:r w:rsidRPr="00114FC1">
              <w:rPr>
                <w:sz w:val="22"/>
                <w:szCs w:val="22"/>
              </w:rPr>
              <w:t xml:space="preserve">валежника, длина которого превышает 1,5 м, </w:t>
            </w:r>
            <w:r w:rsidRPr="00114FC1">
              <w:rPr>
                <w:sz w:val="22"/>
                <w:szCs w:val="22"/>
                <w:u w:val="single"/>
              </w:rPr>
              <w:t xml:space="preserve">допускается применение </w:t>
            </w:r>
            <w:r w:rsidRPr="00114FC1">
              <w:rPr>
                <w:sz w:val="22"/>
                <w:szCs w:val="22"/>
              </w:rPr>
              <w:t xml:space="preserve"> бензопил, топоров, ножовки, двуручных пил.</w:t>
            </w:r>
          </w:p>
          <w:p w:rsidR="00FF039E" w:rsidRPr="00114FC1" w:rsidRDefault="00FF039E" w:rsidP="00FF039E">
            <w:pPr>
              <w:ind w:firstLine="567"/>
              <w:jc w:val="center"/>
              <w:rPr>
                <w:b/>
              </w:rPr>
            </w:pPr>
            <w:r w:rsidRPr="00114FC1">
              <w:rPr>
                <w:b/>
                <w:sz w:val="22"/>
                <w:szCs w:val="22"/>
              </w:rPr>
              <w:t>ЗАПРЕЩАЕТСЯ:</w:t>
            </w:r>
          </w:p>
          <w:p w:rsidR="00FF039E" w:rsidRPr="00114FC1" w:rsidRDefault="00FF039E" w:rsidP="00FF039E">
            <w:pPr>
              <w:jc w:val="both"/>
            </w:pPr>
            <w:r w:rsidRPr="00114FC1">
              <w:rPr>
                <w:sz w:val="22"/>
                <w:szCs w:val="22"/>
              </w:rPr>
              <w:t>- трелевка валежника;</w:t>
            </w:r>
          </w:p>
          <w:p w:rsidR="00FF039E" w:rsidRPr="00114FC1" w:rsidRDefault="00FF039E" w:rsidP="00FF039E">
            <w:pPr>
              <w:jc w:val="both"/>
            </w:pPr>
            <w:r w:rsidRPr="00114FC1">
              <w:rPr>
                <w:sz w:val="22"/>
                <w:szCs w:val="22"/>
              </w:rPr>
              <w:t>- заготовка деревьев, в том числе сухостойных, спиливание, срубание, срезание, то есть отделение различными способами ствола дерева от корня.</w:t>
            </w:r>
          </w:p>
          <w:p w:rsidR="00FF039E" w:rsidRPr="00114FC1" w:rsidRDefault="00FF039E" w:rsidP="00FF039E">
            <w:pPr>
              <w:jc w:val="both"/>
            </w:pPr>
            <w:r w:rsidRPr="00114FC1">
              <w:rPr>
                <w:sz w:val="22"/>
                <w:szCs w:val="22"/>
              </w:rPr>
              <w:t>- заготовка круглого и колотого материала (не является валежником)</w:t>
            </w:r>
          </w:p>
          <w:p w:rsidR="00FF039E" w:rsidRPr="00114FC1" w:rsidRDefault="00FF039E" w:rsidP="00FF039E">
            <w:pPr>
              <w:ind w:firstLine="567"/>
              <w:jc w:val="both"/>
            </w:pPr>
          </w:p>
          <w:p w:rsidR="00FF039E" w:rsidRPr="00114FC1" w:rsidRDefault="00FF039E" w:rsidP="00FF039E">
            <w:pPr>
              <w:ind w:firstLine="567"/>
              <w:jc w:val="center"/>
              <w:rPr>
                <w:bCs/>
                <w:i/>
              </w:rPr>
            </w:pPr>
            <w:r w:rsidRPr="00114FC1">
              <w:rPr>
                <w:bCs/>
                <w:i/>
                <w:sz w:val="22"/>
                <w:szCs w:val="22"/>
              </w:rPr>
              <w:t>При заготовке валежника  граждане обязаны соблюдать правила пожарной безопасности в лесах, правила санитарной безопасности в лесах и иные правила.</w:t>
            </w:r>
          </w:p>
          <w:p w:rsidR="008009B8" w:rsidRDefault="008009B8" w:rsidP="00FF039E">
            <w:pPr>
              <w:pStyle w:val="a3"/>
              <w:jc w:val="right"/>
              <w:rPr>
                <w:rFonts w:ascii="Verdana" w:hAnsi="Verdana"/>
              </w:rPr>
            </w:pPr>
          </w:p>
        </w:tc>
      </w:tr>
    </w:tbl>
    <w:p w:rsidR="00FF039E" w:rsidRDefault="00FF039E" w:rsidP="004D2217">
      <w:pPr>
        <w:pStyle w:val="a3"/>
        <w:rPr>
          <w:sz w:val="28"/>
          <w:szCs w:val="28"/>
          <w:u w:val="single"/>
        </w:rPr>
      </w:pPr>
    </w:p>
    <w:p w:rsidR="0074056E" w:rsidRPr="004D2217" w:rsidRDefault="00A91B11" w:rsidP="004D2217">
      <w:pPr>
        <w:pStyle w:val="a3"/>
        <w:rPr>
          <w:rFonts w:ascii="Verdana" w:hAnsi="Verdana"/>
        </w:rPr>
        <w:sectPr w:rsidR="0074056E" w:rsidRPr="004D2217" w:rsidSect="002C3557">
          <w:pgSz w:w="11906" w:h="16838"/>
          <w:pgMar w:top="720" w:right="902" w:bottom="1134" w:left="709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>
        <w:rPr>
          <w:sz w:val="28"/>
          <w:szCs w:val="28"/>
          <w:u w:val="single"/>
        </w:rPr>
        <w:lastRenderedPageBreak/>
        <w:t xml:space="preserve">2                       </w:t>
      </w:r>
      <w:r w:rsidR="003D03F8">
        <w:rPr>
          <w:sz w:val="28"/>
          <w:szCs w:val="28"/>
          <w:u w:val="single"/>
        </w:rPr>
        <w:t xml:space="preserve"> </w:t>
      </w:r>
      <w:r w:rsidR="009500EC">
        <w:rPr>
          <w:sz w:val="28"/>
          <w:szCs w:val="28"/>
          <w:u w:val="single"/>
        </w:rPr>
        <w:t xml:space="preserve">  </w:t>
      </w:r>
      <w:r w:rsidR="004B77F3">
        <w:rPr>
          <w:sz w:val="28"/>
          <w:szCs w:val="28"/>
          <w:u w:val="single"/>
        </w:rPr>
        <w:t xml:space="preserve">     </w:t>
      </w:r>
      <w:r w:rsidR="003D03F8">
        <w:rPr>
          <w:sz w:val="28"/>
          <w:szCs w:val="28"/>
          <w:u w:val="single"/>
        </w:rPr>
        <w:t xml:space="preserve">   Вестник         </w:t>
      </w:r>
      <w:r w:rsidR="00827026">
        <w:rPr>
          <w:sz w:val="28"/>
          <w:szCs w:val="28"/>
          <w:u w:val="single"/>
        </w:rPr>
        <w:t xml:space="preserve">  </w:t>
      </w:r>
      <w:r w:rsidR="0040693B">
        <w:rPr>
          <w:sz w:val="28"/>
          <w:szCs w:val="28"/>
          <w:u w:val="single"/>
        </w:rPr>
        <w:t xml:space="preserve"> </w:t>
      </w:r>
      <w:r w:rsidR="009500EC">
        <w:rPr>
          <w:sz w:val="28"/>
          <w:szCs w:val="28"/>
          <w:u w:val="single"/>
        </w:rPr>
        <w:t xml:space="preserve">   </w:t>
      </w:r>
      <w:r w:rsidR="00827026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Пятница        2   августа</w:t>
      </w:r>
      <w:r w:rsidR="00827026">
        <w:rPr>
          <w:sz w:val="28"/>
          <w:szCs w:val="28"/>
          <w:u w:val="single"/>
        </w:rPr>
        <w:t xml:space="preserve">         </w:t>
      </w:r>
      <w:r w:rsidR="009500EC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  <w:u w:val="single"/>
        </w:rPr>
        <w:t xml:space="preserve">   </w:t>
      </w:r>
      <w:r w:rsidR="003D03F8">
        <w:rPr>
          <w:sz w:val="28"/>
          <w:szCs w:val="28"/>
          <w:u w:val="single"/>
        </w:rPr>
        <w:t xml:space="preserve">   № </w:t>
      </w:r>
      <w:r>
        <w:rPr>
          <w:sz w:val="28"/>
          <w:szCs w:val="28"/>
          <w:u w:val="single"/>
        </w:rPr>
        <w:t>12</w:t>
      </w:r>
    </w:p>
    <w:p w:rsidR="00351D1A" w:rsidRPr="00351D1A" w:rsidRDefault="00351D1A" w:rsidP="00351D1A">
      <w:pPr>
        <w:tabs>
          <w:tab w:val="left" w:pos="400"/>
          <w:tab w:val="left" w:pos="2980"/>
        </w:tabs>
        <w:jc w:val="center"/>
        <w:rPr>
          <w:b/>
          <w:sz w:val="32"/>
          <w:szCs w:val="32"/>
        </w:rPr>
      </w:pPr>
      <w:r w:rsidRPr="00351D1A">
        <w:rPr>
          <w:b/>
          <w:sz w:val="32"/>
          <w:szCs w:val="32"/>
        </w:rPr>
        <w:lastRenderedPageBreak/>
        <w:t>01.08.2019 г. № 52/1</w:t>
      </w:r>
    </w:p>
    <w:p w:rsidR="00351D1A" w:rsidRPr="00351D1A" w:rsidRDefault="00351D1A" w:rsidP="00351D1A">
      <w:pPr>
        <w:tabs>
          <w:tab w:val="left" w:pos="400"/>
          <w:tab w:val="left" w:pos="2980"/>
        </w:tabs>
        <w:jc w:val="center"/>
        <w:rPr>
          <w:sz w:val="32"/>
          <w:szCs w:val="32"/>
        </w:rPr>
      </w:pPr>
      <w:r w:rsidRPr="00351D1A">
        <w:rPr>
          <w:b/>
          <w:sz w:val="32"/>
          <w:szCs w:val="32"/>
        </w:rPr>
        <w:t>РОССИЙСКАЯ ФЕДЕРАЦИЯ</w:t>
      </w:r>
    </w:p>
    <w:p w:rsidR="00351D1A" w:rsidRPr="00351D1A" w:rsidRDefault="00351D1A" w:rsidP="00351D1A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sz w:val="32"/>
          <w:szCs w:val="32"/>
        </w:rPr>
      </w:pPr>
      <w:r w:rsidRPr="00351D1A">
        <w:rPr>
          <w:b/>
          <w:sz w:val="32"/>
          <w:szCs w:val="32"/>
        </w:rPr>
        <w:t>ИРКУТСКАЯ ОБЛАСТЬ</w:t>
      </w:r>
    </w:p>
    <w:p w:rsidR="00351D1A" w:rsidRPr="00351D1A" w:rsidRDefault="00351D1A" w:rsidP="00351D1A">
      <w:pPr>
        <w:jc w:val="center"/>
        <w:rPr>
          <w:b/>
          <w:sz w:val="32"/>
          <w:szCs w:val="32"/>
        </w:rPr>
      </w:pPr>
      <w:r w:rsidRPr="00351D1A">
        <w:rPr>
          <w:b/>
          <w:sz w:val="32"/>
          <w:szCs w:val="32"/>
        </w:rPr>
        <w:t>НИЖНЕИЛИМСКИЙ МУНИЦИПАЛЬНЫЙ РАЙОН</w:t>
      </w:r>
    </w:p>
    <w:p w:rsidR="00351D1A" w:rsidRPr="00351D1A" w:rsidRDefault="00351D1A" w:rsidP="00351D1A">
      <w:pPr>
        <w:jc w:val="center"/>
        <w:rPr>
          <w:b/>
          <w:sz w:val="32"/>
          <w:szCs w:val="32"/>
        </w:rPr>
      </w:pPr>
      <w:r w:rsidRPr="00351D1A">
        <w:rPr>
          <w:b/>
          <w:sz w:val="32"/>
          <w:szCs w:val="32"/>
        </w:rPr>
        <w:t>СЕМИГОРСКОЕ СЕЛЬСКОЕ ПОСЕЛЕНИЕ</w:t>
      </w:r>
    </w:p>
    <w:p w:rsidR="00351D1A" w:rsidRPr="00351D1A" w:rsidRDefault="00351D1A" w:rsidP="00351D1A">
      <w:pPr>
        <w:tabs>
          <w:tab w:val="center" w:pos="4819"/>
          <w:tab w:val="left" w:pos="7440"/>
        </w:tabs>
        <w:jc w:val="center"/>
        <w:rPr>
          <w:sz w:val="32"/>
          <w:szCs w:val="32"/>
        </w:rPr>
      </w:pPr>
      <w:r w:rsidRPr="00351D1A">
        <w:rPr>
          <w:b/>
          <w:sz w:val="32"/>
          <w:szCs w:val="32"/>
        </w:rPr>
        <w:t>АДМИНИСТРАЦИЯ</w:t>
      </w:r>
    </w:p>
    <w:p w:rsidR="00351D1A" w:rsidRPr="00351D1A" w:rsidRDefault="00351D1A" w:rsidP="00351D1A">
      <w:pPr>
        <w:jc w:val="center"/>
        <w:rPr>
          <w:b/>
          <w:sz w:val="32"/>
          <w:szCs w:val="32"/>
        </w:rPr>
      </w:pPr>
      <w:r w:rsidRPr="00351D1A">
        <w:rPr>
          <w:b/>
          <w:sz w:val="32"/>
          <w:szCs w:val="32"/>
        </w:rPr>
        <w:t>ПОСТАНОВЛЕНИЕ</w:t>
      </w:r>
    </w:p>
    <w:p w:rsidR="00351D1A" w:rsidRPr="00351D1A" w:rsidRDefault="00351D1A" w:rsidP="00351D1A">
      <w:pPr>
        <w:jc w:val="center"/>
        <w:rPr>
          <w:b/>
          <w:sz w:val="32"/>
          <w:szCs w:val="32"/>
        </w:rPr>
      </w:pPr>
    </w:p>
    <w:p w:rsidR="00351D1A" w:rsidRPr="00351D1A" w:rsidRDefault="00351D1A" w:rsidP="00351D1A">
      <w:pPr>
        <w:jc w:val="center"/>
        <w:rPr>
          <w:b/>
          <w:sz w:val="32"/>
          <w:szCs w:val="32"/>
        </w:rPr>
      </w:pPr>
      <w:r w:rsidRPr="00351D1A">
        <w:rPr>
          <w:b/>
          <w:sz w:val="32"/>
          <w:szCs w:val="32"/>
        </w:rPr>
        <w:t>О ЗАКЛЮЧЕНИИ КОНСЕССИОННОГО СОГЛАШЕНИЯ</w:t>
      </w:r>
    </w:p>
    <w:p w:rsidR="00351D1A" w:rsidRPr="00351D1A" w:rsidRDefault="00351D1A" w:rsidP="00351D1A">
      <w:pPr>
        <w:jc w:val="both"/>
        <w:rPr>
          <w:rFonts w:ascii="Arial" w:hAnsi="Arial" w:cs="Arial"/>
          <w:b/>
          <w:sz w:val="32"/>
          <w:szCs w:val="32"/>
        </w:rPr>
      </w:pPr>
    </w:p>
    <w:p w:rsidR="00351D1A" w:rsidRPr="00351D1A" w:rsidRDefault="00351D1A" w:rsidP="00351D1A">
      <w:pPr>
        <w:ind w:firstLine="709"/>
        <w:jc w:val="both"/>
      </w:pPr>
      <w:r w:rsidRPr="00351D1A">
        <w:t xml:space="preserve">В связи с отсутствием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 от 21.07.2005г. № 115-ФЗ «О концессионных соглашениях» к концессионеру, руководствуясь ст.17.1. Федерального закона от 7.12.2011 г. № 416-ФЗ «О водоснабжении и водоотведении», п.1,3 ст. 22, № 115-ФЗ «О концессионных соглашениях», ст.8 Устава Семигорского муниципального образования, администрация </w:t>
      </w:r>
    </w:p>
    <w:p w:rsidR="00351D1A" w:rsidRPr="00351D1A" w:rsidRDefault="00351D1A" w:rsidP="00351D1A">
      <w:pPr>
        <w:ind w:firstLine="709"/>
      </w:pPr>
    </w:p>
    <w:p w:rsidR="00351D1A" w:rsidRPr="00351D1A" w:rsidRDefault="00351D1A" w:rsidP="00351D1A">
      <w:pPr>
        <w:ind w:firstLine="709"/>
        <w:jc w:val="center"/>
        <w:rPr>
          <w:b/>
          <w:sz w:val="30"/>
          <w:szCs w:val="30"/>
        </w:rPr>
      </w:pPr>
      <w:r w:rsidRPr="00351D1A">
        <w:rPr>
          <w:b/>
          <w:sz w:val="30"/>
          <w:szCs w:val="30"/>
        </w:rPr>
        <w:t>ПОСТАНОВЛЯЕТ:</w:t>
      </w:r>
    </w:p>
    <w:p w:rsidR="00351D1A" w:rsidRPr="00E45D7B" w:rsidRDefault="00351D1A" w:rsidP="00351D1A">
      <w:pPr>
        <w:ind w:firstLine="709"/>
        <w:jc w:val="center"/>
        <w:rPr>
          <w:rFonts w:ascii="Arial" w:hAnsi="Arial" w:cs="Arial"/>
        </w:rPr>
      </w:pPr>
    </w:p>
    <w:p w:rsidR="00351D1A" w:rsidRDefault="00351D1A" w:rsidP="00351D1A">
      <w:pPr>
        <w:ind w:firstLine="709"/>
      </w:pPr>
      <w:r w:rsidRPr="00351D1A">
        <w:t xml:space="preserve">1. Заключить с Обществом с ограниченной ответственностью «АКВА плюс», ОГРН 1193850004347 ИНН 3805733616, юридический адрес: Иркутская область, Нижнеилимский район, п. Семигорск, улица Энергетиков, дом 2 квартира 1, концессионное соглашение в отношении системы коммунальной инфраструктуры объектов водоснабжения и водоотведения, расположенных на территории Семигорского муниципального образования, на условиях, предусмотренных в предложении о заключении концессионного соглашения и проекте концессионного соглашения, без проведения конкурса. </w:t>
      </w:r>
    </w:p>
    <w:p w:rsidR="00351D1A" w:rsidRDefault="00351D1A" w:rsidP="00351D1A">
      <w:pPr>
        <w:ind w:firstLine="709"/>
      </w:pPr>
      <w:r w:rsidRPr="00351D1A">
        <w:t>2. Установить:</w:t>
      </w:r>
    </w:p>
    <w:p w:rsidR="00351D1A" w:rsidRDefault="00351D1A" w:rsidP="00351D1A">
      <w:pPr>
        <w:ind w:firstLine="709"/>
      </w:pPr>
      <w:r w:rsidRPr="00351D1A">
        <w:t>2.1. Условия концессионного соглашения согласно приложению.</w:t>
      </w:r>
    </w:p>
    <w:p w:rsidR="00351D1A" w:rsidRDefault="00351D1A" w:rsidP="00351D1A">
      <w:pPr>
        <w:ind w:firstLine="709"/>
      </w:pPr>
      <w:r w:rsidRPr="00351D1A">
        <w:t>2.2.  ООО «АКВА плюс» должен соответствовать требованиям Федерального закона от 21.07. 2005 г. № 115-ФЗ «О концессионных соглашениях».</w:t>
      </w:r>
    </w:p>
    <w:p w:rsidR="00351D1A" w:rsidRDefault="00351D1A" w:rsidP="00351D1A">
      <w:pPr>
        <w:ind w:firstLine="709"/>
      </w:pPr>
      <w:r w:rsidRPr="00351D1A">
        <w:t>3. Направить ООО «АКВА плюс» проект концессионного соглашения в течение пяти рабочих дней после подписания настоящего постановления.</w:t>
      </w:r>
    </w:p>
    <w:p w:rsidR="00351D1A" w:rsidRDefault="00351D1A" w:rsidP="00351D1A">
      <w:pPr>
        <w:ind w:firstLine="709"/>
      </w:pPr>
      <w:r w:rsidRPr="00351D1A">
        <w:t>4. Настоящее постановление подлежит официальному опубликованию.</w:t>
      </w:r>
    </w:p>
    <w:p w:rsidR="00351D1A" w:rsidRPr="00351D1A" w:rsidRDefault="00351D1A" w:rsidP="00351D1A">
      <w:pPr>
        <w:ind w:firstLine="709"/>
      </w:pPr>
      <w:r w:rsidRPr="00351D1A">
        <w:t>5. Контроль исполнения настоящего постановления оставляю за собой.</w:t>
      </w:r>
    </w:p>
    <w:p w:rsidR="00351D1A" w:rsidRPr="00351D1A" w:rsidRDefault="00351D1A" w:rsidP="00351D1A">
      <w:pPr>
        <w:ind w:firstLine="709"/>
      </w:pPr>
    </w:p>
    <w:p w:rsidR="00351D1A" w:rsidRPr="00351D1A" w:rsidRDefault="00351D1A" w:rsidP="00351D1A">
      <w:r w:rsidRPr="00351D1A">
        <w:t xml:space="preserve">И.о. Главы Семигорского муниципального образования                               </w:t>
      </w:r>
      <w:r>
        <w:t xml:space="preserve">                  </w:t>
      </w:r>
      <w:r w:rsidRPr="00351D1A">
        <w:t xml:space="preserve"> Ю.А. Пашнина</w:t>
      </w:r>
    </w:p>
    <w:p w:rsidR="00522254" w:rsidRPr="00351D1A" w:rsidRDefault="009B1C9F" w:rsidP="00351D1A">
      <w:r w:rsidRPr="00351D1A">
        <w:t xml:space="preserve">                                          </w:t>
      </w:r>
    </w:p>
    <w:p w:rsidR="00234318" w:rsidRDefault="00234318" w:rsidP="00234318">
      <w:pPr>
        <w:jc w:val="both"/>
      </w:pPr>
    </w:p>
    <w:p w:rsidR="00351D1A" w:rsidRDefault="00351D1A" w:rsidP="00234318">
      <w:pPr>
        <w:jc w:val="both"/>
      </w:pPr>
    </w:p>
    <w:p w:rsidR="00351D1A" w:rsidRDefault="00351D1A" w:rsidP="00234318">
      <w:pPr>
        <w:jc w:val="both"/>
      </w:pPr>
    </w:p>
    <w:p w:rsidR="00351D1A" w:rsidRPr="00234318" w:rsidRDefault="00351D1A" w:rsidP="00234318">
      <w:pPr>
        <w:jc w:val="both"/>
      </w:pPr>
    </w:p>
    <w:tbl>
      <w:tblPr>
        <w:tblW w:w="5701" w:type="pct"/>
        <w:tblCellSpacing w:w="0" w:type="dxa"/>
        <w:tblInd w:w="-540" w:type="dxa"/>
        <w:tblCellMar>
          <w:left w:w="0" w:type="dxa"/>
          <w:right w:w="0" w:type="dxa"/>
        </w:tblCellMar>
        <w:tblLook w:val="04A0"/>
      </w:tblPr>
      <w:tblGrid>
        <w:gridCol w:w="11739"/>
      </w:tblGrid>
      <w:tr w:rsidR="00234318" w:rsidTr="00234318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11341" w:type="dxa"/>
              <w:tblCellSpacing w:w="0" w:type="dxa"/>
              <w:tblInd w:w="398" w:type="dxa"/>
              <w:tblCellMar>
                <w:top w:w="135" w:type="dxa"/>
                <w:left w:w="135" w:type="dxa"/>
                <w:bottom w:w="135" w:type="dxa"/>
                <w:right w:w="135" w:type="dxa"/>
              </w:tblCellMar>
              <w:tblLook w:val="04A0"/>
            </w:tblPr>
            <w:tblGrid>
              <w:gridCol w:w="11341"/>
            </w:tblGrid>
            <w:tr w:rsidR="00234318" w:rsidTr="00234318">
              <w:trPr>
                <w:trHeight w:val="20"/>
                <w:tblCellSpacing w:w="0" w:type="dxa"/>
              </w:trPr>
              <w:tc>
                <w:tcPr>
                  <w:tcW w:w="5000" w:type="pct"/>
                  <w:tcMar>
                    <w:top w:w="135" w:type="dxa"/>
                    <w:left w:w="135" w:type="dxa"/>
                    <w:bottom w:w="135" w:type="dxa"/>
                    <w:right w:w="837" w:type="dxa"/>
                  </w:tcMar>
                  <w:hideMark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067"/>
                  </w:tblGrid>
                  <w:tr w:rsidR="00234318" w:rsidTr="00234318">
                    <w:trPr>
                      <w:trHeight w:val="540"/>
                    </w:trPr>
                    <w:tc>
                      <w:tcPr>
                        <w:tcW w:w="100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</w:tcPr>
                      <w:p w:rsidR="00234318" w:rsidRDefault="00234318" w:rsidP="00234318">
                        <w:pPr>
                          <w:tabs>
                            <w:tab w:val="left" w:pos="2250"/>
                            <w:tab w:val="left" w:pos="3600"/>
                          </w:tabs>
                          <w:ind w:left="36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Наш адрес:                  Учредители:                              Газета Вестник</w:t>
                        </w:r>
                      </w:p>
                      <w:p w:rsidR="00234318" w:rsidRDefault="00234318" w:rsidP="00234318">
                        <w:pPr>
                          <w:ind w:left="360"/>
                        </w:pPr>
                      </w:p>
                    </w:tc>
                  </w:tr>
                </w:tbl>
                <w:p w:rsidR="00234318" w:rsidRDefault="00234318" w:rsidP="00234318">
                  <w:r>
                    <w:rPr>
                      <w:sz w:val="22"/>
                      <w:szCs w:val="22"/>
                    </w:rPr>
                    <w:t>665682                                              Администрация                                          Распространяется бесплатно</w:t>
                  </w:r>
                </w:p>
                <w:p w:rsidR="00234318" w:rsidRDefault="00234318" w:rsidP="00234318">
                  <w:r>
                    <w:rPr>
                      <w:sz w:val="22"/>
                      <w:szCs w:val="22"/>
                    </w:rPr>
                    <w:t>пос. Семигорск                                Дума сельского                                           Газета выходит</w:t>
                  </w:r>
                </w:p>
                <w:p w:rsidR="00234318" w:rsidRDefault="00234318" w:rsidP="00234318">
                  <w:r>
                    <w:rPr>
                      <w:sz w:val="22"/>
                      <w:szCs w:val="22"/>
                    </w:rPr>
                    <w:t xml:space="preserve">ул. Октябрьская, 1                           поселения                    </w:t>
                  </w:r>
                  <w:r w:rsidR="000A518E">
                    <w:rPr>
                      <w:sz w:val="22"/>
                      <w:szCs w:val="22"/>
                    </w:rPr>
                    <w:t xml:space="preserve">                               </w:t>
                  </w:r>
                  <w:r>
                    <w:rPr>
                      <w:sz w:val="22"/>
                      <w:szCs w:val="22"/>
                    </w:rPr>
                    <w:t xml:space="preserve">2 раз в месяц  кол-во 35 шт. </w:t>
                  </w:r>
                </w:p>
                <w:p w:rsidR="00234318" w:rsidRPr="003F2FDB" w:rsidRDefault="00234318" w:rsidP="00234318"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</w:t>
                  </w:r>
                  <w:r w:rsidR="000A518E">
                    <w:rPr>
                      <w:sz w:val="22"/>
                      <w:szCs w:val="22"/>
                    </w:rPr>
                    <w:t xml:space="preserve">                               </w:t>
                  </w:r>
                  <w:r>
                    <w:rPr>
                      <w:sz w:val="22"/>
                      <w:szCs w:val="22"/>
                    </w:rPr>
                    <w:t>Гл. редактор А.М.</w:t>
                  </w:r>
                  <w:r w:rsidRPr="0023431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Сетямин</w:t>
                  </w:r>
                </w:p>
              </w:tc>
            </w:tr>
          </w:tbl>
          <w:p w:rsidR="00234318" w:rsidRDefault="00234318" w:rsidP="0023431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34318" w:rsidRPr="004D2217" w:rsidRDefault="00234318" w:rsidP="007D1FCD">
      <w:pPr>
        <w:pStyle w:val="a3"/>
        <w:rPr>
          <w:rFonts w:ascii="Verdana" w:hAnsi="Verdana"/>
        </w:rPr>
        <w:sectPr w:rsidR="00234318" w:rsidRPr="004D2217" w:rsidSect="00924D89">
          <w:type w:val="continuous"/>
          <w:pgSz w:w="11906" w:h="16838"/>
          <w:pgMar w:top="720" w:right="902" w:bottom="709" w:left="709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234318" w:rsidRPr="009F021F" w:rsidRDefault="00234318" w:rsidP="00234318">
      <w:pPr>
        <w:rPr>
          <w:sz w:val="20"/>
          <w:szCs w:val="20"/>
        </w:rPr>
      </w:pPr>
    </w:p>
    <w:sectPr w:rsidR="00234318" w:rsidRPr="009F021F" w:rsidSect="00234318">
      <w:pgSz w:w="11906" w:h="16838"/>
      <w:pgMar w:top="720" w:right="902" w:bottom="1134" w:left="709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B26" w:rsidRDefault="00321B26" w:rsidP="00F57627">
      <w:r>
        <w:separator/>
      </w:r>
    </w:p>
  </w:endnote>
  <w:endnote w:type="continuationSeparator" w:id="1">
    <w:p w:rsidR="00321B26" w:rsidRDefault="00321B26" w:rsidP="00F5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B26" w:rsidRDefault="00321B26" w:rsidP="00F57627">
      <w:r>
        <w:separator/>
      </w:r>
    </w:p>
  </w:footnote>
  <w:footnote w:type="continuationSeparator" w:id="1">
    <w:p w:rsidR="00321B26" w:rsidRDefault="00321B26" w:rsidP="00F57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234"/>
    <w:multiLevelType w:val="hybridMultilevel"/>
    <w:tmpl w:val="DB0874B0"/>
    <w:lvl w:ilvl="0" w:tplc="FC8A0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B74EA"/>
    <w:multiLevelType w:val="multilevel"/>
    <w:tmpl w:val="100E57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D7A18"/>
    <w:multiLevelType w:val="hybridMultilevel"/>
    <w:tmpl w:val="6DD043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42F5D"/>
    <w:multiLevelType w:val="multilevel"/>
    <w:tmpl w:val="A0D0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271DE"/>
    <w:multiLevelType w:val="multilevel"/>
    <w:tmpl w:val="64F4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7575F"/>
    <w:multiLevelType w:val="hybridMultilevel"/>
    <w:tmpl w:val="4FE0C4A4"/>
    <w:lvl w:ilvl="0" w:tplc="CC6CF840">
      <w:start w:val="1"/>
      <w:numFmt w:val="decimal"/>
      <w:lvlText w:val="%1."/>
      <w:lvlJc w:val="left"/>
      <w:pPr>
        <w:ind w:left="420" w:hanging="360"/>
      </w:pPr>
      <w:rPr>
        <w:rFonts w:ascii="Calibri" w:eastAsia="Times New Roman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09E34DE"/>
    <w:multiLevelType w:val="hybridMultilevel"/>
    <w:tmpl w:val="8C02ABFE"/>
    <w:lvl w:ilvl="0" w:tplc="BF3E21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D078E"/>
    <w:multiLevelType w:val="multilevel"/>
    <w:tmpl w:val="0ABAE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4406F"/>
    <w:multiLevelType w:val="multilevel"/>
    <w:tmpl w:val="31D0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80FDC"/>
    <w:multiLevelType w:val="hybridMultilevel"/>
    <w:tmpl w:val="A7DA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34189"/>
    <w:multiLevelType w:val="multilevel"/>
    <w:tmpl w:val="DE446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0402BC"/>
    <w:multiLevelType w:val="multilevel"/>
    <w:tmpl w:val="19AC38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5A7261"/>
    <w:multiLevelType w:val="multilevel"/>
    <w:tmpl w:val="AA44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D90DE0"/>
    <w:multiLevelType w:val="multilevel"/>
    <w:tmpl w:val="032E4C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E27300"/>
    <w:multiLevelType w:val="multilevel"/>
    <w:tmpl w:val="139A653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3BC79CC"/>
    <w:multiLevelType w:val="multilevel"/>
    <w:tmpl w:val="C262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BD7625"/>
    <w:multiLevelType w:val="multilevel"/>
    <w:tmpl w:val="5ED0D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237A2A"/>
    <w:multiLevelType w:val="multilevel"/>
    <w:tmpl w:val="F1480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02341F"/>
    <w:multiLevelType w:val="multilevel"/>
    <w:tmpl w:val="69FE8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FB04A5"/>
    <w:multiLevelType w:val="hybridMultilevel"/>
    <w:tmpl w:val="7E62D720"/>
    <w:lvl w:ilvl="0" w:tplc="B2805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7C198C"/>
    <w:multiLevelType w:val="multilevel"/>
    <w:tmpl w:val="B1708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320D7"/>
    <w:multiLevelType w:val="multilevel"/>
    <w:tmpl w:val="0986A2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781D50"/>
    <w:multiLevelType w:val="multilevel"/>
    <w:tmpl w:val="7494D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2D4638"/>
    <w:multiLevelType w:val="hybridMultilevel"/>
    <w:tmpl w:val="FBFA6666"/>
    <w:lvl w:ilvl="0" w:tplc="35CAE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5A1938C3"/>
    <w:multiLevelType w:val="multilevel"/>
    <w:tmpl w:val="861E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1E3988"/>
    <w:multiLevelType w:val="multilevel"/>
    <w:tmpl w:val="09464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EF31A3"/>
    <w:multiLevelType w:val="hybridMultilevel"/>
    <w:tmpl w:val="E8300DD0"/>
    <w:lvl w:ilvl="0" w:tplc="5DE2387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66231531"/>
    <w:multiLevelType w:val="multilevel"/>
    <w:tmpl w:val="7D8E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99318B"/>
    <w:multiLevelType w:val="multilevel"/>
    <w:tmpl w:val="A014C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F44F57"/>
    <w:multiLevelType w:val="multilevel"/>
    <w:tmpl w:val="3CA288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B23C77"/>
    <w:multiLevelType w:val="multilevel"/>
    <w:tmpl w:val="CDBC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F66638"/>
    <w:multiLevelType w:val="hybridMultilevel"/>
    <w:tmpl w:val="FC20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C3F41"/>
    <w:multiLevelType w:val="multilevel"/>
    <w:tmpl w:val="D246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682815"/>
    <w:multiLevelType w:val="hybridMultilevel"/>
    <w:tmpl w:val="BABEB85A"/>
    <w:lvl w:ilvl="0" w:tplc="9BF6953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7CA22FA6"/>
    <w:multiLevelType w:val="multilevel"/>
    <w:tmpl w:val="3ED85D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400A86"/>
    <w:multiLevelType w:val="multilevel"/>
    <w:tmpl w:val="E4C63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6"/>
  </w:num>
  <w:num w:numId="3">
    <w:abstractNumId w:val="14"/>
  </w:num>
  <w:num w:numId="4">
    <w:abstractNumId w:val="33"/>
  </w:num>
  <w:num w:numId="5">
    <w:abstractNumId w:val="25"/>
  </w:num>
  <w:num w:numId="6">
    <w:abstractNumId w:val="8"/>
  </w:num>
  <w:num w:numId="7">
    <w:abstractNumId w:val="22"/>
  </w:num>
  <w:num w:numId="8">
    <w:abstractNumId w:val="30"/>
  </w:num>
  <w:num w:numId="9">
    <w:abstractNumId w:val="17"/>
  </w:num>
  <w:num w:numId="10">
    <w:abstractNumId w:val="20"/>
  </w:num>
  <w:num w:numId="11">
    <w:abstractNumId w:val="24"/>
  </w:num>
  <w:num w:numId="12">
    <w:abstractNumId w:val="4"/>
  </w:num>
  <w:num w:numId="13">
    <w:abstractNumId w:val="32"/>
  </w:num>
  <w:num w:numId="14">
    <w:abstractNumId w:val="16"/>
  </w:num>
  <w:num w:numId="15">
    <w:abstractNumId w:val="7"/>
  </w:num>
  <w:num w:numId="16">
    <w:abstractNumId w:val="13"/>
  </w:num>
  <w:num w:numId="17">
    <w:abstractNumId w:val="11"/>
  </w:num>
  <w:num w:numId="18">
    <w:abstractNumId w:val="15"/>
  </w:num>
  <w:num w:numId="19">
    <w:abstractNumId w:val="35"/>
  </w:num>
  <w:num w:numId="20">
    <w:abstractNumId w:val="18"/>
  </w:num>
  <w:num w:numId="21">
    <w:abstractNumId w:val="12"/>
  </w:num>
  <w:num w:numId="22">
    <w:abstractNumId w:val="29"/>
  </w:num>
  <w:num w:numId="23">
    <w:abstractNumId w:val="28"/>
  </w:num>
  <w:num w:numId="24">
    <w:abstractNumId w:val="27"/>
  </w:num>
  <w:num w:numId="25">
    <w:abstractNumId w:val="34"/>
  </w:num>
  <w:num w:numId="26">
    <w:abstractNumId w:val="21"/>
  </w:num>
  <w:num w:numId="27">
    <w:abstractNumId w:val="1"/>
  </w:num>
  <w:num w:numId="28">
    <w:abstractNumId w:val="3"/>
  </w:num>
  <w:num w:numId="29">
    <w:abstractNumId w:val="10"/>
  </w:num>
  <w:num w:numId="30">
    <w:abstractNumId w:val="19"/>
  </w:num>
  <w:num w:numId="31">
    <w:abstractNumId w:val="2"/>
  </w:num>
  <w:num w:numId="32">
    <w:abstractNumId w:val="9"/>
  </w:num>
  <w:num w:numId="33">
    <w:abstractNumId w:val="31"/>
  </w:num>
  <w:num w:numId="34">
    <w:abstractNumId w:val="5"/>
  </w:num>
  <w:num w:numId="35">
    <w:abstractNumId w:val="0"/>
  </w:num>
  <w:num w:numId="36">
    <w:abstractNumId w:val="2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373"/>
    <w:rsid w:val="000041C9"/>
    <w:rsid w:val="00007A89"/>
    <w:rsid w:val="0001438F"/>
    <w:rsid w:val="00047E21"/>
    <w:rsid w:val="00066A10"/>
    <w:rsid w:val="00072B47"/>
    <w:rsid w:val="0008545F"/>
    <w:rsid w:val="00094A8F"/>
    <w:rsid w:val="000A518E"/>
    <w:rsid w:val="000D6FE4"/>
    <w:rsid w:val="000E2EB0"/>
    <w:rsid w:val="00105D66"/>
    <w:rsid w:val="0011100C"/>
    <w:rsid w:val="001343FA"/>
    <w:rsid w:val="0014272F"/>
    <w:rsid w:val="00156DEE"/>
    <w:rsid w:val="00172E9A"/>
    <w:rsid w:val="001739AC"/>
    <w:rsid w:val="001938E6"/>
    <w:rsid w:val="00195C9E"/>
    <w:rsid w:val="001A76A0"/>
    <w:rsid w:val="001C0907"/>
    <w:rsid w:val="001C102C"/>
    <w:rsid w:val="001D7717"/>
    <w:rsid w:val="001E0F81"/>
    <w:rsid w:val="001E74FC"/>
    <w:rsid w:val="001F1561"/>
    <w:rsid w:val="001F2960"/>
    <w:rsid w:val="00204884"/>
    <w:rsid w:val="00230458"/>
    <w:rsid w:val="002339B9"/>
    <w:rsid w:val="00234318"/>
    <w:rsid w:val="00242DCA"/>
    <w:rsid w:val="00252F35"/>
    <w:rsid w:val="00252F7D"/>
    <w:rsid w:val="002542D3"/>
    <w:rsid w:val="00254AFE"/>
    <w:rsid w:val="00263708"/>
    <w:rsid w:val="002669B7"/>
    <w:rsid w:val="002707A9"/>
    <w:rsid w:val="00270D7D"/>
    <w:rsid w:val="00280BB3"/>
    <w:rsid w:val="00280C24"/>
    <w:rsid w:val="00287DE5"/>
    <w:rsid w:val="002933F2"/>
    <w:rsid w:val="002B1418"/>
    <w:rsid w:val="002B223A"/>
    <w:rsid w:val="002B3F44"/>
    <w:rsid w:val="002B7A3A"/>
    <w:rsid w:val="002C0CE7"/>
    <w:rsid w:val="002C1FDD"/>
    <w:rsid w:val="002C3557"/>
    <w:rsid w:val="002C3B89"/>
    <w:rsid w:val="002D61CE"/>
    <w:rsid w:val="002E44AA"/>
    <w:rsid w:val="00305B85"/>
    <w:rsid w:val="00310A72"/>
    <w:rsid w:val="00321B26"/>
    <w:rsid w:val="003325AA"/>
    <w:rsid w:val="00341A76"/>
    <w:rsid w:val="00351D1A"/>
    <w:rsid w:val="00355BDC"/>
    <w:rsid w:val="00355D2C"/>
    <w:rsid w:val="00370CE6"/>
    <w:rsid w:val="00382564"/>
    <w:rsid w:val="00387B35"/>
    <w:rsid w:val="00393A26"/>
    <w:rsid w:val="00395A13"/>
    <w:rsid w:val="003D03F8"/>
    <w:rsid w:val="003D167A"/>
    <w:rsid w:val="003D3F65"/>
    <w:rsid w:val="003D6412"/>
    <w:rsid w:val="003E1170"/>
    <w:rsid w:val="003F2FDB"/>
    <w:rsid w:val="00403428"/>
    <w:rsid w:val="0040693B"/>
    <w:rsid w:val="00420643"/>
    <w:rsid w:val="0042279E"/>
    <w:rsid w:val="0042507E"/>
    <w:rsid w:val="00436438"/>
    <w:rsid w:val="00437729"/>
    <w:rsid w:val="004546F1"/>
    <w:rsid w:val="00462A6D"/>
    <w:rsid w:val="00463E77"/>
    <w:rsid w:val="004664AD"/>
    <w:rsid w:val="00466A48"/>
    <w:rsid w:val="00466EC9"/>
    <w:rsid w:val="00486887"/>
    <w:rsid w:val="00492DE6"/>
    <w:rsid w:val="00492EB6"/>
    <w:rsid w:val="004A3A68"/>
    <w:rsid w:val="004A45B9"/>
    <w:rsid w:val="004B77F3"/>
    <w:rsid w:val="004C4AB0"/>
    <w:rsid w:val="004D2217"/>
    <w:rsid w:val="004E009A"/>
    <w:rsid w:val="004E047F"/>
    <w:rsid w:val="004E5902"/>
    <w:rsid w:val="00510994"/>
    <w:rsid w:val="005110FD"/>
    <w:rsid w:val="00512824"/>
    <w:rsid w:val="0052049E"/>
    <w:rsid w:val="00522254"/>
    <w:rsid w:val="00535586"/>
    <w:rsid w:val="005440B9"/>
    <w:rsid w:val="00546538"/>
    <w:rsid w:val="00553D97"/>
    <w:rsid w:val="00557EEE"/>
    <w:rsid w:val="00574E78"/>
    <w:rsid w:val="00587788"/>
    <w:rsid w:val="0059286E"/>
    <w:rsid w:val="005B5B42"/>
    <w:rsid w:val="005D4FDC"/>
    <w:rsid w:val="005D7389"/>
    <w:rsid w:val="005F4074"/>
    <w:rsid w:val="005F5D49"/>
    <w:rsid w:val="00623627"/>
    <w:rsid w:val="006246D6"/>
    <w:rsid w:val="006378B1"/>
    <w:rsid w:val="006378FA"/>
    <w:rsid w:val="0064417F"/>
    <w:rsid w:val="00665FA9"/>
    <w:rsid w:val="0068310A"/>
    <w:rsid w:val="00692DAF"/>
    <w:rsid w:val="006B4325"/>
    <w:rsid w:val="006E4467"/>
    <w:rsid w:val="006F150F"/>
    <w:rsid w:val="006F1FD4"/>
    <w:rsid w:val="006F7477"/>
    <w:rsid w:val="00702C07"/>
    <w:rsid w:val="00704CE5"/>
    <w:rsid w:val="007175BA"/>
    <w:rsid w:val="00723861"/>
    <w:rsid w:val="00727066"/>
    <w:rsid w:val="00731D7D"/>
    <w:rsid w:val="00733224"/>
    <w:rsid w:val="0074056E"/>
    <w:rsid w:val="00766417"/>
    <w:rsid w:val="007800BC"/>
    <w:rsid w:val="00793673"/>
    <w:rsid w:val="007A3B0F"/>
    <w:rsid w:val="007A767E"/>
    <w:rsid w:val="007B3A4C"/>
    <w:rsid w:val="007B4674"/>
    <w:rsid w:val="007C68DC"/>
    <w:rsid w:val="007C7C40"/>
    <w:rsid w:val="007D1FCD"/>
    <w:rsid w:val="007D3188"/>
    <w:rsid w:val="007E1370"/>
    <w:rsid w:val="007E1C73"/>
    <w:rsid w:val="008009B8"/>
    <w:rsid w:val="008102B2"/>
    <w:rsid w:val="0081495F"/>
    <w:rsid w:val="00814B07"/>
    <w:rsid w:val="00816BCC"/>
    <w:rsid w:val="00827026"/>
    <w:rsid w:val="00834A4B"/>
    <w:rsid w:val="00851DEA"/>
    <w:rsid w:val="00861F6B"/>
    <w:rsid w:val="00883848"/>
    <w:rsid w:val="008964D8"/>
    <w:rsid w:val="00896D80"/>
    <w:rsid w:val="008A67F2"/>
    <w:rsid w:val="008B22F7"/>
    <w:rsid w:val="008C1238"/>
    <w:rsid w:val="008D5473"/>
    <w:rsid w:val="008D730D"/>
    <w:rsid w:val="008E6D7E"/>
    <w:rsid w:val="00903BA7"/>
    <w:rsid w:val="00915712"/>
    <w:rsid w:val="00920303"/>
    <w:rsid w:val="00924D89"/>
    <w:rsid w:val="00935F30"/>
    <w:rsid w:val="009426F5"/>
    <w:rsid w:val="009434F8"/>
    <w:rsid w:val="009500EC"/>
    <w:rsid w:val="00960469"/>
    <w:rsid w:val="0096077E"/>
    <w:rsid w:val="00965B3A"/>
    <w:rsid w:val="0098578D"/>
    <w:rsid w:val="00986B8A"/>
    <w:rsid w:val="009933C7"/>
    <w:rsid w:val="0099425D"/>
    <w:rsid w:val="009B1C9F"/>
    <w:rsid w:val="009C0031"/>
    <w:rsid w:val="009C260A"/>
    <w:rsid w:val="009C4842"/>
    <w:rsid w:val="009D4579"/>
    <w:rsid w:val="009E186E"/>
    <w:rsid w:val="009E2C79"/>
    <w:rsid w:val="009E572C"/>
    <w:rsid w:val="009E6144"/>
    <w:rsid w:val="009F2586"/>
    <w:rsid w:val="009F7A1A"/>
    <w:rsid w:val="00A06A01"/>
    <w:rsid w:val="00A14A34"/>
    <w:rsid w:val="00A17CBE"/>
    <w:rsid w:val="00A251CD"/>
    <w:rsid w:val="00A309BB"/>
    <w:rsid w:val="00A31378"/>
    <w:rsid w:val="00A37574"/>
    <w:rsid w:val="00A46DE2"/>
    <w:rsid w:val="00A5048E"/>
    <w:rsid w:val="00A53709"/>
    <w:rsid w:val="00A53938"/>
    <w:rsid w:val="00A632A6"/>
    <w:rsid w:val="00A67AE8"/>
    <w:rsid w:val="00A91B11"/>
    <w:rsid w:val="00AA6503"/>
    <w:rsid w:val="00AB0D72"/>
    <w:rsid w:val="00AC4604"/>
    <w:rsid w:val="00AC5495"/>
    <w:rsid w:val="00AF5EEA"/>
    <w:rsid w:val="00B068EB"/>
    <w:rsid w:val="00B17113"/>
    <w:rsid w:val="00B27E6D"/>
    <w:rsid w:val="00B33560"/>
    <w:rsid w:val="00B335E7"/>
    <w:rsid w:val="00B37D0F"/>
    <w:rsid w:val="00B5060C"/>
    <w:rsid w:val="00B53373"/>
    <w:rsid w:val="00B55BBE"/>
    <w:rsid w:val="00B73151"/>
    <w:rsid w:val="00B97516"/>
    <w:rsid w:val="00BB533B"/>
    <w:rsid w:val="00BF09B5"/>
    <w:rsid w:val="00BF3461"/>
    <w:rsid w:val="00C14F8A"/>
    <w:rsid w:val="00C16197"/>
    <w:rsid w:val="00C16396"/>
    <w:rsid w:val="00C17389"/>
    <w:rsid w:val="00C22A1E"/>
    <w:rsid w:val="00C31055"/>
    <w:rsid w:val="00C516A5"/>
    <w:rsid w:val="00C53BF7"/>
    <w:rsid w:val="00C905A0"/>
    <w:rsid w:val="00C914AC"/>
    <w:rsid w:val="00C92C5E"/>
    <w:rsid w:val="00CA57E7"/>
    <w:rsid w:val="00CA6EFF"/>
    <w:rsid w:val="00CB00FA"/>
    <w:rsid w:val="00CB3C2C"/>
    <w:rsid w:val="00CB65D5"/>
    <w:rsid w:val="00CD6C45"/>
    <w:rsid w:val="00CF0134"/>
    <w:rsid w:val="00CF0875"/>
    <w:rsid w:val="00CF1432"/>
    <w:rsid w:val="00CF2053"/>
    <w:rsid w:val="00D067B3"/>
    <w:rsid w:val="00D10700"/>
    <w:rsid w:val="00D2201A"/>
    <w:rsid w:val="00D649BF"/>
    <w:rsid w:val="00D808FA"/>
    <w:rsid w:val="00D873FE"/>
    <w:rsid w:val="00DA2233"/>
    <w:rsid w:val="00DA7575"/>
    <w:rsid w:val="00DC02C0"/>
    <w:rsid w:val="00DC07A0"/>
    <w:rsid w:val="00DD16EC"/>
    <w:rsid w:val="00DD2BFE"/>
    <w:rsid w:val="00DE1F39"/>
    <w:rsid w:val="00DE2326"/>
    <w:rsid w:val="00DF0B1B"/>
    <w:rsid w:val="00E02A91"/>
    <w:rsid w:val="00E400E9"/>
    <w:rsid w:val="00E62DF3"/>
    <w:rsid w:val="00E748E6"/>
    <w:rsid w:val="00E82BDC"/>
    <w:rsid w:val="00E85E05"/>
    <w:rsid w:val="00EA2CBE"/>
    <w:rsid w:val="00EB59EC"/>
    <w:rsid w:val="00EC00EB"/>
    <w:rsid w:val="00EC64E6"/>
    <w:rsid w:val="00ED6F34"/>
    <w:rsid w:val="00ED7A23"/>
    <w:rsid w:val="00EE7C86"/>
    <w:rsid w:val="00F21AD2"/>
    <w:rsid w:val="00F31C5E"/>
    <w:rsid w:val="00F322F0"/>
    <w:rsid w:val="00F41A40"/>
    <w:rsid w:val="00F57627"/>
    <w:rsid w:val="00F81560"/>
    <w:rsid w:val="00F84AEA"/>
    <w:rsid w:val="00F84BD4"/>
    <w:rsid w:val="00F86037"/>
    <w:rsid w:val="00F87E23"/>
    <w:rsid w:val="00FB349C"/>
    <w:rsid w:val="00FB4540"/>
    <w:rsid w:val="00FC10E5"/>
    <w:rsid w:val="00FC5749"/>
    <w:rsid w:val="00FC6E5C"/>
    <w:rsid w:val="00FD4B56"/>
    <w:rsid w:val="00FD6083"/>
    <w:rsid w:val="00FF039E"/>
    <w:rsid w:val="00FF17A9"/>
    <w:rsid w:val="00FF5B9B"/>
    <w:rsid w:val="00FF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B8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05B85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305B85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05B85"/>
    <w:pPr>
      <w:keepNext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C2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9C260A"/>
    <w:rPr>
      <w:color w:val="0000FF"/>
      <w:u w:val="single"/>
    </w:rPr>
  </w:style>
  <w:style w:type="paragraph" w:styleId="a7">
    <w:name w:val="Body Text Indent"/>
    <w:basedOn w:val="a"/>
    <w:link w:val="a8"/>
    <w:rsid w:val="00C516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51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"/>
    <w:rsid w:val="00BF09B5"/>
  </w:style>
  <w:style w:type="character" w:customStyle="1" w:styleId="12">
    <w:name w:val="Основной текст1"/>
    <w:rsid w:val="00BF09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table" w:styleId="a9">
    <w:name w:val="Table Grid"/>
    <w:basedOn w:val="a1"/>
    <w:uiPriority w:val="59"/>
    <w:rsid w:val="00BF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Варианты ответов,Абзац списка11"/>
    <w:basedOn w:val="a"/>
    <w:link w:val="ab"/>
    <w:uiPriority w:val="34"/>
    <w:qFormat/>
    <w:rsid w:val="00305B85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305B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5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5B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5B8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5B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5B8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3">
    <w:name w:val="Без интервала1"/>
    <w:rsid w:val="007800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Цветовое выделение"/>
    <w:rsid w:val="00F86037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1343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e">
    <w:name w:val="Emphasis"/>
    <w:basedOn w:val="a0"/>
    <w:qFormat/>
    <w:rsid w:val="001343FA"/>
    <w:rPr>
      <w:i/>
      <w:iCs/>
    </w:rPr>
  </w:style>
  <w:style w:type="paragraph" w:styleId="af">
    <w:name w:val="Title"/>
    <w:basedOn w:val="a"/>
    <w:link w:val="af0"/>
    <w:qFormat/>
    <w:rsid w:val="00FF5B9B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uiPriority w:val="10"/>
    <w:rsid w:val="00FF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Гипертекстовая ссылка"/>
    <w:basedOn w:val="ac"/>
    <w:rsid w:val="00FF5B9B"/>
    <w:rPr>
      <w:color w:val="008000"/>
      <w:u w:val="single"/>
    </w:rPr>
  </w:style>
  <w:style w:type="paragraph" w:styleId="23">
    <w:name w:val="Body Text Indent 2"/>
    <w:basedOn w:val="a"/>
    <w:link w:val="24"/>
    <w:rsid w:val="005110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1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5110FD"/>
    <w:pPr>
      <w:ind w:firstLine="900"/>
      <w:jc w:val="both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511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0">
    <w:name w:val="стиль11"/>
    <w:basedOn w:val="a0"/>
    <w:rsid w:val="005110FD"/>
    <w:rPr>
      <w:color w:val="FF0000"/>
    </w:rPr>
  </w:style>
  <w:style w:type="paragraph" w:styleId="af4">
    <w:name w:val="Normal (Web)"/>
    <w:basedOn w:val="a"/>
    <w:uiPriority w:val="99"/>
    <w:unhideWhenUsed/>
    <w:rsid w:val="008D73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730D"/>
  </w:style>
  <w:style w:type="paragraph" w:customStyle="1" w:styleId="af5">
    <w:name w:val="Нормальный (таблица)"/>
    <w:basedOn w:val="a"/>
    <w:next w:val="a"/>
    <w:rsid w:val="005204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6">
    <w:name w:val="header"/>
    <w:basedOn w:val="a"/>
    <w:link w:val="af7"/>
    <w:unhideWhenUsed/>
    <w:rsid w:val="00F5762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F5762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545F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227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2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spacing0">
    <w:name w:val="msonospacing"/>
    <w:rsid w:val="009E61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Прижатый влево"/>
    <w:basedOn w:val="a"/>
    <w:next w:val="a"/>
    <w:uiPriority w:val="99"/>
    <w:rsid w:val="00EC6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caption"/>
    <w:basedOn w:val="a"/>
    <w:next w:val="a"/>
    <w:uiPriority w:val="35"/>
    <w:qFormat/>
    <w:rsid w:val="00EC64E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бычный1"/>
    <w:rsid w:val="00EC64E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fc">
    <w:name w:val="Strong"/>
    <w:basedOn w:val="a0"/>
    <w:qFormat/>
    <w:rsid w:val="003D03F8"/>
    <w:rPr>
      <w:b/>
      <w:bCs/>
    </w:rPr>
  </w:style>
  <w:style w:type="character" w:styleId="afd">
    <w:name w:val="page number"/>
    <w:basedOn w:val="a0"/>
    <w:rsid w:val="00341A76"/>
  </w:style>
  <w:style w:type="character" w:customStyle="1" w:styleId="rvts6">
    <w:name w:val="rvts6"/>
    <w:basedOn w:val="a0"/>
    <w:rsid w:val="004C4AB0"/>
  </w:style>
  <w:style w:type="paragraph" w:customStyle="1" w:styleId="ConsPlusTitle">
    <w:name w:val="ConsPlusTitle"/>
    <w:rsid w:val="004C4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C4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5">
    <w:name w:val="Body Text First Indent 2"/>
    <w:basedOn w:val="a7"/>
    <w:link w:val="26"/>
    <w:uiPriority w:val="99"/>
    <w:semiHidden/>
    <w:unhideWhenUsed/>
    <w:rsid w:val="007B3A4C"/>
    <w:pPr>
      <w:spacing w:after="0"/>
      <w:ind w:left="360" w:firstLine="360"/>
    </w:pPr>
  </w:style>
  <w:style w:type="character" w:customStyle="1" w:styleId="26">
    <w:name w:val="Красная строка 2 Знак"/>
    <w:basedOn w:val="a8"/>
    <w:link w:val="25"/>
    <w:uiPriority w:val="99"/>
    <w:semiHidden/>
    <w:rsid w:val="007B3A4C"/>
  </w:style>
  <w:style w:type="paragraph" w:styleId="afe">
    <w:name w:val="Body Text"/>
    <w:basedOn w:val="a"/>
    <w:link w:val="aff"/>
    <w:rsid w:val="007B3A4C"/>
    <w:pPr>
      <w:spacing w:after="120"/>
    </w:pPr>
    <w:rPr>
      <w:szCs w:val="20"/>
    </w:rPr>
  </w:style>
  <w:style w:type="character" w:customStyle="1" w:styleId="aff">
    <w:name w:val="Основной текст Знак"/>
    <w:basedOn w:val="a0"/>
    <w:link w:val="afe"/>
    <w:rsid w:val="007B3A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A67AE8"/>
    <w:pPr>
      <w:widowControl w:val="0"/>
      <w:autoSpaceDE w:val="0"/>
      <w:autoSpaceDN w:val="0"/>
      <w:adjustRightInd w:val="0"/>
      <w:spacing w:line="238" w:lineRule="exact"/>
    </w:pPr>
    <w:rPr>
      <w:rFonts w:eastAsiaTheme="minorEastAsia"/>
    </w:rPr>
  </w:style>
  <w:style w:type="character" w:customStyle="1" w:styleId="doccaption">
    <w:name w:val="doccaption"/>
    <w:basedOn w:val="a0"/>
    <w:rsid w:val="002C0CE7"/>
  </w:style>
  <w:style w:type="paragraph" w:customStyle="1" w:styleId="Default">
    <w:name w:val="Default"/>
    <w:rsid w:val="00CB3C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Название Знак1"/>
    <w:basedOn w:val="a0"/>
    <w:rsid w:val="00DC02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Абзац списка Знак"/>
    <w:aliases w:val="Варианты ответов Знак,Абзац списка11 Знак"/>
    <w:link w:val="aa"/>
    <w:uiPriority w:val="99"/>
    <w:locked/>
    <w:rsid w:val="00B975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D84E-1BC3-40ED-9C2E-F8D1BBF4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103</cp:revision>
  <cp:lastPrinted>2019-04-01T05:45:00Z</cp:lastPrinted>
  <dcterms:created xsi:type="dcterms:W3CDTF">2014-10-13T05:39:00Z</dcterms:created>
  <dcterms:modified xsi:type="dcterms:W3CDTF">2019-10-22T05:24:00Z</dcterms:modified>
</cp:coreProperties>
</file>