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60A" w:rsidRDefault="009C260A" w:rsidP="007562E5">
      <w:pPr>
        <w:tabs>
          <w:tab w:val="left" w:pos="720"/>
          <w:tab w:val="left" w:pos="7601"/>
          <w:tab w:val="left" w:pos="8021"/>
        </w:tabs>
        <w:ind w:hanging="180"/>
      </w:pPr>
      <w:r>
        <w:rPr>
          <w:noProof/>
        </w:rPr>
        <w:drawing>
          <wp:inline distT="0" distB="0" distL="0" distR="0">
            <wp:extent cx="3314700" cy="1857375"/>
            <wp:effectExtent l="19050" t="0" r="0" b="0"/>
            <wp:docPr id="2" name="Рисунок 2" descr="Купа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упа 491"/>
                    <pic:cNvPicPr>
                      <a:picLocks noChangeAspect="1" noChangeArrowheads="1"/>
                    </pic:cNvPicPr>
                  </pic:nvPicPr>
                  <pic:blipFill>
                    <a:blip r:embed="rId8">
                      <a:lum bright="-20000" contrast="-20000"/>
                    </a:blip>
                    <a:srcRect r="7405"/>
                    <a:stretch>
                      <a:fillRect/>
                    </a:stretch>
                  </pic:blipFill>
                  <pic:spPr bwMode="auto">
                    <a:xfrm>
                      <a:off x="0" y="0"/>
                      <a:ext cx="3314700" cy="1857375"/>
                    </a:xfrm>
                    <a:prstGeom prst="rect">
                      <a:avLst/>
                    </a:prstGeom>
                    <a:noFill/>
                    <a:ln w="9525">
                      <a:noFill/>
                      <a:miter lim="800000"/>
                      <a:headEnd/>
                      <a:tailEnd/>
                    </a:ln>
                  </pic:spPr>
                </pic:pic>
              </a:graphicData>
            </a:graphic>
          </wp:inline>
        </w:drawing>
      </w:r>
      <w:r>
        <w:t xml:space="preserve">            </w:t>
      </w:r>
      <w:r w:rsidR="00C71796">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5" type="#_x0000_t154" style="width:209.25pt;height:126.7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Вестник"/>
          </v:shape>
        </w:pict>
      </w:r>
      <w:r>
        <w:t xml:space="preserve">                                     </w:t>
      </w:r>
    </w:p>
    <w:p w:rsidR="009C260A" w:rsidRPr="00D34F93" w:rsidRDefault="009C260A" w:rsidP="009C260A">
      <w:pPr>
        <w:tabs>
          <w:tab w:val="left" w:pos="3420"/>
        </w:tabs>
      </w:pPr>
    </w:p>
    <w:p w:rsidR="009C260A" w:rsidRPr="00D34F93" w:rsidRDefault="009C260A" w:rsidP="009C260A">
      <w:pPr>
        <w:rPr>
          <w:sz w:val="44"/>
          <w:szCs w:val="44"/>
        </w:rPr>
      </w:pPr>
      <w:r>
        <w:t xml:space="preserve">                               </w:t>
      </w:r>
      <w:r>
        <w:rPr>
          <w:sz w:val="44"/>
          <w:szCs w:val="44"/>
        </w:rPr>
        <w:t>Семигорского сельского поселения</w:t>
      </w:r>
    </w:p>
    <w:p w:rsidR="008706F9" w:rsidRPr="008706F9" w:rsidRDefault="008D5473" w:rsidP="004E1B5F">
      <w:pPr>
        <w:jc w:val="center"/>
        <w:rPr>
          <w:rFonts w:ascii="Verdana" w:hAnsi="Verdana"/>
          <w:i/>
        </w:rPr>
      </w:pPr>
      <w:r>
        <w:rPr>
          <w:sz w:val="40"/>
          <w:szCs w:val="40"/>
        </w:rPr>
        <w:t xml:space="preserve"> </w:t>
      </w:r>
      <w:r w:rsidR="00252F7D">
        <w:rPr>
          <w:sz w:val="40"/>
          <w:szCs w:val="40"/>
        </w:rPr>
        <w:t xml:space="preserve">№ </w:t>
      </w:r>
      <w:r w:rsidR="00535D3D">
        <w:rPr>
          <w:sz w:val="40"/>
          <w:szCs w:val="40"/>
        </w:rPr>
        <w:t>21   Пятница</w:t>
      </w:r>
      <w:r w:rsidR="00A31378">
        <w:rPr>
          <w:sz w:val="40"/>
          <w:szCs w:val="40"/>
        </w:rPr>
        <w:t xml:space="preserve">  </w:t>
      </w:r>
      <w:r w:rsidR="00535D3D">
        <w:rPr>
          <w:sz w:val="40"/>
          <w:szCs w:val="40"/>
        </w:rPr>
        <w:t>27 дека</w:t>
      </w:r>
      <w:r w:rsidR="000679F3">
        <w:rPr>
          <w:sz w:val="40"/>
          <w:szCs w:val="40"/>
        </w:rPr>
        <w:t>бря</w:t>
      </w:r>
      <w:r w:rsidR="000B0179">
        <w:rPr>
          <w:sz w:val="40"/>
          <w:szCs w:val="40"/>
        </w:rPr>
        <w:t xml:space="preserve"> </w:t>
      </w:r>
      <w:r w:rsidR="00FC10E5">
        <w:rPr>
          <w:sz w:val="40"/>
          <w:szCs w:val="40"/>
        </w:rPr>
        <w:t xml:space="preserve"> 201</w:t>
      </w:r>
      <w:r w:rsidR="00745B8A">
        <w:rPr>
          <w:sz w:val="40"/>
          <w:szCs w:val="40"/>
        </w:rPr>
        <w:t>9</w:t>
      </w:r>
      <w:r w:rsidR="009C260A">
        <w:rPr>
          <w:sz w:val="40"/>
          <w:szCs w:val="40"/>
        </w:rPr>
        <w:t xml:space="preserve"> год</w:t>
      </w:r>
      <w:r w:rsidR="00A53938">
        <w:rPr>
          <w:rFonts w:ascii="Verdana" w:hAnsi="Verdana"/>
        </w:rPr>
        <w:t xml:space="preserve">           </w:t>
      </w:r>
      <w:r w:rsidR="008706F9" w:rsidRPr="008706F9">
        <w:rPr>
          <w:rFonts w:ascii="Verdana" w:hAnsi="Verdana"/>
          <w:i/>
          <w:noProof/>
        </w:rPr>
        <w:drawing>
          <wp:inline distT="0" distB="0" distL="0" distR="0">
            <wp:extent cx="6537325" cy="4902994"/>
            <wp:effectExtent l="19050" t="0" r="0" b="0"/>
            <wp:docPr id="6" name="Рисунок 6" descr="C:\Users\User\Desktop\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30.gif"/>
                    <pic:cNvPicPr>
                      <a:picLocks noChangeAspect="1" noChangeArrowheads="1" noCrop="1"/>
                    </pic:cNvPicPr>
                  </pic:nvPicPr>
                  <pic:blipFill>
                    <a:blip r:embed="rId9"/>
                    <a:srcRect/>
                    <a:stretch>
                      <a:fillRect/>
                    </a:stretch>
                  </pic:blipFill>
                  <pic:spPr bwMode="auto">
                    <a:xfrm>
                      <a:off x="0" y="0"/>
                      <a:ext cx="6537325" cy="4902994"/>
                    </a:xfrm>
                    <a:prstGeom prst="rect">
                      <a:avLst/>
                    </a:prstGeom>
                    <a:noFill/>
                    <a:ln w="9525">
                      <a:noFill/>
                      <a:miter lim="800000"/>
                      <a:headEnd/>
                      <a:tailEnd/>
                    </a:ln>
                  </pic:spPr>
                </pic:pic>
              </a:graphicData>
            </a:graphic>
          </wp:inline>
        </w:drawing>
      </w:r>
    </w:p>
    <w:p w:rsidR="008706F9" w:rsidRDefault="008706F9" w:rsidP="004E1B5F">
      <w:pPr>
        <w:jc w:val="center"/>
        <w:rPr>
          <w:rFonts w:ascii="Verdana" w:hAnsi="Verdana"/>
        </w:rPr>
      </w:pPr>
    </w:p>
    <w:p w:rsidR="008706F9" w:rsidRPr="008706F9" w:rsidRDefault="008706F9" w:rsidP="004E1B5F">
      <w:pPr>
        <w:jc w:val="center"/>
        <w:rPr>
          <w:rFonts w:ascii="Verdana" w:hAnsi="Verdana"/>
          <w:b/>
          <w:i/>
          <w:color w:val="C00000"/>
          <w:u w:val="single"/>
        </w:rPr>
      </w:pPr>
      <w:r w:rsidRPr="008706F9">
        <w:rPr>
          <w:rFonts w:ascii="Verdana" w:hAnsi="Verdana"/>
          <w:b/>
          <w:i/>
          <w:color w:val="C00000"/>
          <w:u w:val="single"/>
        </w:rPr>
        <w:t>Уважаемые жители Семигорского сельского поселения !!!</w:t>
      </w:r>
    </w:p>
    <w:p w:rsidR="008706F9" w:rsidRPr="008706F9" w:rsidRDefault="008706F9" w:rsidP="004E1B5F">
      <w:pPr>
        <w:jc w:val="center"/>
        <w:rPr>
          <w:rFonts w:ascii="Verdana" w:hAnsi="Verdana"/>
          <w:b/>
          <w:i/>
          <w:color w:val="C00000"/>
        </w:rPr>
      </w:pPr>
    </w:p>
    <w:p w:rsidR="008706F9" w:rsidRPr="008706F9" w:rsidRDefault="008706F9" w:rsidP="004E1B5F">
      <w:pPr>
        <w:jc w:val="center"/>
        <w:rPr>
          <w:rFonts w:ascii="Verdana" w:hAnsi="Verdana"/>
          <w:b/>
          <w:i/>
          <w:color w:val="C00000"/>
        </w:rPr>
      </w:pPr>
      <w:r w:rsidRPr="008706F9">
        <w:rPr>
          <w:rFonts w:ascii="Verdana" w:hAnsi="Verdana"/>
          <w:b/>
          <w:i/>
          <w:color w:val="C00000"/>
        </w:rPr>
        <w:t xml:space="preserve">Поздравляю </w:t>
      </w:r>
      <w:r w:rsidRPr="008706F9">
        <w:rPr>
          <w:rStyle w:val="40"/>
          <w:i/>
          <w:color w:val="C00000"/>
        </w:rPr>
        <w:t xml:space="preserve">Вас </w:t>
      </w:r>
      <w:r w:rsidRPr="008706F9">
        <w:rPr>
          <w:rFonts w:ascii="Verdana" w:hAnsi="Verdana"/>
          <w:b/>
          <w:i/>
          <w:color w:val="C00000"/>
        </w:rPr>
        <w:t>С Новым 2020 годом!</w:t>
      </w:r>
    </w:p>
    <w:p w:rsidR="008706F9" w:rsidRPr="008706F9" w:rsidRDefault="008706F9" w:rsidP="004E1B5F">
      <w:pPr>
        <w:jc w:val="center"/>
        <w:rPr>
          <w:rFonts w:ascii="Verdana" w:hAnsi="Verdana"/>
          <w:b/>
          <w:i/>
          <w:color w:val="C00000"/>
        </w:rPr>
      </w:pPr>
      <w:r w:rsidRPr="008706F9">
        <w:rPr>
          <w:rFonts w:ascii="Verdana" w:hAnsi="Verdana"/>
          <w:b/>
          <w:i/>
          <w:color w:val="C00000"/>
        </w:rPr>
        <w:t xml:space="preserve">Желаю Вам и Вашим семьям крепкого здоровья, достатка, благополучия, процветания, исполнения желаний и всего самого доброго и хорошего в </w:t>
      </w:r>
    </w:p>
    <w:p w:rsidR="008706F9" w:rsidRPr="008706F9" w:rsidRDefault="008706F9" w:rsidP="004E1B5F">
      <w:pPr>
        <w:jc w:val="center"/>
        <w:rPr>
          <w:rFonts w:ascii="Verdana" w:hAnsi="Verdana"/>
          <w:b/>
          <w:i/>
          <w:color w:val="C00000"/>
        </w:rPr>
      </w:pPr>
      <w:r w:rsidRPr="008706F9">
        <w:rPr>
          <w:rFonts w:ascii="Verdana" w:hAnsi="Verdana"/>
          <w:b/>
          <w:i/>
          <w:color w:val="C00000"/>
        </w:rPr>
        <w:t>Новом 2020   Году  !</w:t>
      </w:r>
      <w:r w:rsidR="00A53938" w:rsidRPr="008706F9">
        <w:rPr>
          <w:rFonts w:ascii="Verdana" w:hAnsi="Verdana"/>
          <w:b/>
          <w:i/>
          <w:color w:val="C00000"/>
        </w:rPr>
        <w:t xml:space="preserve">     </w:t>
      </w:r>
    </w:p>
    <w:p w:rsidR="008706F9" w:rsidRPr="008706F9" w:rsidRDefault="008706F9" w:rsidP="004E1B5F">
      <w:pPr>
        <w:jc w:val="center"/>
        <w:rPr>
          <w:rFonts w:ascii="Verdana" w:hAnsi="Verdana"/>
          <w:b/>
          <w:i/>
          <w:color w:val="C00000"/>
        </w:rPr>
      </w:pPr>
      <w:r w:rsidRPr="008706F9">
        <w:rPr>
          <w:rFonts w:ascii="Verdana" w:hAnsi="Verdana"/>
          <w:b/>
          <w:i/>
          <w:color w:val="C00000"/>
        </w:rPr>
        <w:t xml:space="preserve"> С Уважением, Глава Семигорского МО</w:t>
      </w:r>
    </w:p>
    <w:p w:rsidR="008706F9" w:rsidRDefault="008706F9" w:rsidP="004E1B5F">
      <w:pPr>
        <w:jc w:val="center"/>
        <w:rPr>
          <w:rFonts w:ascii="Verdana" w:hAnsi="Verdana"/>
          <w:b/>
          <w:color w:val="C00000"/>
        </w:rPr>
      </w:pPr>
      <w:r w:rsidRPr="008706F9">
        <w:rPr>
          <w:rFonts w:ascii="Verdana" w:hAnsi="Verdana"/>
          <w:b/>
          <w:i/>
          <w:color w:val="C00000"/>
        </w:rPr>
        <w:t>Председатель Думы Семигорского МО    А.М.Сетямин</w:t>
      </w:r>
      <w:r w:rsidR="00A53938" w:rsidRPr="008706F9">
        <w:rPr>
          <w:rFonts w:ascii="Verdana" w:hAnsi="Verdana"/>
          <w:b/>
          <w:color w:val="C00000"/>
        </w:rPr>
        <w:t xml:space="preserve">   </w:t>
      </w:r>
      <w:r>
        <w:rPr>
          <w:rFonts w:ascii="Verdana" w:hAnsi="Verdana"/>
          <w:b/>
          <w:color w:val="C00000"/>
        </w:rPr>
        <w:t xml:space="preserve"> </w:t>
      </w:r>
    </w:p>
    <w:p w:rsidR="008706F9" w:rsidRDefault="008706F9" w:rsidP="008706F9">
      <w:pPr>
        <w:pStyle w:val="5"/>
        <w:spacing w:before="0"/>
        <w:jc w:val="both"/>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lastRenderedPageBreak/>
        <w:t xml:space="preserve">2                    </w:t>
      </w:r>
      <w:r w:rsidRPr="000B0179">
        <w:rPr>
          <w:rFonts w:ascii="Times New Roman" w:hAnsi="Times New Roman" w:cs="Times New Roman"/>
          <w:color w:val="auto"/>
          <w:sz w:val="28"/>
          <w:szCs w:val="28"/>
          <w:u w:val="single"/>
        </w:rPr>
        <w:t xml:space="preserve">    Вестник                 Пятница          </w:t>
      </w:r>
      <w:r>
        <w:rPr>
          <w:rFonts w:ascii="Times New Roman" w:hAnsi="Times New Roman" w:cs="Times New Roman"/>
          <w:color w:val="auto"/>
          <w:sz w:val="28"/>
          <w:szCs w:val="28"/>
          <w:u w:val="single"/>
        </w:rPr>
        <w:t xml:space="preserve">27 декабря                           </w:t>
      </w:r>
      <w:r w:rsidRPr="000B0179">
        <w:rPr>
          <w:rFonts w:ascii="Times New Roman" w:hAnsi="Times New Roman" w:cs="Times New Roman"/>
          <w:color w:val="auto"/>
          <w:sz w:val="28"/>
          <w:szCs w:val="28"/>
          <w:u w:val="single"/>
        </w:rPr>
        <w:t>№</w:t>
      </w:r>
      <w:r>
        <w:rPr>
          <w:rFonts w:ascii="Times New Roman" w:hAnsi="Times New Roman" w:cs="Times New Roman"/>
          <w:color w:val="auto"/>
          <w:sz w:val="28"/>
          <w:szCs w:val="28"/>
          <w:u w:val="single"/>
        </w:rPr>
        <w:t xml:space="preserve"> 21</w:t>
      </w:r>
    </w:p>
    <w:p w:rsidR="004F1647" w:rsidRDefault="004F1647" w:rsidP="00A621D9">
      <w:pPr>
        <w:tabs>
          <w:tab w:val="left" w:pos="3270"/>
        </w:tabs>
        <w:jc w:val="center"/>
        <w:rPr>
          <w:b/>
          <w:sz w:val="36"/>
          <w:szCs w:val="36"/>
        </w:rPr>
      </w:pPr>
    </w:p>
    <w:p w:rsidR="004F1647" w:rsidRDefault="004F1647" w:rsidP="00A621D9">
      <w:pPr>
        <w:tabs>
          <w:tab w:val="left" w:pos="3270"/>
        </w:tabs>
        <w:jc w:val="center"/>
        <w:rPr>
          <w:b/>
          <w:sz w:val="36"/>
          <w:szCs w:val="36"/>
        </w:rPr>
      </w:pPr>
    </w:p>
    <w:p w:rsidR="00A621D9" w:rsidRPr="004F1647" w:rsidRDefault="00A621D9" w:rsidP="00A621D9">
      <w:pPr>
        <w:tabs>
          <w:tab w:val="left" w:pos="3270"/>
        </w:tabs>
        <w:jc w:val="center"/>
        <w:rPr>
          <w:b/>
          <w:sz w:val="44"/>
          <w:szCs w:val="44"/>
        </w:rPr>
      </w:pPr>
      <w:r w:rsidRPr="004F1647">
        <w:rPr>
          <w:b/>
          <w:sz w:val="44"/>
          <w:szCs w:val="44"/>
        </w:rPr>
        <w:t>Уважаемые граждане, получатели государственных и муниципальных услуг Иркутской области!</w:t>
      </w:r>
    </w:p>
    <w:p w:rsidR="00A621D9" w:rsidRPr="004F1647" w:rsidRDefault="00A621D9" w:rsidP="00A621D9">
      <w:pPr>
        <w:tabs>
          <w:tab w:val="left" w:pos="3270"/>
        </w:tabs>
        <w:jc w:val="center"/>
        <w:rPr>
          <w:sz w:val="44"/>
          <w:szCs w:val="44"/>
        </w:rPr>
      </w:pPr>
      <w:r w:rsidRPr="004F1647">
        <w:rPr>
          <w:sz w:val="44"/>
          <w:szCs w:val="44"/>
        </w:rPr>
        <w:t xml:space="preserve">    В связи с предстоящими праздниками (Новый год, Рождество Христово) разъясняем положения антикоррупционного законнодательства и Гражданского кодекса РФ:</w:t>
      </w:r>
    </w:p>
    <w:p w:rsidR="00A621D9" w:rsidRPr="004F1647" w:rsidRDefault="00A621D9" w:rsidP="00A621D9">
      <w:pPr>
        <w:tabs>
          <w:tab w:val="left" w:pos="3270"/>
        </w:tabs>
        <w:jc w:val="center"/>
        <w:rPr>
          <w:sz w:val="44"/>
          <w:szCs w:val="44"/>
        </w:rPr>
      </w:pPr>
      <w:r w:rsidRPr="004F1647">
        <w:rPr>
          <w:b/>
          <w:sz w:val="44"/>
          <w:szCs w:val="44"/>
        </w:rPr>
        <w:t>ЗАПРЕЩАЕТСЯ</w:t>
      </w:r>
      <w:r w:rsidRPr="004F1647">
        <w:rPr>
          <w:sz w:val="44"/>
          <w:szCs w:val="44"/>
        </w:rPr>
        <w:t xml:space="preserve"> дарить подарки, иные вознаграждения должностным лицам в связи с выполнением ими служебных обязанностей.</w:t>
      </w:r>
    </w:p>
    <w:p w:rsidR="00A621D9" w:rsidRPr="004F1647" w:rsidRDefault="00A621D9" w:rsidP="00A621D9">
      <w:pPr>
        <w:tabs>
          <w:tab w:val="left" w:pos="3270"/>
        </w:tabs>
        <w:jc w:val="center"/>
        <w:rPr>
          <w:sz w:val="44"/>
          <w:szCs w:val="44"/>
        </w:rPr>
      </w:pPr>
      <w:r w:rsidRPr="004F1647">
        <w:rPr>
          <w:sz w:val="44"/>
          <w:szCs w:val="44"/>
        </w:rPr>
        <w:t xml:space="preserve">    Получение должностным лицом подарка является нарушением запрета, создает условия для возникновения конфликта интересов, ставит под сомнение объективность принимаемых им решений, а также влечет ответственность, предусмотренную законодательством, вплоть до увольнения в связи с утратой доверия, а в случае, когда подарок расценивается как взятка - уголовную ответственность.</w:t>
      </w:r>
    </w:p>
    <w:p w:rsidR="00204884" w:rsidRPr="004F1647" w:rsidRDefault="00A621D9" w:rsidP="00A621D9">
      <w:pPr>
        <w:jc w:val="center"/>
        <w:rPr>
          <w:b/>
          <w:color w:val="C00000"/>
          <w:sz w:val="44"/>
          <w:szCs w:val="44"/>
        </w:rPr>
      </w:pPr>
      <w:r w:rsidRPr="004F1647">
        <w:rPr>
          <w:sz w:val="44"/>
          <w:szCs w:val="44"/>
        </w:rPr>
        <w:t xml:space="preserve">    Граждане также несут уголовную ответственность за передачу лично или через посредника должностному лицу материальных ценностей, имущественных выгод в качестве подкупа, оплаты неправомерных действий.</w:t>
      </w:r>
      <w:r w:rsidR="00A53938" w:rsidRPr="004F1647">
        <w:rPr>
          <w:rFonts w:ascii="Verdana" w:hAnsi="Verdana"/>
          <w:b/>
          <w:color w:val="C00000"/>
          <w:sz w:val="44"/>
          <w:szCs w:val="44"/>
        </w:rPr>
        <w:t xml:space="preserve">      </w:t>
      </w:r>
    </w:p>
    <w:p w:rsidR="0074056E" w:rsidRDefault="0074056E" w:rsidP="00705EA2">
      <w:pPr>
        <w:rPr>
          <w:b/>
          <w:sz w:val="20"/>
          <w:szCs w:val="20"/>
        </w:rPr>
        <w:sectPr w:rsidR="0074056E" w:rsidSect="002C3557">
          <w:pgSz w:w="11906" w:h="16838"/>
          <w:pgMar w:top="720" w:right="902" w:bottom="1134" w:left="709"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pPr>
    </w:p>
    <w:p w:rsidR="005F4074" w:rsidRPr="001D7691" w:rsidRDefault="005F4074" w:rsidP="002542D3">
      <w:pPr>
        <w:rPr>
          <w:color w:val="002060"/>
          <w:sz w:val="22"/>
          <w:szCs w:val="22"/>
        </w:rPr>
        <w:sectPr w:rsidR="005F4074" w:rsidRPr="001D7691" w:rsidSect="005F4074">
          <w:type w:val="continuous"/>
          <w:pgSz w:w="11906" w:h="16838"/>
          <w:pgMar w:top="720" w:right="902" w:bottom="1134" w:left="709"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num="2" w:space="708"/>
          <w:docGrid w:linePitch="360"/>
        </w:sectPr>
      </w:pPr>
    </w:p>
    <w:p w:rsidR="00DA451B" w:rsidRDefault="008706F9" w:rsidP="00DA451B">
      <w:pPr>
        <w:pStyle w:val="5"/>
        <w:spacing w:before="0"/>
        <w:jc w:val="both"/>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lastRenderedPageBreak/>
        <w:t>3</w:t>
      </w:r>
      <w:r w:rsidR="00DA451B">
        <w:rPr>
          <w:rFonts w:ascii="Times New Roman" w:hAnsi="Times New Roman" w:cs="Times New Roman"/>
          <w:color w:val="auto"/>
          <w:sz w:val="28"/>
          <w:szCs w:val="28"/>
          <w:u w:val="single"/>
        </w:rPr>
        <w:t xml:space="preserve">           </w:t>
      </w:r>
      <w:r w:rsidR="000B0179">
        <w:rPr>
          <w:rFonts w:ascii="Times New Roman" w:hAnsi="Times New Roman" w:cs="Times New Roman"/>
          <w:color w:val="auto"/>
          <w:sz w:val="28"/>
          <w:szCs w:val="28"/>
          <w:u w:val="single"/>
        </w:rPr>
        <w:t xml:space="preserve"> </w:t>
      </w:r>
      <w:r w:rsidR="00DA451B">
        <w:rPr>
          <w:rFonts w:ascii="Times New Roman" w:hAnsi="Times New Roman" w:cs="Times New Roman"/>
          <w:color w:val="auto"/>
          <w:sz w:val="28"/>
          <w:szCs w:val="28"/>
          <w:u w:val="single"/>
        </w:rPr>
        <w:t xml:space="preserve">        </w:t>
      </w:r>
      <w:r w:rsidR="000B0179">
        <w:rPr>
          <w:rFonts w:ascii="Times New Roman" w:hAnsi="Times New Roman" w:cs="Times New Roman"/>
          <w:color w:val="auto"/>
          <w:sz w:val="28"/>
          <w:szCs w:val="28"/>
          <w:u w:val="single"/>
        </w:rPr>
        <w:t xml:space="preserve"> </w:t>
      </w:r>
      <w:r w:rsidR="001C0907" w:rsidRPr="000B0179">
        <w:rPr>
          <w:rFonts w:ascii="Times New Roman" w:hAnsi="Times New Roman" w:cs="Times New Roman"/>
          <w:color w:val="auto"/>
          <w:sz w:val="28"/>
          <w:szCs w:val="28"/>
          <w:u w:val="single"/>
        </w:rPr>
        <w:t xml:space="preserve">   </w:t>
      </w:r>
      <w:r w:rsidR="000B0179" w:rsidRPr="000B0179">
        <w:rPr>
          <w:rFonts w:ascii="Times New Roman" w:hAnsi="Times New Roman" w:cs="Times New Roman"/>
          <w:color w:val="auto"/>
          <w:sz w:val="28"/>
          <w:szCs w:val="28"/>
          <w:u w:val="single"/>
        </w:rPr>
        <w:t xml:space="preserve"> Вестник                 П</w:t>
      </w:r>
      <w:r w:rsidR="00F61B2E" w:rsidRPr="000B0179">
        <w:rPr>
          <w:rFonts w:ascii="Times New Roman" w:hAnsi="Times New Roman" w:cs="Times New Roman"/>
          <w:color w:val="auto"/>
          <w:sz w:val="28"/>
          <w:szCs w:val="28"/>
          <w:u w:val="single"/>
        </w:rPr>
        <w:t xml:space="preserve">ятница          </w:t>
      </w:r>
      <w:r w:rsidR="004218A3">
        <w:rPr>
          <w:rFonts w:ascii="Times New Roman" w:hAnsi="Times New Roman" w:cs="Times New Roman"/>
          <w:color w:val="auto"/>
          <w:sz w:val="28"/>
          <w:szCs w:val="28"/>
          <w:u w:val="single"/>
        </w:rPr>
        <w:t xml:space="preserve">27 декабря                           </w:t>
      </w:r>
      <w:r w:rsidR="003113CF" w:rsidRPr="000B0179">
        <w:rPr>
          <w:rFonts w:ascii="Times New Roman" w:hAnsi="Times New Roman" w:cs="Times New Roman"/>
          <w:color w:val="auto"/>
          <w:sz w:val="28"/>
          <w:szCs w:val="28"/>
          <w:u w:val="single"/>
        </w:rPr>
        <w:t>№</w:t>
      </w:r>
      <w:r w:rsidR="007F116A">
        <w:rPr>
          <w:rFonts w:ascii="Times New Roman" w:hAnsi="Times New Roman" w:cs="Times New Roman"/>
          <w:color w:val="auto"/>
          <w:sz w:val="28"/>
          <w:szCs w:val="28"/>
          <w:u w:val="single"/>
        </w:rPr>
        <w:t xml:space="preserve"> </w:t>
      </w:r>
      <w:r w:rsidR="004218A3">
        <w:rPr>
          <w:rFonts w:ascii="Times New Roman" w:hAnsi="Times New Roman" w:cs="Times New Roman"/>
          <w:color w:val="auto"/>
          <w:sz w:val="28"/>
          <w:szCs w:val="28"/>
          <w:u w:val="single"/>
        </w:rPr>
        <w:t>21</w:t>
      </w:r>
    </w:p>
    <w:p w:rsidR="004F1647" w:rsidRDefault="004F1647" w:rsidP="004F1647">
      <w:pPr>
        <w:pStyle w:val="af3"/>
        <w:spacing w:before="0" w:beforeAutospacing="0" w:after="0" w:afterAutospacing="0"/>
        <w:jc w:val="center"/>
        <w:rPr>
          <w:rStyle w:val="afb"/>
          <w:color w:val="000000"/>
          <w:sz w:val="16"/>
          <w:szCs w:val="16"/>
        </w:rPr>
      </w:pPr>
    </w:p>
    <w:p w:rsidR="004F1647" w:rsidRDefault="004F1647" w:rsidP="004F1647">
      <w:pPr>
        <w:pStyle w:val="af3"/>
        <w:spacing w:before="0" w:beforeAutospacing="0" w:after="0" w:afterAutospacing="0"/>
        <w:jc w:val="center"/>
        <w:rPr>
          <w:rStyle w:val="afb"/>
          <w:color w:val="000000"/>
          <w:sz w:val="16"/>
          <w:szCs w:val="16"/>
        </w:rPr>
      </w:pPr>
    </w:p>
    <w:p w:rsidR="004F1647" w:rsidRPr="005479A0" w:rsidRDefault="004F1647" w:rsidP="004F1647">
      <w:pPr>
        <w:pStyle w:val="msonospacing0"/>
        <w:jc w:val="center"/>
        <w:rPr>
          <w:rFonts w:ascii="Times New Roman" w:hAnsi="Times New Roman"/>
          <w:b/>
          <w:sz w:val="18"/>
          <w:szCs w:val="18"/>
        </w:rPr>
      </w:pPr>
      <w:r w:rsidRPr="005479A0">
        <w:rPr>
          <w:rFonts w:ascii="Times New Roman" w:hAnsi="Times New Roman"/>
          <w:b/>
          <w:sz w:val="18"/>
          <w:szCs w:val="18"/>
        </w:rPr>
        <w:t>13.12.2019 г. № 90</w:t>
      </w:r>
    </w:p>
    <w:p w:rsidR="004F1647" w:rsidRPr="005479A0" w:rsidRDefault="004F1647" w:rsidP="004F1647">
      <w:pPr>
        <w:pStyle w:val="msonospacing0"/>
        <w:jc w:val="center"/>
        <w:rPr>
          <w:rFonts w:ascii="Times New Roman" w:hAnsi="Times New Roman"/>
          <w:b/>
          <w:sz w:val="18"/>
          <w:szCs w:val="18"/>
        </w:rPr>
      </w:pPr>
      <w:r w:rsidRPr="005479A0">
        <w:rPr>
          <w:rFonts w:ascii="Times New Roman" w:hAnsi="Times New Roman"/>
          <w:b/>
          <w:sz w:val="18"/>
          <w:szCs w:val="18"/>
        </w:rPr>
        <w:t>РОССИЙСКАЯ ФЕДЕРАЦИЯ</w:t>
      </w:r>
    </w:p>
    <w:p w:rsidR="004F1647" w:rsidRPr="005479A0" w:rsidRDefault="004F1647" w:rsidP="004F1647">
      <w:pPr>
        <w:pStyle w:val="msonospacing0"/>
        <w:jc w:val="center"/>
        <w:rPr>
          <w:rFonts w:ascii="Times New Roman" w:hAnsi="Times New Roman"/>
          <w:b/>
          <w:sz w:val="18"/>
          <w:szCs w:val="18"/>
        </w:rPr>
      </w:pPr>
      <w:r w:rsidRPr="005479A0">
        <w:rPr>
          <w:rFonts w:ascii="Times New Roman" w:hAnsi="Times New Roman"/>
          <w:b/>
          <w:sz w:val="18"/>
          <w:szCs w:val="18"/>
        </w:rPr>
        <w:t>ИРКУТСКАЯ ОБЛАСТЬ</w:t>
      </w:r>
    </w:p>
    <w:p w:rsidR="004F1647" w:rsidRPr="005479A0" w:rsidRDefault="004F1647" w:rsidP="004F1647">
      <w:pPr>
        <w:pStyle w:val="msonospacing0"/>
        <w:jc w:val="center"/>
        <w:rPr>
          <w:rFonts w:ascii="Times New Roman" w:hAnsi="Times New Roman"/>
          <w:b/>
          <w:sz w:val="18"/>
          <w:szCs w:val="18"/>
        </w:rPr>
      </w:pPr>
      <w:r w:rsidRPr="005479A0">
        <w:rPr>
          <w:rFonts w:ascii="Times New Roman" w:hAnsi="Times New Roman"/>
          <w:b/>
          <w:sz w:val="18"/>
          <w:szCs w:val="18"/>
        </w:rPr>
        <w:t>НИЖНЕИЛИМСКИЙ МУНИЦИПАЛЬНЫЙ РАЙОН</w:t>
      </w:r>
    </w:p>
    <w:p w:rsidR="004F1647" w:rsidRPr="005479A0" w:rsidRDefault="004F1647" w:rsidP="004F1647">
      <w:pPr>
        <w:pStyle w:val="msonospacing0"/>
        <w:jc w:val="center"/>
        <w:rPr>
          <w:rFonts w:ascii="Times New Roman" w:hAnsi="Times New Roman"/>
          <w:b/>
          <w:sz w:val="18"/>
          <w:szCs w:val="18"/>
        </w:rPr>
      </w:pPr>
      <w:r w:rsidRPr="005479A0">
        <w:rPr>
          <w:rFonts w:ascii="Times New Roman" w:hAnsi="Times New Roman"/>
          <w:b/>
          <w:sz w:val="18"/>
          <w:szCs w:val="18"/>
        </w:rPr>
        <w:t>СЕМИГОРСКОЕ СЕЛЬСКОЕ ПОСЕЛЕНИЕ</w:t>
      </w:r>
    </w:p>
    <w:p w:rsidR="004F1647" w:rsidRPr="005479A0" w:rsidRDefault="004F1647" w:rsidP="004F1647">
      <w:pPr>
        <w:pStyle w:val="msonospacing0"/>
        <w:jc w:val="center"/>
        <w:rPr>
          <w:rFonts w:ascii="Times New Roman" w:hAnsi="Times New Roman"/>
          <w:b/>
          <w:sz w:val="18"/>
          <w:szCs w:val="18"/>
        </w:rPr>
      </w:pPr>
      <w:r w:rsidRPr="005479A0">
        <w:rPr>
          <w:rFonts w:ascii="Times New Roman" w:hAnsi="Times New Roman"/>
          <w:b/>
          <w:sz w:val="18"/>
          <w:szCs w:val="18"/>
        </w:rPr>
        <w:t>АДМИНИСТРАЦИЯ</w:t>
      </w:r>
    </w:p>
    <w:p w:rsidR="004F1647" w:rsidRPr="005479A0" w:rsidRDefault="004F1647" w:rsidP="004F1647">
      <w:pPr>
        <w:pStyle w:val="msonospacing0"/>
        <w:jc w:val="center"/>
        <w:rPr>
          <w:rFonts w:ascii="Times New Roman" w:hAnsi="Times New Roman"/>
          <w:b/>
          <w:sz w:val="18"/>
          <w:szCs w:val="18"/>
        </w:rPr>
      </w:pPr>
      <w:r w:rsidRPr="005479A0">
        <w:rPr>
          <w:rFonts w:ascii="Times New Roman" w:hAnsi="Times New Roman"/>
          <w:b/>
          <w:sz w:val="18"/>
          <w:szCs w:val="18"/>
        </w:rPr>
        <w:t>ПОСТАНОВЛЕНИЕ</w:t>
      </w:r>
    </w:p>
    <w:p w:rsidR="004F1647" w:rsidRPr="007562E5" w:rsidRDefault="004F1647" w:rsidP="004F1647">
      <w:pPr>
        <w:pStyle w:val="msonospacing0"/>
        <w:jc w:val="center"/>
        <w:rPr>
          <w:rFonts w:ascii="Times New Roman" w:hAnsi="Times New Roman"/>
          <w:sz w:val="18"/>
          <w:szCs w:val="18"/>
        </w:rPr>
      </w:pPr>
      <w:r w:rsidRPr="005479A0">
        <w:rPr>
          <w:rFonts w:ascii="Times New Roman" w:hAnsi="Times New Roman"/>
          <w:b/>
          <w:sz w:val="18"/>
          <w:szCs w:val="18"/>
        </w:rPr>
        <w:t>О ВНЕСЕНИИ ИЗМЕНЕНИЙ В ПОСТАНОВЛЕНИЕ АДМИНИСИРАЦИИ СЕМИГОРСКОГО МУНИЦИПАЛЬНОГО ОБРАЗОВАНИЯ ОТ 25.03.2019 ГОДА № 20</w:t>
      </w:r>
    </w:p>
    <w:p w:rsidR="004F1647" w:rsidRDefault="004F1647" w:rsidP="004F1647">
      <w:pPr>
        <w:ind w:firstLine="709"/>
        <w:jc w:val="both"/>
        <w:rPr>
          <w:sz w:val="18"/>
          <w:szCs w:val="18"/>
        </w:rPr>
      </w:pPr>
    </w:p>
    <w:p w:rsidR="004F1647" w:rsidRPr="008D7242" w:rsidRDefault="004F1647" w:rsidP="004F1647">
      <w:pPr>
        <w:ind w:firstLine="709"/>
        <w:jc w:val="both"/>
        <w:rPr>
          <w:sz w:val="18"/>
          <w:szCs w:val="18"/>
        </w:rPr>
      </w:pPr>
      <w:r w:rsidRPr="008D7242">
        <w:rPr>
          <w:sz w:val="18"/>
          <w:szCs w:val="18"/>
        </w:rPr>
        <w:t xml:space="preserve">В соответствии с Федеральным законом от 7 декабря 2011 года № 416-ФЗ «О водоснабжении и водоотведении», руководствуясь постановлением Правительства Российской Федерации от 13 мая 2013 года № 406 «О государственном регулировании тарифов в сфере водоснабжения и водоотведения»,  Методическими указаниями по расчету регулируемых тарифов в сфере водоснабжения и водоотведения, утвержденными приказом ФСТ Российской Федерации от 27 декабря 2013 года № 1746-э, Законом Иркутской области от 6 ноября 2012 года № 114-ОЗ «О наделении органов местного самоуправления отдельными областными государственными полномочиями в сфере водоснабжения и водоотведения», Уставом Семигорского МО, в целях осуществления корректировки долгосрочных тарифов, администрация Семигорского муниципального образования </w:t>
      </w:r>
    </w:p>
    <w:p w:rsidR="004F1647" w:rsidRDefault="004F1647" w:rsidP="004F1647">
      <w:pPr>
        <w:ind w:firstLine="709"/>
        <w:jc w:val="center"/>
        <w:rPr>
          <w:b/>
          <w:sz w:val="18"/>
          <w:szCs w:val="18"/>
        </w:rPr>
      </w:pPr>
    </w:p>
    <w:p w:rsidR="004F1647" w:rsidRPr="005479A0" w:rsidRDefault="004F1647" w:rsidP="004F1647">
      <w:pPr>
        <w:ind w:firstLine="709"/>
        <w:jc w:val="center"/>
        <w:rPr>
          <w:b/>
          <w:sz w:val="18"/>
          <w:szCs w:val="18"/>
        </w:rPr>
      </w:pPr>
      <w:r w:rsidRPr="005479A0">
        <w:rPr>
          <w:b/>
          <w:sz w:val="18"/>
          <w:szCs w:val="18"/>
        </w:rPr>
        <w:t>ПОСТАНОВЛЯЕТ:</w:t>
      </w:r>
    </w:p>
    <w:p w:rsidR="004F1647" w:rsidRPr="005479A0" w:rsidRDefault="004F1647" w:rsidP="004F1647">
      <w:pPr>
        <w:jc w:val="both"/>
        <w:rPr>
          <w:sz w:val="18"/>
          <w:szCs w:val="18"/>
        </w:rPr>
      </w:pPr>
      <w:r w:rsidRPr="005479A0">
        <w:rPr>
          <w:sz w:val="18"/>
          <w:szCs w:val="18"/>
        </w:rPr>
        <w:t>1. Внести изменения в Постановление администрации Семигорского муниципального образования от 25.03.2019г. № 20, изложив приложение №1 к Постановлению в новой редакции (Прилагается).</w:t>
      </w:r>
    </w:p>
    <w:p w:rsidR="004F1647" w:rsidRPr="005479A0" w:rsidRDefault="004F1647" w:rsidP="004F1647">
      <w:pPr>
        <w:pStyle w:val="ConsPlusNormal"/>
        <w:ind w:firstLine="0"/>
        <w:jc w:val="both"/>
        <w:rPr>
          <w:rFonts w:ascii="Times New Roman" w:hAnsi="Times New Roman" w:cs="Times New Roman"/>
          <w:sz w:val="18"/>
          <w:szCs w:val="18"/>
        </w:rPr>
      </w:pPr>
      <w:r w:rsidRPr="005479A0">
        <w:rPr>
          <w:rFonts w:ascii="Times New Roman" w:hAnsi="Times New Roman" w:cs="Times New Roman"/>
          <w:sz w:val="18"/>
          <w:szCs w:val="18"/>
        </w:rPr>
        <w:t>2. Настоящее Постановление подлежит официальному опубликованию.</w:t>
      </w:r>
    </w:p>
    <w:p w:rsidR="004F1647" w:rsidRPr="005479A0" w:rsidRDefault="004F1647" w:rsidP="004F1647">
      <w:pPr>
        <w:pStyle w:val="ConsPlusNormal"/>
        <w:ind w:firstLine="0"/>
        <w:jc w:val="both"/>
        <w:rPr>
          <w:rFonts w:ascii="Times New Roman" w:hAnsi="Times New Roman" w:cs="Times New Roman"/>
          <w:sz w:val="18"/>
          <w:szCs w:val="18"/>
        </w:rPr>
      </w:pPr>
      <w:r w:rsidRPr="005479A0">
        <w:rPr>
          <w:rFonts w:ascii="Times New Roman" w:hAnsi="Times New Roman" w:cs="Times New Roman"/>
          <w:sz w:val="18"/>
          <w:szCs w:val="18"/>
        </w:rPr>
        <w:t>3. Контроль исполнения настоящего постановления оставляю за собой.</w:t>
      </w:r>
    </w:p>
    <w:p w:rsidR="004F1647" w:rsidRPr="005479A0" w:rsidRDefault="004F1647" w:rsidP="004F1647">
      <w:pPr>
        <w:jc w:val="both"/>
        <w:rPr>
          <w:sz w:val="18"/>
          <w:szCs w:val="18"/>
        </w:rPr>
      </w:pPr>
    </w:p>
    <w:p w:rsidR="004F1647" w:rsidRPr="005479A0" w:rsidRDefault="004F1647" w:rsidP="004F1647">
      <w:pPr>
        <w:rPr>
          <w:sz w:val="18"/>
          <w:szCs w:val="18"/>
        </w:rPr>
      </w:pPr>
      <w:r w:rsidRPr="005479A0">
        <w:rPr>
          <w:sz w:val="18"/>
          <w:szCs w:val="18"/>
        </w:rPr>
        <w:t>Ио главы Семигорского</w:t>
      </w:r>
      <w:r>
        <w:rPr>
          <w:sz w:val="18"/>
          <w:szCs w:val="18"/>
        </w:rPr>
        <w:t xml:space="preserve"> </w:t>
      </w:r>
      <w:r w:rsidRPr="005479A0">
        <w:rPr>
          <w:sz w:val="18"/>
          <w:szCs w:val="18"/>
        </w:rPr>
        <w:t>муниципального образования</w:t>
      </w:r>
      <w:r>
        <w:rPr>
          <w:sz w:val="18"/>
          <w:szCs w:val="18"/>
        </w:rPr>
        <w:t xml:space="preserve">                                                                                                                 </w:t>
      </w:r>
      <w:r w:rsidRPr="005479A0">
        <w:rPr>
          <w:sz w:val="18"/>
          <w:szCs w:val="18"/>
        </w:rPr>
        <w:t>Л.В. Окунева</w:t>
      </w:r>
    </w:p>
    <w:p w:rsidR="004F1647" w:rsidRPr="005479A0" w:rsidRDefault="004F1647" w:rsidP="004F1647">
      <w:pPr>
        <w:jc w:val="both"/>
        <w:rPr>
          <w:sz w:val="18"/>
          <w:szCs w:val="18"/>
        </w:rPr>
      </w:pPr>
      <w:r>
        <w:rPr>
          <w:sz w:val="18"/>
          <w:szCs w:val="18"/>
        </w:rPr>
        <w:t xml:space="preserve">             </w:t>
      </w:r>
    </w:p>
    <w:p w:rsidR="004F1647" w:rsidRPr="005479A0" w:rsidRDefault="004F1647" w:rsidP="004F1647">
      <w:pPr>
        <w:jc w:val="right"/>
        <w:rPr>
          <w:sz w:val="18"/>
          <w:szCs w:val="18"/>
        </w:rPr>
      </w:pPr>
      <w:r w:rsidRPr="005479A0">
        <w:rPr>
          <w:sz w:val="18"/>
          <w:szCs w:val="18"/>
        </w:rPr>
        <w:t>Приложение 1</w:t>
      </w:r>
    </w:p>
    <w:p w:rsidR="004F1647" w:rsidRPr="005479A0" w:rsidRDefault="004F1647" w:rsidP="004F1647">
      <w:pPr>
        <w:jc w:val="right"/>
        <w:rPr>
          <w:sz w:val="18"/>
          <w:szCs w:val="18"/>
        </w:rPr>
      </w:pPr>
      <w:r w:rsidRPr="005479A0">
        <w:rPr>
          <w:sz w:val="18"/>
          <w:szCs w:val="18"/>
        </w:rPr>
        <w:t>к Постановлению</w:t>
      </w:r>
    </w:p>
    <w:p w:rsidR="004F1647" w:rsidRPr="005479A0" w:rsidRDefault="004F1647" w:rsidP="004F1647">
      <w:pPr>
        <w:jc w:val="right"/>
        <w:rPr>
          <w:sz w:val="18"/>
          <w:szCs w:val="18"/>
        </w:rPr>
      </w:pPr>
      <w:r w:rsidRPr="005479A0">
        <w:rPr>
          <w:sz w:val="18"/>
          <w:szCs w:val="18"/>
        </w:rPr>
        <w:t xml:space="preserve"> администрации Семигорского МО</w:t>
      </w:r>
    </w:p>
    <w:p w:rsidR="004F1647" w:rsidRPr="005479A0" w:rsidRDefault="004F1647" w:rsidP="004F1647">
      <w:pPr>
        <w:jc w:val="right"/>
        <w:rPr>
          <w:sz w:val="18"/>
          <w:szCs w:val="18"/>
        </w:rPr>
      </w:pPr>
      <w:r w:rsidRPr="005479A0">
        <w:rPr>
          <w:sz w:val="18"/>
          <w:szCs w:val="18"/>
        </w:rPr>
        <w:t>от «13» декабря 2019г. № 90</w:t>
      </w:r>
    </w:p>
    <w:p w:rsidR="004F1647" w:rsidRPr="005479A0" w:rsidRDefault="004F1647" w:rsidP="004F1647">
      <w:pPr>
        <w:rPr>
          <w:sz w:val="18"/>
          <w:szCs w:val="18"/>
        </w:rPr>
      </w:pPr>
    </w:p>
    <w:p w:rsidR="004F1647" w:rsidRDefault="004F1647" w:rsidP="004F1647">
      <w:pPr>
        <w:jc w:val="center"/>
        <w:rPr>
          <w:b/>
          <w:sz w:val="18"/>
          <w:szCs w:val="18"/>
        </w:rPr>
      </w:pPr>
      <w:r w:rsidRPr="005479A0">
        <w:rPr>
          <w:b/>
          <w:sz w:val="18"/>
          <w:szCs w:val="18"/>
        </w:rPr>
        <w:t>ДОЛГОСРОЧНЫЕ ТАРИФЫ</w:t>
      </w:r>
    </w:p>
    <w:p w:rsidR="004F1647" w:rsidRPr="005479A0" w:rsidRDefault="004F1647" w:rsidP="004F1647">
      <w:pPr>
        <w:jc w:val="center"/>
        <w:rPr>
          <w:b/>
          <w:sz w:val="18"/>
          <w:szCs w:val="18"/>
        </w:rPr>
      </w:pPr>
    </w:p>
    <w:p w:rsidR="004F1647" w:rsidRPr="005479A0" w:rsidRDefault="004F1647" w:rsidP="004F1647">
      <w:pPr>
        <w:jc w:val="center"/>
        <w:rPr>
          <w:b/>
          <w:sz w:val="18"/>
          <w:szCs w:val="18"/>
        </w:rPr>
      </w:pPr>
      <w:r w:rsidRPr="005479A0">
        <w:rPr>
          <w:b/>
          <w:sz w:val="18"/>
          <w:szCs w:val="18"/>
        </w:rPr>
        <w:t>на питьевую воду для ООО «АКВА плюс» действующие на территории Семигорского МО</w:t>
      </w:r>
    </w:p>
    <w:p w:rsidR="004F1647" w:rsidRPr="008279A0" w:rsidRDefault="004F1647" w:rsidP="004F1647">
      <w:pPr>
        <w:jc w:val="center"/>
        <w:rPr>
          <w:b/>
          <w:sz w:val="18"/>
          <w:szCs w:val="18"/>
        </w:rPr>
      </w:pPr>
      <w:r w:rsidRPr="005479A0">
        <w:rPr>
          <w:b/>
          <w:sz w:val="18"/>
          <w:szCs w:val="18"/>
        </w:rPr>
        <w:t>устанавливаемые на 2019-2021 годы с использованием метода индексации</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3"/>
        <w:gridCol w:w="2131"/>
        <w:gridCol w:w="3398"/>
        <w:gridCol w:w="1841"/>
        <w:gridCol w:w="142"/>
        <w:gridCol w:w="2415"/>
      </w:tblGrid>
      <w:tr w:rsidR="004F1647" w:rsidRPr="005479A0" w:rsidTr="004F1647">
        <w:trPr>
          <w:trHeight w:val="350"/>
        </w:trPr>
        <w:tc>
          <w:tcPr>
            <w:tcW w:w="563" w:type="dxa"/>
            <w:vMerge w:val="restart"/>
            <w:tcBorders>
              <w:top w:val="single" w:sz="4" w:space="0" w:color="000000"/>
              <w:left w:val="single" w:sz="4" w:space="0" w:color="000000"/>
              <w:bottom w:val="single" w:sz="4" w:space="0" w:color="000000"/>
              <w:right w:val="single" w:sz="4" w:space="0" w:color="000000"/>
            </w:tcBorders>
            <w:hideMark/>
          </w:tcPr>
          <w:p w:rsidR="004F1647" w:rsidRPr="005479A0" w:rsidRDefault="004F1647" w:rsidP="004F1647">
            <w:pPr>
              <w:jc w:val="center"/>
              <w:rPr>
                <w:sz w:val="18"/>
                <w:szCs w:val="18"/>
              </w:rPr>
            </w:pPr>
            <w:r w:rsidRPr="005479A0">
              <w:rPr>
                <w:sz w:val="18"/>
                <w:szCs w:val="18"/>
              </w:rPr>
              <w:t>№ п/п</w:t>
            </w:r>
          </w:p>
        </w:tc>
        <w:tc>
          <w:tcPr>
            <w:tcW w:w="2131" w:type="dxa"/>
            <w:vMerge w:val="restart"/>
            <w:tcBorders>
              <w:top w:val="single" w:sz="4" w:space="0" w:color="000000"/>
              <w:left w:val="single" w:sz="4" w:space="0" w:color="000000"/>
              <w:bottom w:val="single" w:sz="4" w:space="0" w:color="000000"/>
              <w:right w:val="single" w:sz="4" w:space="0" w:color="000000"/>
            </w:tcBorders>
          </w:tcPr>
          <w:p w:rsidR="004F1647" w:rsidRPr="005479A0" w:rsidRDefault="004F1647" w:rsidP="004F1647">
            <w:pPr>
              <w:jc w:val="center"/>
              <w:rPr>
                <w:sz w:val="18"/>
                <w:szCs w:val="18"/>
              </w:rPr>
            </w:pPr>
            <w:r w:rsidRPr="005479A0">
              <w:rPr>
                <w:sz w:val="18"/>
                <w:szCs w:val="18"/>
              </w:rPr>
              <w:t>Наименование регулируемой организации</w:t>
            </w:r>
          </w:p>
        </w:tc>
        <w:tc>
          <w:tcPr>
            <w:tcW w:w="3398" w:type="dxa"/>
            <w:vMerge w:val="restart"/>
            <w:tcBorders>
              <w:top w:val="single" w:sz="4" w:space="0" w:color="000000"/>
              <w:left w:val="single" w:sz="4" w:space="0" w:color="000000"/>
              <w:bottom w:val="single" w:sz="4" w:space="0" w:color="000000"/>
              <w:right w:val="single" w:sz="4" w:space="0" w:color="000000"/>
            </w:tcBorders>
          </w:tcPr>
          <w:p w:rsidR="004F1647" w:rsidRPr="005479A0" w:rsidRDefault="004F1647" w:rsidP="004F1647">
            <w:pPr>
              <w:jc w:val="center"/>
              <w:rPr>
                <w:sz w:val="18"/>
                <w:szCs w:val="18"/>
              </w:rPr>
            </w:pPr>
          </w:p>
          <w:p w:rsidR="004F1647" w:rsidRPr="005479A0" w:rsidRDefault="004F1647" w:rsidP="004F1647">
            <w:pPr>
              <w:jc w:val="center"/>
              <w:rPr>
                <w:sz w:val="18"/>
                <w:szCs w:val="18"/>
              </w:rPr>
            </w:pPr>
            <w:r w:rsidRPr="005479A0">
              <w:rPr>
                <w:sz w:val="18"/>
                <w:szCs w:val="18"/>
              </w:rPr>
              <w:t>Период действия</w:t>
            </w:r>
          </w:p>
        </w:tc>
        <w:tc>
          <w:tcPr>
            <w:tcW w:w="4398" w:type="dxa"/>
            <w:gridSpan w:val="3"/>
            <w:tcBorders>
              <w:top w:val="single" w:sz="4" w:space="0" w:color="000000"/>
              <w:left w:val="single" w:sz="4" w:space="0" w:color="000000"/>
              <w:bottom w:val="single" w:sz="4" w:space="0" w:color="000000"/>
              <w:right w:val="single" w:sz="4" w:space="0" w:color="000000"/>
            </w:tcBorders>
            <w:hideMark/>
          </w:tcPr>
          <w:p w:rsidR="004F1647" w:rsidRPr="005479A0" w:rsidRDefault="004F1647" w:rsidP="004F1647">
            <w:pPr>
              <w:jc w:val="center"/>
              <w:rPr>
                <w:sz w:val="18"/>
                <w:szCs w:val="18"/>
              </w:rPr>
            </w:pPr>
            <w:r w:rsidRPr="005479A0">
              <w:rPr>
                <w:sz w:val="18"/>
                <w:szCs w:val="18"/>
              </w:rPr>
              <w:t>Тариф (руб/м3)</w:t>
            </w:r>
          </w:p>
          <w:p w:rsidR="004F1647" w:rsidRPr="005479A0" w:rsidRDefault="004F1647" w:rsidP="004F1647">
            <w:pPr>
              <w:jc w:val="center"/>
              <w:rPr>
                <w:sz w:val="18"/>
                <w:szCs w:val="18"/>
              </w:rPr>
            </w:pPr>
            <w:r w:rsidRPr="005479A0">
              <w:rPr>
                <w:sz w:val="18"/>
                <w:szCs w:val="18"/>
              </w:rPr>
              <w:t>(НДС не облагается)</w:t>
            </w:r>
          </w:p>
        </w:tc>
      </w:tr>
      <w:tr w:rsidR="004F1647" w:rsidRPr="005479A0" w:rsidTr="004F1647">
        <w:trPr>
          <w:trHeight w:val="214"/>
        </w:trPr>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F1647" w:rsidRPr="005479A0" w:rsidRDefault="004F1647" w:rsidP="004F1647">
            <w:pPr>
              <w:rPr>
                <w:sz w:val="18"/>
                <w:szCs w:val="18"/>
              </w:rPr>
            </w:pPr>
          </w:p>
        </w:tc>
        <w:tc>
          <w:tcPr>
            <w:tcW w:w="2131" w:type="dxa"/>
            <w:vMerge/>
            <w:tcBorders>
              <w:top w:val="single" w:sz="4" w:space="0" w:color="000000"/>
              <w:left w:val="single" w:sz="4" w:space="0" w:color="000000"/>
              <w:bottom w:val="single" w:sz="4" w:space="0" w:color="000000"/>
              <w:right w:val="single" w:sz="4" w:space="0" w:color="000000"/>
            </w:tcBorders>
            <w:vAlign w:val="center"/>
            <w:hideMark/>
          </w:tcPr>
          <w:p w:rsidR="004F1647" w:rsidRPr="005479A0" w:rsidRDefault="004F1647" w:rsidP="004F1647">
            <w:pPr>
              <w:rPr>
                <w:sz w:val="18"/>
                <w:szCs w:val="18"/>
              </w:rPr>
            </w:pPr>
          </w:p>
        </w:tc>
        <w:tc>
          <w:tcPr>
            <w:tcW w:w="3398" w:type="dxa"/>
            <w:vMerge/>
            <w:tcBorders>
              <w:top w:val="single" w:sz="4" w:space="0" w:color="000000"/>
              <w:left w:val="single" w:sz="4" w:space="0" w:color="000000"/>
              <w:bottom w:val="single" w:sz="4" w:space="0" w:color="000000"/>
              <w:right w:val="single" w:sz="4" w:space="0" w:color="000000"/>
            </w:tcBorders>
            <w:vAlign w:val="center"/>
            <w:hideMark/>
          </w:tcPr>
          <w:p w:rsidR="004F1647" w:rsidRPr="005479A0" w:rsidRDefault="004F1647" w:rsidP="004F1647">
            <w:pPr>
              <w:rPr>
                <w:sz w:val="18"/>
                <w:szCs w:val="18"/>
              </w:rPr>
            </w:pPr>
          </w:p>
        </w:tc>
        <w:tc>
          <w:tcPr>
            <w:tcW w:w="1841" w:type="dxa"/>
            <w:tcBorders>
              <w:top w:val="single" w:sz="4" w:space="0" w:color="000000"/>
              <w:left w:val="single" w:sz="4" w:space="0" w:color="000000"/>
              <w:bottom w:val="single" w:sz="4" w:space="0" w:color="000000"/>
              <w:right w:val="single" w:sz="4" w:space="0" w:color="000000"/>
            </w:tcBorders>
            <w:hideMark/>
          </w:tcPr>
          <w:p w:rsidR="004F1647" w:rsidRPr="005479A0" w:rsidRDefault="004F1647" w:rsidP="004F1647">
            <w:pPr>
              <w:jc w:val="center"/>
              <w:rPr>
                <w:sz w:val="18"/>
                <w:szCs w:val="18"/>
              </w:rPr>
            </w:pPr>
            <w:r w:rsidRPr="005479A0">
              <w:rPr>
                <w:sz w:val="18"/>
                <w:szCs w:val="18"/>
              </w:rPr>
              <w:t>прочие потребители</w:t>
            </w:r>
          </w:p>
        </w:tc>
        <w:tc>
          <w:tcPr>
            <w:tcW w:w="2557" w:type="dxa"/>
            <w:gridSpan w:val="2"/>
            <w:tcBorders>
              <w:top w:val="single" w:sz="4" w:space="0" w:color="000000"/>
              <w:left w:val="single" w:sz="4" w:space="0" w:color="000000"/>
              <w:bottom w:val="single" w:sz="4" w:space="0" w:color="000000"/>
              <w:right w:val="single" w:sz="4" w:space="0" w:color="000000"/>
            </w:tcBorders>
          </w:tcPr>
          <w:p w:rsidR="004F1647" w:rsidRPr="005479A0" w:rsidRDefault="004F1647" w:rsidP="004F1647">
            <w:pPr>
              <w:jc w:val="center"/>
              <w:rPr>
                <w:sz w:val="18"/>
                <w:szCs w:val="18"/>
              </w:rPr>
            </w:pPr>
            <w:r w:rsidRPr="005479A0">
              <w:rPr>
                <w:sz w:val="18"/>
                <w:szCs w:val="18"/>
              </w:rPr>
              <w:t>население</w:t>
            </w:r>
          </w:p>
        </w:tc>
      </w:tr>
      <w:tr w:rsidR="004F1647" w:rsidRPr="005479A0" w:rsidTr="004F1647">
        <w:tc>
          <w:tcPr>
            <w:tcW w:w="563" w:type="dxa"/>
            <w:tcBorders>
              <w:top w:val="single" w:sz="4" w:space="0" w:color="000000"/>
              <w:left w:val="single" w:sz="4" w:space="0" w:color="000000"/>
              <w:bottom w:val="single" w:sz="4" w:space="0" w:color="000000"/>
              <w:right w:val="single" w:sz="4" w:space="0" w:color="000000"/>
            </w:tcBorders>
            <w:hideMark/>
          </w:tcPr>
          <w:p w:rsidR="004F1647" w:rsidRPr="005479A0" w:rsidRDefault="004F1647" w:rsidP="004F1647">
            <w:pPr>
              <w:jc w:val="center"/>
              <w:rPr>
                <w:sz w:val="18"/>
                <w:szCs w:val="18"/>
              </w:rPr>
            </w:pPr>
            <w:r w:rsidRPr="005479A0">
              <w:rPr>
                <w:sz w:val="18"/>
                <w:szCs w:val="18"/>
              </w:rPr>
              <w:t>1.</w:t>
            </w:r>
          </w:p>
        </w:tc>
        <w:tc>
          <w:tcPr>
            <w:tcW w:w="9927" w:type="dxa"/>
            <w:gridSpan w:val="5"/>
            <w:tcBorders>
              <w:top w:val="single" w:sz="4" w:space="0" w:color="000000"/>
              <w:left w:val="single" w:sz="4" w:space="0" w:color="000000"/>
              <w:bottom w:val="single" w:sz="4" w:space="0" w:color="000000"/>
              <w:right w:val="single" w:sz="4" w:space="0" w:color="000000"/>
            </w:tcBorders>
            <w:hideMark/>
          </w:tcPr>
          <w:p w:rsidR="004F1647" w:rsidRPr="005479A0" w:rsidRDefault="004F1647" w:rsidP="004F1647">
            <w:pPr>
              <w:jc w:val="center"/>
              <w:rPr>
                <w:sz w:val="18"/>
                <w:szCs w:val="18"/>
              </w:rPr>
            </w:pPr>
            <w:r w:rsidRPr="005479A0">
              <w:rPr>
                <w:sz w:val="18"/>
                <w:szCs w:val="18"/>
              </w:rPr>
              <w:t xml:space="preserve">Питьевая вода </w:t>
            </w:r>
          </w:p>
        </w:tc>
      </w:tr>
      <w:tr w:rsidR="004F1647" w:rsidRPr="005479A0" w:rsidTr="004F1647">
        <w:trPr>
          <w:trHeight w:val="119"/>
        </w:trPr>
        <w:tc>
          <w:tcPr>
            <w:tcW w:w="563" w:type="dxa"/>
            <w:vMerge w:val="restart"/>
            <w:tcBorders>
              <w:top w:val="single" w:sz="4" w:space="0" w:color="000000"/>
              <w:left w:val="single" w:sz="4" w:space="0" w:color="000000"/>
              <w:bottom w:val="single" w:sz="4" w:space="0" w:color="000000"/>
              <w:right w:val="single" w:sz="4" w:space="0" w:color="000000"/>
            </w:tcBorders>
          </w:tcPr>
          <w:p w:rsidR="004F1647" w:rsidRPr="005479A0" w:rsidRDefault="004F1647" w:rsidP="004F1647">
            <w:pPr>
              <w:rPr>
                <w:sz w:val="18"/>
                <w:szCs w:val="18"/>
              </w:rPr>
            </w:pPr>
          </w:p>
        </w:tc>
        <w:tc>
          <w:tcPr>
            <w:tcW w:w="2131" w:type="dxa"/>
            <w:vMerge w:val="restart"/>
            <w:tcBorders>
              <w:top w:val="single" w:sz="4" w:space="0" w:color="000000"/>
              <w:left w:val="single" w:sz="4" w:space="0" w:color="000000"/>
              <w:bottom w:val="single" w:sz="4" w:space="0" w:color="000000"/>
              <w:right w:val="single" w:sz="4" w:space="0" w:color="000000"/>
            </w:tcBorders>
          </w:tcPr>
          <w:p w:rsidR="004F1647" w:rsidRPr="005479A0" w:rsidRDefault="004F1647" w:rsidP="004F1647">
            <w:pPr>
              <w:rPr>
                <w:sz w:val="18"/>
                <w:szCs w:val="18"/>
              </w:rPr>
            </w:pPr>
          </w:p>
          <w:p w:rsidR="004F1647" w:rsidRPr="005479A0" w:rsidRDefault="004F1647" w:rsidP="004F1647">
            <w:pPr>
              <w:rPr>
                <w:sz w:val="18"/>
                <w:szCs w:val="18"/>
              </w:rPr>
            </w:pPr>
            <w:r w:rsidRPr="005479A0">
              <w:rPr>
                <w:sz w:val="18"/>
                <w:szCs w:val="18"/>
              </w:rPr>
              <w:t>ООО «АКВА плюс»</w:t>
            </w:r>
          </w:p>
        </w:tc>
        <w:tc>
          <w:tcPr>
            <w:tcW w:w="3398" w:type="dxa"/>
            <w:tcBorders>
              <w:top w:val="single" w:sz="4" w:space="0" w:color="000000"/>
              <w:left w:val="single" w:sz="4" w:space="0" w:color="000000"/>
              <w:bottom w:val="single" w:sz="4" w:space="0" w:color="000000"/>
              <w:right w:val="single" w:sz="4" w:space="0" w:color="000000"/>
            </w:tcBorders>
            <w:hideMark/>
          </w:tcPr>
          <w:p w:rsidR="004F1647" w:rsidRPr="005479A0" w:rsidRDefault="004F1647" w:rsidP="004F1647">
            <w:pPr>
              <w:jc w:val="center"/>
              <w:rPr>
                <w:sz w:val="18"/>
                <w:szCs w:val="18"/>
              </w:rPr>
            </w:pPr>
            <w:r w:rsidRPr="005479A0">
              <w:rPr>
                <w:sz w:val="18"/>
                <w:szCs w:val="18"/>
              </w:rPr>
              <w:t>с 01.04.2019 по 30.06.2019</w:t>
            </w:r>
          </w:p>
        </w:tc>
        <w:tc>
          <w:tcPr>
            <w:tcW w:w="1983" w:type="dxa"/>
            <w:gridSpan w:val="2"/>
            <w:tcBorders>
              <w:top w:val="single" w:sz="4" w:space="0" w:color="000000"/>
              <w:left w:val="single" w:sz="4" w:space="0" w:color="000000"/>
              <w:bottom w:val="single" w:sz="4" w:space="0" w:color="000000"/>
              <w:right w:val="single" w:sz="4" w:space="0" w:color="000000"/>
            </w:tcBorders>
          </w:tcPr>
          <w:p w:rsidR="004F1647" w:rsidRPr="005479A0" w:rsidRDefault="004F1647" w:rsidP="004F1647">
            <w:pPr>
              <w:jc w:val="center"/>
              <w:rPr>
                <w:sz w:val="18"/>
                <w:szCs w:val="18"/>
              </w:rPr>
            </w:pPr>
            <w:r w:rsidRPr="005479A0">
              <w:rPr>
                <w:sz w:val="18"/>
                <w:szCs w:val="18"/>
              </w:rPr>
              <w:t>251,85</w:t>
            </w:r>
          </w:p>
        </w:tc>
        <w:tc>
          <w:tcPr>
            <w:tcW w:w="2415" w:type="dxa"/>
            <w:tcBorders>
              <w:top w:val="single" w:sz="4" w:space="0" w:color="000000"/>
              <w:left w:val="single" w:sz="4" w:space="0" w:color="000000"/>
              <w:bottom w:val="single" w:sz="4" w:space="0" w:color="000000"/>
              <w:right w:val="single" w:sz="4" w:space="0" w:color="000000"/>
            </w:tcBorders>
          </w:tcPr>
          <w:p w:rsidR="004F1647" w:rsidRPr="005479A0" w:rsidRDefault="004F1647" w:rsidP="004F1647">
            <w:pPr>
              <w:jc w:val="center"/>
              <w:rPr>
                <w:sz w:val="18"/>
                <w:szCs w:val="18"/>
              </w:rPr>
            </w:pPr>
            <w:r w:rsidRPr="005479A0">
              <w:rPr>
                <w:sz w:val="18"/>
                <w:szCs w:val="18"/>
              </w:rPr>
              <w:t>24,51</w:t>
            </w:r>
          </w:p>
        </w:tc>
      </w:tr>
      <w:tr w:rsidR="004F1647" w:rsidRPr="005479A0" w:rsidTr="004F1647">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F1647" w:rsidRPr="005479A0" w:rsidRDefault="004F1647" w:rsidP="004F1647">
            <w:pPr>
              <w:rPr>
                <w:sz w:val="18"/>
                <w:szCs w:val="18"/>
              </w:rPr>
            </w:pPr>
          </w:p>
        </w:tc>
        <w:tc>
          <w:tcPr>
            <w:tcW w:w="2131" w:type="dxa"/>
            <w:vMerge/>
            <w:tcBorders>
              <w:top w:val="single" w:sz="4" w:space="0" w:color="000000"/>
              <w:left w:val="single" w:sz="4" w:space="0" w:color="000000"/>
              <w:bottom w:val="single" w:sz="4" w:space="0" w:color="000000"/>
              <w:right w:val="single" w:sz="4" w:space="0" w:color="000000"/>
            </w:tcBorders>
            <w:vAlign w:val="center"/>
            <w:hideMark/>
          </w:tcPr>
          <w:p w:rsidR="004F1647" w:rsidRPr="005479A0" w:rsidRDefault="004F1647" w:rsidP="004F1647">
            <w:pPr>
              <w:rPr>
                <w:sz w:val="18"/>
                <w:szCs w:val="18"/>
              </w:rPr>
            </w:pPr>
          </w:p>
        </w:tc>
        <w:tc>
          <w:tcPr>
            <w:tcW w:w="3398" w:type="dxa"/>
            <w:tcBorders>
              <w:top w:val="single" w:sz="4" w:space="0" w:color="000000"/>
              <w:left w:val="single" w:sz="4" w:space="0" w:color="000000"/>
              <w:bottom w:val="single" w:sz="4" w:space="0" w:color="000000"/>
              <w:right w:val="single" w:sz="4" w:space="0" w:color="000000"/>
            </w:tcBorders>
            <w:hideMark/>
          </w:tcPr>
          <w:p w:rsidR="004F1647" w:rsidRPr="005479A0" w:rsidRDefault="004F1647" w:rsidP="004F1647">
            <w:pPr>
              <w:jc w:val="center"/>
              <w:rPr>
                <w:sz w:val="18"/>
                <w:szCs w:val="18"/>
              </w:rPr>
            </w:pPr>
            <w:r w:rsidRPr="005479A0">
              <w:rPr>
                <w:sz w:val="18"/>
                <w:szCs w:val="18"/>
              </w:rPr>
              <w:t>с 01.07.2019 по 31.12.2019</w:t>
            </w:r>
          </w:p>
        </w:tc>
        <w:tc>
          <w:tcPr>
            <w:tcW w:w="1983" w:type="dxa"/>
            <w:gridSpan w:val="2"/>
            <w:tcBorders>
              <w:top w:val="single" w:sz="4" w:space="0" w:color="000000"/>
              <w:left w:val="single" w:sz="4" w:space="0" w:color="000000"/>
              <w:bottom w:val="single" w:sz="4" w:space="0" w:color="000000"/>
              <w:right w:val="single" w:sz="4" w:space="0" w:color="000000"/>
            </w:tcBorders>
          </w:tcPr>
          <w:p w:rsidR="004F1647" w:rsidRPr="005479A0" w:rsidRDefault="004F1647" w:rsidP="004F1647">
            <w:pPr>
              <w:jc w:val="center"/>
              <w:rPr>
                <w:sz w:val="18"/>
                <w:szCs w:val="18"/>
              </w:rPr>
            </w:pPr>
            <w:r w:rsidRPr="005479A0">
              <w:rPr>
                <w:sz w:val="18"/>
                <w:szCs w:val="18"/>
              </w:rPr>
              <w:t>259,15</w:t>
            </w:r>
          </w:p>
        </w:tc>
        <w:tc>
          <w:tcPr>
            <w:tcW w:w="2415" w:type="dxa"/>
            <w:tcBorders>
              <w:top w:val="single" w:sz="4" w:space="0" w:color="000000"/>
              <w:left w:val="single" w:sz="4" w:space="0" w:color="000000"/>
              <w:bottom w:val="single" w:sz="4" w:space="0" w:color="000000"/>
              <w:right w:val="single" w:sz="4" w:space="0" w:color="000000"/>
            </w:tcBorders>
          </w:tcPr>
          <w:p w:rsidR="004F1647" w:rsidRPr="005479A0" w:rsidRDefault="004F1647" w:rsidP="004F1647">
            <w:pPr>
              <w:jc w:val="center"/>
              <w:rPr>
                <w:sz w:val="18"/>
                <w:szCs w:val="18"/>
              </w:rPr>
            </w:pPr>
            <w:r w:rsidRPr="005479A0">
              <w:rPr>
                <w:sz w:val="18"/>
                <w:szCs w:val="18"/>
              </w:rPr>
              <w:t>24,80</w:t>
            </w:r>
          </w:p>
        </w:tc>
      </w:tr>
      <w:tr w:rsidR="004F1647" w:rsidRPr="005479A0" w:rsidTr="004F1647">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F1647" w:rsidRPr="005479A0" w:rsidRDefault="004F1647" w:rsidP="004F1647">
            <w:pPr>
              <w:rPr>
                <w:sz w:val="18"/>
                <w:szCs w:val="18"/>
              </w:rPr>
            </w:pPr>
          </w:p>
        </w:tc>
        <w:tc>
          <w:tcPr>
            <w:tcW w:w="2131" w:type="dxa"/>
            <w:vMerge/>
            <w:tcBorders>
              <w:top w:val="single" w:sz="4" w:space="0" w:color="000000"/>
              <w:left w:val="single" w:sz="4" w:space="0" w:color="000000"/>
              <w:bottom w:val="single" w:sz="4" w:space="0" w:color="000000"/>
              <w:right w:val="single" w:sz="4" w:space="0" w:color="000000"/>
            </w:tcBorders>
            <w:vAlign w:val="center"/>
            <w:hideMark/>
          </w:tcPr>
          <w:p w:rsidR="004F1647" w:rsidRPr="005479A0" w:rsidRDefault="004F1647" w:rsidP="004F1647">
            <w:pPr>
              <w:rPr>
                <w:sz w:val="18"/>
                <w:szCs w:val="18"/>
              </w:rPr>
            </w:pPr>
          </w:p>
        </w:tc>
        <w:tc>
          <w:tcPr>
            <w:tcW w:w="3398" w:type="dxa"/>
            <w:tcBorders>
              <w:top w:val="single" w:sz="4" w:space="0" w:color="000000"/>
              <w:left w:val="single" w:sz="4" w:space="0" w:color="000000"/>
              <w:bottom w:val="single" w:sz="4" w:space="0" w:color="000000"/>
              <w:right w:val="single" w:sz="4" w:space="0" w:color="000000"/>
            </w:tcBorders>
            <w:hideMark/>
          </w:tcPr>
          <w:p w:rsidR="004F1647" w:rsidRPr="005479A0" w:rsidRDefault="004F1647" w:rsidP="004F1647">
            <w:pPr>
              <w:jc w:val="center"/>
              <w:rPr>
                <w:sz w:val="18"/>
                <w:szCs w:val="18"/>
              </w:rPr>
            </w:pPr>
            <w:r w:rsidRPr="005479A0">
              <w:rPr>
                <w:sz w:val="18"/>
                <w:szCs w:val="18"/>
              </w:rPr>
              <w:t>с 01.01.2020 по 30.06.2020</w:t>
            </w:r>
          </w:p>
        </w:tc>
        <w:tc>
          <w:tcPr>
            <w:tcW w:w="1983" w:type="dxa"/>
            <w:gridSpan w:val="2"/>
            <w:tcBorders>
              <w:top w:val="single" w:sz="4" w:space="0" w:color="000000"/>
              <w:left w:val="single" w:sz="4" w:space="0" w:color="000000"/>
              <w:bottom w:val="single" w:sz="4" w:space="0" w:color="000000"/>
              <w:right w:val="single" w:sz="4" w:space="0" w:color="000000"/>
            </w:tcBorders>
          </w:tcPr>
          <w:p w:rsidR="004F1647" w:rsidRPr="005479A0" w:rsidRDefault="004F1647" w:rsidP="004F1647">
            <w:pPr>
              <w:jc w:val="center"/>
              <w:rPr>
                <w:sz w:val="18"/>
                <w:szCs w:val="18"/>
              </w:rPr>
            </w:pPr>
            <w:r w:rsidRPr="005479A0">
              <w:rPr>
                <w:sz w:val="18"/>
                <w:szCs w:val="18"/>
              </w:rPr>
              <w:t>259,15</w:t>
            </w:r>
          </w:p>
        </w:tc>
        <w:tc>
          <w:tcPr>
            <w:tcW w:w="2415" w:type="dxa"/>
            <w:tcBorders>
              <w:top w:val="single" w:sz="4" w:space="0" w:color="000000"/>
              <w:left w:val="single" w:sz="4" w:space="0" w:color="000000"/>
              <w:bottom w:val="single" w:sz="4" w:space="0" w:color="000000"/>
              <w:right w:val="single" w:sz="4" w:space="0" w:color="000000"/>
            </w:tcBorders>
          </w:tcPr>
          <w:p w:rsidR="004F1647" w:rsidRPr="005479A0" w:rsidRDefault="004F1647" w:rsidP="004F1647">
            <w:pPr>
              <w:jc w:val="center"/>
              <w:rPr>
                <w:sz w:val="18"/>
                <w:szCs w:val="18"/>
              </w:rPr>
            </w:pPr>
            <w:r w:rsidRPr="005479A0">
              <w:rPr>
                <w:sz w:val="18"/>
                <w:szCs w:val="18"/>
              </w:rPr>
              <w:t>24,80</w:t>
            </w:r>
          </w:p>
        </w:tc>
      </w:tr>
      <w:tr w:rsidR="004F1647" w:rsidRPr="005479A0" w:rsidTr="004F1647">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F1647" w:rsidRPr="005479A0" w:rsidRDefault="004F1647" w:rsidP="004F1647">
            <w:pPr>
              <w:rPr>
                <w:sz w:val="18"/>
                <w:szCs w:val="18"/>
              </w:rPr>
            </w:pPr>
          </w:p>
        </w:tc>
        <w:tc>
          <w:tcPr>
            <w:tcW w:w="2131" w:type="dxa"/>
            <w:vMerge/>
            <w:tcBorders>
              <w:top w:val="single" w:sz="4" w:space="0" w:color="000000"/>
              <w:left w:val="single" w:sz="4" w:space="0" w:color="000000"/>
              <w:bottom w:val="single" w:sz="4" w:space="0" w:color="000000"/>
              <w:right w:val="single" w:sz="4" w:space="0" w:color="000000"/>
            </w:tcBorders>
            <w:vAlign w:val="center"/>
            <w:hideMark/>
          </w:tcPr>
          <w:p w:rsidR="004F1647" w:rsidRPr="005479A0" w:rsidRDefault="004F1647" w:rsidP="004F1647">
            <w:pPr>
              <w:rPr>
                <w:sz w:val="18"/>
                <w:szCs w:val="18"/>
              </w:rPr>
            </w:pPr>
          </w:p>
        </w:tc>
        <w:tc>
          <w:tcPr>
            <w:tcW w:w="3398" w:type="dxa"/>
            <w:tcBorders>
              <w:top w:val="single" w:sz="4" w:space="0" w:color="000000"/>
              <w:left w:val="single" w:sz="4" w:space="0" w:color="000000"/>
              <w:bottom w:val="single" w:sz="4" w:space="0" w:color="000000"/>
              <w:right w:val="single" w:sz="4" w:space="0" w:color="000000"/>
            </w:tcBorders>
            <w:hideMark/>
          </w:tcPr>
          <w:p w:rsidR="004F1647" w:rsidRPr="005479A0" w:rsidRDefault="004F1647" w:rsidP="004F1647">
            <w:pPr>
              <w:jc w:val="center"/>
              <w:rPr>
                <w:sz w:val="18"/>
                <w:szCs w:val="18"/>
              </w:rPr>
            </w:pPr>
            <w:r w:rsidRPr="005479A0">
              <w:rPr>
                <w:sz w:val="18"/>
                <w:szCs w:val="18"/>
              </w:rPr>
              <w:t>с 01.07.2020 по 31.12.2020</w:t>
            </w:r>
          </w:p>
        </w:tc>
        <w:tc>
          <w:tcPr>
            <w:tcW w:w="1983" w:type="dxa"/>
            <w:gridSpan w:val="2"/>
            <w:tcBorders>
              <w:top w:val="single" w:sz="4" w:space="0" w:color="000000"/>
              <w:left w:val="single" w:sz="4" w:space="0" w:color="000000"/>
              <w:bottom w:val="single" w:sz="4" w:space="0" w:color="000000"/>
              <w:right w:val="single" w:sz="4" w:space="0" w:color="000000"/>
            </w:tcBorders>
          </w:tcPr>
          <w:p w:rsidR="004F1647" w:rsidRPr="005479A0" w:rsidRDefault="004F1647" w:rsidP="004F1647">
            <w:pPr>
              <w:jc w:val="center"/>
              <w:rPr>
                <w:sz w:val="18"/>
                <w:szCs w:val="18"/>
              </w:rPr>
            </w:pPr>
            <w:r w:rsidRPr="005479A0">
              <w:rPr>
                <w:sz w:val="18"/>
                <w:szCs w:val="18"/>
              </w:rPr>
              <w:t>269,52</w:t>
            </w:r>
          </w:p>
        </w:tc>
        <w:tc>
          <w:tcPr>
            <w:tcW w:w="2415" w:type="dxa"/>
            <w:tcBorders>
              <w:top w:val="single" w:sz="4" w:space="0" w:color="000000"/>
              <w:left w:val="single" w:sz="4" w:space="0" w:color="000000"/>
              <w:bottom w:val="single" w:sz="4" w:space="0" w:color="000000"/>
              <w:right w:val="single" w:sz="4" w:space="0" w:color="000000"/>
            </w:tcBorders>
          </w:tcPr>
          <w:p w:rsidR="004F1647" w:rsidRPr="005479A0" w:rsidRDefault="004F1647" w:rsidP="004F1647">
            <w:pPr>
              <w:jc w:val="center"/>
              <w:rPr>
                <w:sz w:val="18"/>
                <w:szCs w:val="18"/>
              </w:rPr>
            </w:pPr>
            <w:r w:rsidRPr="005479A0">
              <w:rPr>
                <w:sz w:val="18"/>
                <w:szCs w:val="18"/>
              </w:rPr>
              <w:t>25,79</w:t>
            </w:r>
          </w:p>
        </w:tc>
      </w:tr>
      <w:tr w:rsidR="004F1647" w:rsidRPr="005479A0" w:rsidTr="004F1647">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F1647" w:rsidRPr="005479A0" w:rsidRDefault="004F1647" w:rsidP="004F1647">
            <w:pPr>
              <w:rPr>
                <w:sz w:val="18"/>
                <w:szCs w:val="18"/>
              </w:rPr>
            </w:pPr>
          </w:p>
        </w:tc>
        <w:tc>
          <w:tcPr>
            <w:tcW w:w="2131" w:type="dxa"/>
            <w:vMerge/>
            <w:tcBorders>
              <w:top w:val="single" w:sz="4" w:space="0" w:color="000000"/>
              <w:left w:val="single" w:sz="4" w:space="0" w:color="000000"/>
              <w:bottom w:val="single" w:sz="4" w:space="0" w:color="000000"/>
              <w:right w:val="single" w:sz="4" w:space="0" w:color="000000"/>
            </w:tcBorders>
            <w:vAlign w:val="center"/>
            <w:hideMark/>
          </w:tcPr>
          <w:p w:rsidR="004F1647" w:rsidRPr="005479A0" w:rsidRDefault="004F1647" w:rsidP="004F1647">
            <w:pPr>
              <w:rPr>
                <w:sz w:val="18"/>
                <w:szCs w:val="18"/>
              </w:rPr>
            </w:pPr>
          </w:p>
        </w:tc>
        <w:tc>
          <w:tcPr>
            <w:tcW w:w="3398" w:type="dxa"/>
            <w:tcBorders>
              <w:top w:val="single" w:sz="4" w:space="0" w:color="000000"/>
              <w:left w:val="single" w:sz="4" w:space="0" w:color="000000"/>
              <w:bottom w:val="single" w:sz="4" w:space="0" w:color="000000"/>
              <w:right w:val="single" w:sz="4" w:space="0" w:color="000000"/>
            </w:tcBorders>
            <w:hideMark/>
          </w:tcPr>
          <w:p w:rsidR="004F1647" w:rsidRPr="005479A0" w:rsidRDefault="004F1647" w:rsidP="004F1647">
            <w:pPr>
              <w:jc w:val="center"/>
              <w:rPr>
                <w:sz w:val="18"/>
                <w:szCs w:val="18"/>
              </w:rPr>
            </w:pPr>
            <w:r w:rsidRPr="005479A0">
              <w:rPr>
                <w:sz w:val="18"/>
                <w:szCs w:val="18"/>
              </w:rPr>
              <w:t>с 01.01.2021 по 30.06.2021</w:t>
            </w:r>
          </w:p>
        </w:tc>
        <w:tc>
          <w:tcPr>
            <w:tcW w:w="1983" w:type="dxa"/>
            <w:gridSpan w:val="2"/>
            <w:tcBorders>
              <w:top w:val="single" w:sz="4" w:space="0" w:color="000000"/>
              <w:left w:val="single" w:sz="4" w:space="0" w:color="000000"/>
              <w:bottom w:val="single" w:sz="4" w:space="0" w:color="000000"/>
              <w:right w:val="single" w:sz="4" w:space="0" w:color="000000"/>
            </w:tcBorders>
          </w:tcPr>
          <w:p w:rsidR="004F1647" w:rsidRPr="005479A0" w:rsidRDefault="004F1647" w:rsidP="004F1647">
            <w:pPr>
              <w:jc w:val="center"/>
              <w:rPr>
                <w:sz w:val="18"/>
                <w:szCs w:val="18"/>
              </w:rPr>
            </w:pPr>
            <w:r w:rsidRPr="005479A0">
              <w:rPr>
                <w:sz w:val="18"/>
                <w:szCs w:val="18"/>
              </w:rPr>
              <w:t>269,52</w:t>
            </w:r>
          </w:p>
        </w:tc>
        <w:tc>
          <w:tcPr>
            <w:tcW w:w="2415" w:type="dxa"/>
            <w:tcBorders>
              <w:top w:val="single" w:sz="4" w:space="0" w:color="000000"/>
              <w:left w:val="single" w:sz="4" w:space="0" w:color="000000"/>
              <w:bottom w:val="single" w:sz="4" w:space="0" w:color="000000"/>
              <w:right w:val="single" w:sz="4" w:space="0" w:color="000000"/>
            </w:tcBorders>
          </w:tcPr>
          <w:p w:rsidR="004F1647" w:rsidRPr="005479A0" w:rsidRDefault="004F1647" w:rsidP="004F1647">
            <w:pPr>
              <w:jc w:val="center"/>
              <w:rPr>
                <w:sz w:val="18"/>
                <w:szCs w:val="18"/>
              </w:rPr>
            </w:pPr>
            <w:r w:rsidRPr="005479A0">
              <w:rPr>
                <w:sz w:val="18"/>
                <w:szCs w:val="18"/>
              </w:rPr>
              <w:t>25,79</w:t>
            </w:r>
          </w:p>
        </w:tc>
      </w:tr>
      <w:tr w:rsidR="004F1647" w:rsidRPr="005479A0" w:rsidTr="004F1647">
        <w:trPr>
          <w:trHeight w:val="70"/>
        </w:trPr>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F1647" w:rsidRPr="005479A0" w:rsidRDefault="004F1647" w:rsidP="004F1647">
            <w:pPr>
              <w:rPr>
                <w:sz w:val="18"/>
                <w:szCs w:val="18"/>
              </w:rPr>
            </w:pPr>
          </w:p>
        </w:tc>
        <w:tc>
          <w:tcPr>
            <w:tcW w:w="2131" w:type="dxa"/>
            <w:vMerge/>
            <w:tcBorders>
              <w:top w:val="single" w:sz="4" w:space="0" w:color="000000"/>
              <w:left w:val="single" w:sz="4" w:space="0" w:color="000000"/>
              <w:bottom w:val="single" w:sz="4" w:space="0" w:color="000000"/>
              <w:right w:val="single" w:sz="4" w:space="0" w:color="000000"/>
            </w:tcBorders>
            <w:vAlign w:val="center"/>
            <w:hideMark/>
          </w:tcPr>
          <w:p w:rsidR="004F1647" w:rsidRPr="005479A0" w:rsidRDefault="004F1647" w:rsidP="004F1647">
            <w:pPr>
              <w:rPr>
                <w:sz w:val="18"/>
                <w:szCs w:val="18"/>
              </w:rPr>
            </w:pPr>
          </w:p>
        </w:tc>
        <w:tc>
          <w:tcPr>
            <w:tcW w:w="3398" w:type="dxa"/>
            <w:tcBorders>
              <w:top w:val="single" w:sz="4" w:space="0" w:color="000000"/>
              <w:left w:val="single" w:sz="4" w:space="0" w:color="000000"/>
              <w:bottom w:val="single" w:sz="4" w:space="0" w:color="000000"/>
              <w:right w:val="single" w:sz="4" w:space="0" w:color="000000"/>
            </w:tcBorders>
            <w:hideMark/>
          </w:tcPr>
          <w:p w:rsidR="004F1647" w:rsidRPr="005479A0" w:rsidRDefault="004F1647" w:rsidP="004F1647">
            <w:pPr>
              <w:jc w:val="center"/>
              <w:rPr>
                <w:sz w:val="18"/>
                <w:szCs w:val="18"/>
              </w:rPr>
            </w:pPr>
            <w:r w:rsidRPr="005479A0">
              <w:rPr>
                <w:sz w:val="18"/>
                <w:szCs w:val="18"/>
              </w:rPr>
              <w:t>с 01.07.2021</w:t>
            </w:r>
            <w:r>
              <w:rPr>
                <w:sz w:val="18"/>
                <w:szCs w:val="18"/>
              </w:rPr>
              <w:t xml:space="preserve"> </w:t>
            </w:r>
            <w:r w:rsidRPr="005479A0">
              <w:rPr>
                <w:sz w:val="18"/>
                <w:szCs w:val="18"/>
              </w:rPr>
              <w:t>по 31.12.2021</w:t>
            </w:r>
          </w:p>
        </w:tc>
        <w:tc>
          <w:tcPr>
            <w:tcW w:w="1983" w:type="dxa"/>
            <w:gridSpan w:val="2"/>
            <w:tcBorders>
              <w:top w:val="single" w:sz="4" w:space="0" w:color="000000"/>
              <w:left w:val="single" w:sz="4" w:space="0" w:color="000000"/>
              <w:bottom w:val="single" w:sz="4" w:space="0" w:color="000000"/>
              <w:right w:val="single" w:sz="4" w:space="0" w:color="000000"/>
            </w:tcBorders>
          </w:tcPr>
          <w:p w:rsidR="004F1647" w:rsidRPr="005479A0" w:rsidRDefault="004F1647" w:rsidP="004F1647">
            <w:pPr>
              <w:jc w:val="center"/>
              <w:rPr>
                <w:sz w:val="18"/>
                <w:szCs w:val="18"/>
              </w:rPr>
            </w:pPr>
            <w:r w:rsidRPr="005479A0">
              <w:rPr>
                <w:sz w:val="18"/>
                <w:szCs w:val="18"/>
              </w:rPr>
              <w:t>280,30</w:t>
            </w:r>
          </w:p>
        </w:tc>
        <w:tc>
          <w:tcPr>
            <w:tcW w:w="2415" w:type="dxa"/>
            <w:tcBorders>
              <w:top w:val="single" w:sz="4" w:space="0" w:color="000000"/>
              <w:left w:val="single" w:sz="4" w:space="0" w:color="000000"/>
              <w:bottom w:val="single" w:sz="4" w:space="0" w:color="000000"/>
              <w:right w:val="single" w:sz="4" w:space="0" w:color="000000"/>
            </w:tcBorders>
          </w:tcPr>
          <w:p w:rsidR="004F1647" w:rsidRPr="005479A0" w:rsidRDefault="004F1647" w:rsidP="004F1647">
            <w:pPr>
              <w:jc w:val="center"/>
              <w:rPr>
                <w:sz w:val="18"/>
                <w:szCs w:val="18"/>
              </w:rPr>
            </w:pPr>
            <w:r w:rsidRPr="005479A0">
              <w:rPr>
                <w:sz w:val="18"/>
                <w:szCs w:val="18"/>
              </w:rPr>
              <w:t>26,82</w:t>
            </w:r>
          </w:p>
        </w:tc>
      </w:tr>
    </w:tbl>
    <w:p w:rsidR="004F1647" w:rsidRPr="005479A0" w:rsidRDefault="004F1647" w:rsidP="004F1647">
      <w:pPr>
        <w:rPr>
          <w:sz w:val="18"/>
          <w:szCs w:val="18"/>
        </w:rPr>
      </w:pPr>
    </w:p>
    <w:p w:rsidR="004F1647" w:rsidRPr="005479A0" w:rsidRDefault="004F1647" w:rsidP="004F1647">
      <w:pPr>
        <w:rPr>
          <w:sz w:val="18"/>
          <w:szCs w:val="18"/>
        </w:rPr>
      </w:pPr>
    </w:p>
    <w:p w:rsidR="004F1647" w:rsidRPr="005479A0" w:rsidRDefault="004F1647" w:rsidP="004F1647">
      <w:pPr>
        <w:rPr>
          <w:sz w:val="18"/>
          <w:szCs w:val="18"/>
        </w:rPr>
      </w:pPr>
      <w:r w:rsidRPr="005479A0">
        <w:rPr>
          <w:sz w:val="18"/>
          <w:szCs w:val="18"/>
        </w:rPr>
        <w:t>Ио главы Семигорского</w:t>
      </w:r>
      <w:r>
        <w:rPr>
          <w:sz w:val="18"/>
          <w:szCs w:val="18"/>
        </w:rPr>
        <w:t xml:space="preserve"> </w:t>
      </w:r>
      <w:r w:rsidRPr="005479A0">
        <w:rPr>
          <w:sz w:val="18"/>
          <w:szCs w:val="18"/>
        </w:rPr>
        <w:t>муниципального образования</w:t>
      </w:r>
      <w:r>
        <w:rPr>
          <w:sz w:val="18"/>
          <w:szCs w:val="18"/>
        </w:rPr>
        <w:t xml:space="preserve">                                                                                                                 </w:t>
      </w:r>
      <w:r w:rsidRPr="005479A0">
        <w:rPr>
          <w:sz w:val="18"/>
          <w:szCs w:val="18"/>
        </w:rPr>
        <w:t>Л.В. Окунева</w:t>
      </w:r>
    </w:p>
    <w:tbl>
      <w:tblPr>
        <w:tblW w:w="11199" w:type="dxa"/>
        <w:tblInd w:w="-601" w:type="dxa"/>
        <w:tblLayout w:type="fixed"/>
        <w:tblLook w:val="00A0"/>
      </w:tblPr>
      <w:tblGrid>
        <w:gridCol w:w="709"/>
        <w:gridCol w:w="1701"/>
        <w:gridCol w:w="931"/>
        <w:gridCol w:w="1223"/>
        <w:gridCol w:w="1545"/>
        <w:gridCol w:w="1431"/>
        <w:gridCol w:w="1276"/>
        <w:gridCol w:w="2383"/>
      </w:tblGrid>
      <w:tr w:rsidR="004F1647" w:rsidRPr="005479A0" w:rsidTr="004F1647">
        <w:trPr>
          <w:trHeight w:val="1020"/>
        </w:trPr>
        <w:tc>
          <w:tcPr>
            <w:tcW w:w="11199" w:type="dxa"/>
            <w:gridSpan w:val="8"/>
            <w:tcBorders>
              <w:top w:val="nil"/>
              <w:left w:val="nil"/>
              <w:right w:val="nil"/>
            </w:tcBorders>
            <w:noWrap/>
            <w:vAlign w:val="bottom"/>
          </w:tcPr>
          <w:p w:rsidR="004F1647" w:rsidRPr="005479A0" w:rsidRDefault="004F1647" w:rsidP="004F1647">
            <w:pPr>
              <w:jc w:val="right"/>
              <w:rPr>
                <w:sz w:val="18"/>
                <w:szCs w:val="18"/>
              </w:rPr>
            </w:pPr>
            <w:r w:rsidRPr="005479A0">
              <w:rPr>
                <w:sz w:val="18"/>
                <w:szCs w:val="18"/>
              </w:rPr>
              <w:t>Приложение 2</w:t>
            </w:r>
          </w:p>
          <w:p w:rsidR="004F1647" w:rsidRPr="005479A0" w:rsidRDefault="004F1647" w:rsidP="004F1647">
            <w:pPr>
              <w:jc w:val="right"/>
              <w:rPr>
                <w:sz w:val="18"/>
                <w:szCs w:val="18"/>
              </w:rPr>
            </w:pPr>
            <w:r w:rsidRPr="005479A0">
              <w:rPr>
                <w:sz w:val="18"/>
                <w:szCs w:val="18"/>
              </w:rPr>
              <w:t>к Постановлению</w:t>
            </w:r>
          </w:p>
          <w:p w:rsidR="004F1647" w:rsidRPr="005479A0" w:rsidRDefault="004F1647" w:rsidP="004F1647">
            <w:pPr>
              <w:jc w:val="right"/>
              <w:rPr>
                <w:sz w:val="18"/>
                <w:szCs w:val="18"/>
              </w:rPr>
            </w:pPr>
            <w:r w:rsidRPr="005479A0">
              <w:rPr>
                <w:sz w:val="18"/>
                <w:szCs w:val="18"/>
              </w:rPr>
              <w:t>администрации Семигорского МО</w:t>
            </w:r>
          </w:p>
          <w:p w:rsidR="004F1647" w:rsidRPr="005479A0" w:rsidRDefault="004F1647" w:rsidP="004F1647">
            <w:pPr>
              <w:jc w:val="right"/>
              <w:rPr>
                <w:sz w:val="18"/>
                <w:szCs w:val="18"/>
              </w:rPr>
            </w:pPr>
            <w:r w:rsidRPr="005479A0">
              <w:rPr>
                <w:sz w:val="18"/>
                <w:szCs w:val="18"/>
              </w:rPr>
              <w:t>от «25» марта 2019г. № 20</w:t>
            </w:r>
          </w:p>
        </w:tc>
      </w:tr>
      <w:tr w:rsidR="004F1647" w:rsidRPr="005479A0" w:rsidTr="004F1647">
        <w:trPr>
          <w:trHeight w:val="315"/>
        </w:trPr>
        <w:tc>
          <w:tcPr>
            <w:tcW w:w="11199" w:type="dxa"/>
            <w:gridSpan w:val="8"/>
            <w:tcBorders>
              <w:top w:val="nil"/>
              <w:left w:val="nil"/>
              <w:bottom w:val="nil"/>
              <w:right w:val="nil"/>
            </w:tcBorders>
            <w:noWrap/>
            <w:vAlign w:val="center"/>
          </w:tcPr>
          <w:p w:rsidR="004F1647" w:rsidRPr="005479A0" w:rsidRDefault="004F1647" w:rsidP="004F1647">
            <w:pPr>
              <w:ind w:left="-648"/>
              <w:jc w:val="center"/>
              <w:rPr>
                <w:b/>
                <w:sz w:val="18"/>
                <w:szCs w:val="18"/>
              </w:rPr>
            </w:pPr>
            <w:r>
              <w:rPr>
                <w:b/>
                <w:sz w:val="18"/>
                <w:szCs w:val="18"/>
              </w:rPr>
              <w:t xml:space="preserve">                                                             </w:t>
            </w:r>
            <w:r w:rsidRPr="005479A0">
              <w:rPr>
                <w:b/>
                <w:sz w:val="18"/>
                <w:szCs w:val="18"/>
              </w:rPr>
              <w:t>ДОЛГОСРОЧНЫЕ ПАРАМЕТРЫ РЕГУЛИРОВАНИЯ ТАРИФОВ</w:t>
            </w:r>
          </w:p>
        </w:tc>
      </w:tr>
      <w:tr w:rsidR="004F1647" w:rsidRPr="005479A0" w:rsidTr="004F1647">
        <w:trPr>
          <w:trHeight w:val="480"/>
        </w:trPr>
        <w:tc>
          <w:tcPr>
            <w:tcW w:w="11199" w:type="dxa"/>
            <w:gridSpan w:val="8"/>
            <w:tcBorders>
              <w:top w:val="nil"/>
              <w:left w:val="nil"/>
              <w:bottom w:val="nil"/>
              <w:right w:val="nil"/>
            </w:tcBorders>
            <w:noWrap/>
            <w:vAlign w:val="center"/>
          </w:tcPr>
          <w:p w:rsidR="004F1647" w:rsidRPr="005479A0" w:rsidRDefault="004F1647" w:rsidP="004F1647">
            <w:pPr>
              <w:jc w:val="center"/>
              <w:rPr>
                <w:b/>
                <w:sz w:val="18"/>
                <w:szCs w:val="18"/>
              </w:rPr>
            </w:pPr>
            <w:r>
              <w:rPr>
                <w:b/>
                <w:sz w:val="18"/>
                <w:szCs w:val="18"/>
              </w:rPr>
              <w:t xml:space="preserve">                                        </w:t>
            </w:r>
            <w:r w:rsidRPr="005479A0">
              <w:rPr>
                <w:b/>
                <w:sz w:val="18"/>
                <w:szCs w:val="18"/>
              </w:rPr>
              <w:t>на питьевую воду для ООО «АКВА плюс» действующие на территории Семигорского МО,</w:t>
            </w:r>
          </w:p>
          <w:p w:rsidR="004F1647" w:rsidRPr="005479A0" w:rsidRDefault="004F1647" w:rsidP="004F1647">
            <w:pPr>
              <w:jc w:val="center"/>
              <w:rPr>
                <w:b/>
                <w:sz w:val="18"/>
                <w:szCs w:val="18"/>
              </w:rPr>
            </w:pPr>
            <w:r>
              <w:rPr>
                <w:b/>
                <w:sz w:val="18"/>
                <w:szCs w:val="18"/>
              </w:rPr>
              <w:t xml:space="preserve">                                                  </w:t>
            </w:r>
            <w:r w:rsidRPr="005479A0">
              <w:rPr>
                <w:b/>
                <w:sz w:val="18"/>
                <w:szCs w:val="18"/>
              </w:rPr>
              <w:t>устанавливаемые на 2019-2021 годы с использованием метода индексации</w:t>
            </w:r>
          </w:p>
        </w:tc>
      </w:tr>
      <w:tr w:rsidR="004F1647" w:rsidRPr="005479A0" w:rsidTr="004F1647">
        <w:trPr>
          <w:gridBefore w:val="1"/>
          <w:wBefore w:w="709" w:type="dxa"/>
          <w:trHeight w:val="456"/>
        </w:trPr>
        <w:tc>
          <w:tcPr>
            <w:tcW w:w="1701" w:type="dxa"/>
            <w:vMerge w:val="restart"/>
            <w:tcBorders>
              <w:top w:val="single" w:sz="4" w:space="0" w:color="auto"/>
              <w:left w:val="single" w:sz="4" w:space="0" w:color="auto"/>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Наименование регулируемой организации</w:t>
            </w:r>
          </w:p>
        </w:tc>
        <w:tc>
          <w:tcPr>
            <w:tcW w:w="931" w:type="dxa"/>
            <w:vMerge w:val="restart"/>
            <w:tcBorders>
              <w:top w:val="single" w:sz="4" w:space="0" w:color="auto"/>
              <w:left w:val="single" w:sz="4" w:space="0" w:color="auto"/>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Год</w:t>
            </w:r>
          </w:p>
        </w:tc>
        <w:tc>
          <w:tcPr>
            <w:tcW w:w="1223" w:type="dxa"/>
            <w:vMerge w:val="restart"/>
            <w:tcBorders>
              <w:top w:val="single" w:sz="4" w:space="0" w:color="auto"/>
              <w:left w:val="single" w:sz="4" w:space="0" w:color="auto"/>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Базовый уровень операционных расходов</w:t>
            </w:r>
          </w:p>
        </w:tc>
        <w:tc>
          <w:tcPr>
            <w:tcW w:w="1545" w:type="dxa"/>
            <w:vMerge w:val="restart"/>
            <w:tcBorders>
              <w:top w:val="single" w:sz="4" w:space="0" w:color="auto"/>
              <w:left w:val="single" w:sz="4" w:space="0" w:color="auto"/>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Индекс эффективности операционных расходов</w:t>
            </w:r>
          </w:p>
        </w:tc>
        <w:tc>
          <w:tcPr>
            <w:tcW w:w="1431" w:type="dxa"/>
            <w:vMerge w:val="restart"/>
            <w:tcBorders>
              <w:top w:val="single" w:sz="4" w:space="0" w:color="auto"/>
              <w:left w:val="single" w:sz="4" w:space="0" w:color="auto"/>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 xml:space="preserve">Нормативный уровень прибыли </w:t>
            </w:r>
          </w:p>
        </w:tc>
        <w:tc>
          <w:tcPr>
            <w:tcW w:w="3659" w:type="dxa"/>
            <w:gridSpan w:val="2"/>
            <w:tcBorders>
              <w:top w:val="single" w:sz="4" w:space="0" w:color="auto"/>
              <w:left w:val="nil"/>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 xml:space="preserve">Показатели энергосбережения и энергетической эффективности </w:t>
            </w:r>
          </w:p>
        </w:tc>
      </w:tr>
      <w:tr w:rsidR="004F1647" w:rsidRPr="005479A0" w:rsidTr="004F1647">
        <w:trPr>
          <w:gridBefore w:val="1"/>
          <w:wBefore w:w="709" w:type="dxa"/>
          <w:trHeight w:val="420"/>
        </w:trPr>
        <w:tc>
          <w:tcPr>
            <w:tcW w:w="1701" w:type="dxa"/>
            <w:vMerge/>
            <w:tcBorders>
              <w:top w:val="single" w:sz="4" w:space="0" w:color="auto"/>
              <w:left w:val="single" w:sz="4" w:space="0" w:color="auto"/>
              <w:bottom w:val="single" w:sz="4" w:space="0" w:color="auto"/>
              <w:right w:val="single" w:sz="4" w:space="0" w:color="auto"/>
            </w:tcBorders>
            <w:vAlign w:val="center"/>
          </w:tcPr>
          <w:p w:rsidR="004F1647" w:rsidRPr="005479A0" w:rsidRDefault="004F1647" w:rsidP="004F1647">
            <w:pPr>
              <w:rPr>
                <w:sz w:val="18"/>
                <w:szCs w:val="18"/>
              </w:rPr>
            </w:pPr>
          </w:p>
        </w:tc>
        <w:tc>
          <w:tcPr>
            <w:tcW w:w="931" w:type="dxa"/>
            <w:vMerge/>
            <w:tcBorders>
              <w:top w:val="single" w:sz="4" w:space="0" w:color="auto"/>
              <w:left w:val="single" w:sz="4" w:space="0" w:color="auto"/>
              <w:bottom w:val="single" w:sz="4" w:space="0" w:color="auto"/>
              <w:right w:val="single" w:sz="4" w:space="0" w:color="auto"/>
            </w:tcBorders>
            <w:vAlign w:val="center"/>
          </w:tcPr>
          <w:p w:rsidR="004F1647" w:rsidRPr="005479A0" w:rsidRDefault="004F1647" w:rsidP="004F1647">
            <w:pPr>
              <w:rPr>
                <w:sz w:val="18"/>
                <w:szCs w:val="18"/>
              </w:rPr>
            </w:pPr>
          </w:p>
        </w:tc>
        <w:tc>
          <w:tcPr>
            <w:tcW w:w="1223" w:type="dxa"/>
            <w:vMerge/>
            <w:tcBorders>
              <w:top w:val="single" w:sz="4" w:space="0" w:color="auto"/>
              <w:left w:val="single" w:sz="4" w:space="0" w:color="auto"/>
              <w:bottom w:val="single" w:sz="4" w:space="0" w:color="auto"/>
              <w:right w:val="single" w:sz="4" w:space="0" w:color="auto"/>
            </w:tcBorders>
            <w:vAlign w:val="center"/>
          </w:tcPr>
          <w:p w:rsidR="004F1647" w:rsidRPr="005479A0" w:rsidRDefault="004F1647" w:rsidP="004F1647">
            <w:pPr>
              <w:rPr>
                <w:sz w:val="18"/>
                <w:szCs w:val="18"/>
              </w:rPr>
            </w:pPr>
          </w:p>
        </w:tc>
        <w:tc>
          <w:tcPr>
            <w:tcW w:w="1545" w:type="dxa"/>
            <w:vMerge/>
            <w:tcBorders>
              <w:top w:val="single" w:sz="4" w:space="0" w:color="auto"/>
              <w:left w:val="single" w:sz="4" w:space="0" w:color="auto"/>
              <w:bottom w:val="single" w:sz="4" w:space="0" w:color="auto"/>
              <w:right w:val="single" w:sz="4" w:space="0" w:color="auto"/>
            </w:tcBorders>
            <w:vAlign w:val="center"/>
          </w:tcPr>
          <w:p w:rsidR="004F1647" w:rsidRPr="005479A0" w:rsidRDefault="004F1647" w:rsidP="004F1647">
            <w:pPr>
              <w:rPr>
                <w:sz w:val="18"/>
                <w:szCs w:val="18"/>
              </w:rPr>
            </w:pPr>
          </w:p>
        </w:tc>
        <w:tc>
          <w:tcPr>
            <w:tcW w:w="1431" w:type="dxa"/>
            <w:vMerge/>
            <w:tcBorders>
              <w:top w:val="single" w:sz="4" w:space="0" w:color="auto"/>
              <w:left w:val="single" w:sz="4" w:space="0" w:color="auto"/>
              <w:bottom w:val="single" w:sz="4" w:space="0" w:color="auto"/>
              <w:right w:val="single" w:sz="4" w:space="0" w:color="auto"/>
            </w:tcBorders>
            <w:vAlign w:val="center"/>
          </w:tcPr>
          <w:p w:rsidR="004F1647" w:rsidRPr="005479A0" w:rsidRDefault="004F1647" w:rsidP="004F1647">
            <w:pPr>
              <w:rPr>
                <w:sz w:val="18"/>
                <w:szCs w:val="18"/>
              </w:rPr>
            </w:pPr>
          </w:p>
        </w:tc>
        <w:tc>
          <w:tcPr>
            <w:tcW w:w="1276" w:type="dxa"/>
            <w:tcBorders>
              <w:top w:val="nil"/>
              <w:left w:val="nil"/>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Уровень потерь воды</w:t>
            </w:r>
          </w:p>
        </w:tc>
        <w:tc>
          <w:tcPr>
            <w:tcW w:w="2383" w:type="dxa"/>
            <w:tcBorders>
              <w:top w:val="nil"/>
              <w:left w:val="nil"/>
              <w:bottom w:val="single" w:sz="4" w:space="0" w:color="auto"/>
              <w:right w:val="single" w:sz="4" w:space="0" w:color="auto"/>
            </w:tcBorders>
            <w:vAlign w:val="center"/>
          </w:tcPr>
          <w:p w:rsidR="004F1647" w:rsidRPr="005479A0" w:rsidRDefault="004F1647" w:rsidP="004F1647">
            <w:pPr>
              <w:rPr>
                <w:sz w:val="18"/>
                <w:szCs w:val="18"/>
              </w:rPr>
            </w:pPr>
            <w:r w:rsidRPr="005479A0">
              <w:rPr>
                <w:sz w:val="18"/>
                <w:szCs w:val="18"/>
              </w:rPr>
              <w:t xml:space="preserve">Удельный расход электрической энергии </w:t>
            </w:r>
          </w:p>
        </w:tc>
      </w:tr>
      <w:tr w:rsidR="004F1647" w:rsidRPr="005479A0" w:rsidTr="004F1647">
        <w:trPr>
          <w:gridBefore w:val="1"/>
          <w:wBefore w:w="709" w:type="dxa"/>
          <w:trHeight w:val="128"/>
        </w:trPr>
        <w:tc>
          <w:tcPr>
            <w:tcW w:w="1701" w:type="dxa"/>
            <w:vMerge/>
            <w:tcBorders>
              <w:top w:val="single" w:sz="4" w:space="0" w:color="auto"/>
              <w:left w:val="single" w:sz="4" w:space="0" w:color="auto"/>
              <w:bottom w:val="single" w:sz="4" w:space="0" w:color="auto"/>
              <w:right w:val="single" w:sz="4" w:space="0" w:color="auto"/>
            </w:tcBorders>
            <w:vAlign w:val="center"/>
          </w:tcPr>
          <w:p w:rsidR="004F1647" w:rsidRPr="005479A0" w:rsidRDefault="004F1647" w:rsidP="004F1647">
            <w:pPr>
              <w:rPr>
                <w:sz w:val="18"/>
                <w:szCs w:val="18"/>
              </w:rPr>
            </w:pPr>
          </w:p>
        </w:tc>
        <w:tc>
          <w:tcPr>
            <w:tcW w:w="931" w:type="dxa"/>
            <w:vMerge/>
            <w:tcBorders>
              <w:top w:val="single" w:sz="4" w:space="0" w:color="auto"/>
              <w:left w:val="single" w:sz="4" w:space="0" w:color="auto"/>
              <w:bottom w:val="single" w:sz="4" w:space="0" w:color="auto"/>
              <w:right w:val="single" w:sz="4" w:space="0" w:color="auto"/>
            </w:tcBorders>
            <w:vAlign w:val="center"/>
          </w:tcPr>
          <w:p w:rsidR="004F1647" w:rsidRPr="005479A0" w:rsidRDefault="004F1647" w:rsidP="004F1647">
            <w:pPr>
              <w:rPr>
                <w:sz w:val="18"/>
                <w:szCs w:val="18"/>
              </w:rPr>
            </w:pPr>
          </w:p>
        </w:tc>
        <w:tc>
          <w:tcPr>
            <w:tcW w:w="1223" w:type="dxa"/>
            <w:tcBorders>
              <w:top w:val="nil"/>
              <w:left w:val="nil"/>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тыс. руб.</w:t>
            </w:r>
          </w:p>
        </w:tc>
        <w:tc>
          <w:tcPr>
            <w:tcW w:w="1545" w:type="dxa"/>
            <w:tcBorders>
              <w:top w:val="nil"/>
              <w:left w:val="nil"/>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w:t>
            </w:r>
          </w:p>
        </w:tc>
        <w:tc>
          <w:tcPr>
            <w:tcW w:w="1431" w:type="dxa"/>
            <w:tcBorders>
              <w:top w:val="nil"/>
              <w:left w:val="nil"/>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w:t>
            </w:r>
          </w:p>
        </w:tc>
        <w:tc>
          <w:tcPr>
            <w:tcW w:w="1276" w:type="dxa"/>
            <w:tcBorders>
              <w:top w:val="nil"/>
              <w:left w:val="nil"/>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w:t>
            </w:r>
          </w:p>
        </w:tc>
        <w:tc>
          <w:tcPr>
            <w:tcW w:w="2383" w:type="dxa"/>
            <w:tcBorders>
              <w:top w:val="nil"/>
              <w:left w:val="nil"/>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кВт-ч/куб. м</w:t>
            </w:r>
          </w:p>
        </w:tc>
      </w:tr>
      <w:tr w:rsidR="004F1647" w:rsidRPr="005479A0" w:rsidTr="004F1647">
        <w:trPr>
          <w:gridBefore w:val="1"/>
          <w:wBefore w:w="709" w:type="dxa"/>
          <w:trHeight w:val="388"/>
        </w:trPr>
        <w:tc>
          <w:tcPr>
            <w:tcW w:w="1701" w:type="dxa"/>
            <w:vMerge w:val="restart"/>
            <w:tcBorders>
              <w:top w:val="nil"/>
              <w:left w:val="single" w:sz="4" w:space="0" w:color="auto"/>
              <w:bottom w:val="single" w:sz="4" w:space="0" w:color="auto"/>
              <w:right w:val="single" w:sz="4" w:space="0" w:color="auto"/>
            </w:tcBorders>
          </w:tcPr>
          <w:p w:rsidR="004F1647" w:rsidRPr="005479A0" w:rsidRDefault="004F1647" w:rsidP="004F1647">
            <w:pPr>
              <w:rPr>
                <w:sz w:val="18"/>
                <w:szCs w:val="18"/>
              </w:rPr>
            </w:pPr>
          </w:p>
          <w:p w:rsidR="004F1647" w:rsidRPr="005479A0" w:rsidRDefault="004F1647" w:rsidP="004F1647">
            <w:pPr>
              <w:rPr>
                <w:sz w:val="18"/>
                <w:szCs w:val="18"/>
              </w:rPr>
            </w:pPr>
            <w:r w:rsidRPr="005479A0">
              <w:rPr>
                <w:sz w:val="18"/>
                <w:szCs w:val="18"/>
              </w:rPr>
              <w:t>ООО «АКВА плюс»</w:t>
            </w:r>
          </w:p>
        </w:tc>
        <w:tc>
          <w:tcPr>
            <w:tcW w:w="931" w:type="dxa"/>
            <w:tcBorders>
              <w:top w:val="nil"/>
              <w:left w:val="nil"/>
              <w:bottom w:val="single" w:sz="4" w:space="0" w:color="auto"/>
              <w:right w:val="single" w:sz="4" w:space="0" w:color="auto"/>
            </w:tcBorders>
            <w:noWrap/>
            <w:vAlign w:val="center"/>
          </w:tcPr>
          <w:p w:rsidR="004F1647" w:rsidRPr="005479A0" w:rsidRDefault="004F1647" w:rsidP="004F1647">
            <w:pPr>
              <w:jc w:val="center"/>
              <w:rPr>
                <w:sz w:val="18"/>
                <w:szCs w:val="18"/>
              </w:rPr>
            </w:pPr>
            <w:r w:rsidRPr="005479A0">
              <w:rPr>
                <w:sz w:val="18"/>
                <w:szCs w:val="18"/>
              </w:rPr>
              <w:t> 2019</w:t>
            </w:r>
          </w:p>
        </w:tc>
        <w:tc>
          <w:tcPr>
            <w:tcW w:w="1223" w:type="dxa"/>
            <w:tcBorders>
              <w:top w:val="nil"/>
              <w:left w:val="nil"/>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2114,5</w:t>
            </w:r>
          </w:p>
        </w:tc>
        <w:tc>
          <w:tcPr>
            <w:tcW w:w="1545" w:type="dxa"/>
            <w:tcBorders>
              <w:top w:val="nil"/>
              <w:left w:val="nil"/>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 1,0</w:t>
            </w:r>
          </w:p>
        </w:tc>
        <w:tc>
          <w:tcPr>
            <w:tcW w:w="1431" w:type="dxa"/>
            <w:tcBorders>
              <w:top w:val="nil"/>
              <w:left w:val="nil"/>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0 </w:t>
            </w:r>
          </w:p>
        </w:tc>
        <w:tc>
          <w:tcPr>
            <w:tcW w:w="1276" w:type="dxa"/>
            <w:tcBorders>
              <w:top w:val="nil"/>
              <w:left w:val="nil"/>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w:t>
            </w:r>
          </w:p>
        </w:tc>
        <w:tc>
          <w:tcPr>
            <w:tcW w:w="2383" w:type="dxa"/>
            <w:tcBorders>
              <w:top w:val="nil"/>
              <w:left w:val="nil"/>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2,6</w:t>
            </w:r>
          </w:p>
        </w:tc>
      </w:tr>
      <w:tr w:rsidR="004F1647" w:rsidRPr="005479A0" w:rsidTr="004F1647">
        <w:trPr>
          <w:gridBefore w:val="1"/>
          <w:wBefore w:w="709" w:type="dxa"/>
          <w:trHeight w:val="422"/>
        </w:trPr>
        <w:tc>
          <w:tcPr>
            <w:tcW w:w="1701" w:type="dxa"/>
            <w:vMerge/>
            <w:tcBorders>
              <w:top w:val="nil"/>
              <w:left w:val="single" w:sz="4" w:space="0" w:color="auto"/>
              <w:bottom w:val="single" w:sz="4" w:space="0" w:color="auto"/>
              <w:right w:val="single" w:sz="4" w:space="0" w:color="auto"/>
            </w:tcBorders>
            <w:vAlign w:val="center"/>
          </w:tcPr>
          <w:p w:rsidR="004F1647" w:rsidRPr="005479A0" w:rsidRDefault="004F1647" w:rsidP="004F1647">
            <w:pPr>
              <w:rPr>
                <w:sz w:val="18"/>
                <w:szCs w:val="18"/>
              </w:rPr>
            </w:pPr>
          </w:p>
        </w:tc>
        <w:tc>
          <w:tcPr>
            <w:tcW w:w="931" w:type="dxa"/>
            <w:tcBorders>
              <w:top w:val="nil"/>
              <w:left w:val="nil"/>
              <w:bottom w:val="single" w:sz="4" w:space="0" w:color="auto"/>
              <w:right w:val="single" w:sz="4" w:space="0" w:color="auto"/>
            </w:tcBorders>
            <w:noWrap/>
            <w:vAlign w:val="center"/>
          </w:tcPr>
          <w:p w:rsidR="004F1647" w:rsidRPr="005479A0" w:rsidRDefault="004F1647" w:rsidP="004F1647">
            <w:pPr>
              <w:jc w:val="center"/>
              <w:rPr>
                <w:sz w:val="18"/>
                <w:szCs w:val="18"/>
              </w:rPr>
            </w:pPr>
            <w:r w:rsidRPr="005479A0">
              <w:rPr>
                <w:sz w:val="18"/>
                <w:szCs w:val="18"/>
              </w:rPr>
              <w:t> 2020</w:t>
            </w:r>
          </w:p>
        </w:tc>
        <w:tc>
          <w:tcPr>
            <w:tcW w:w="1223" w:type="dxa"/>
            <w:tcBorders>
              <w:top w:val="nil"/>
              <w:left w:val="nil"/>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w:t>
            </w:r>
          </w:p>
        </w:tc>
        <w:tc>
          <w:tcPr>
            <w:tcW w:w="1545" w:type="dxa"/>
            <w:tcBorders>
              <w:top w:val="nil"/>
              <w:left w:val="nil"/>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 1,0</w:t>
            </w:r>
          </w:p>
        </w:tc>
        <w:tc>
          <w:tcPr>
            <w:tcW w:w="1431" w:type="dxa"/>
            <w:tcBorders>
              <w:top w:val="nil"/>
              <w:left w:val="nil"/>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0 </w:t>
            </w:r>
          </w:p>
        </w:tc>
        <w:tc>
          <w:tcPr>
            <w:tcW w:w="1276" w:type="dxa"/>
            <w:tcBorders>
              <w:top w:val="nil"/>
              <w:left w:val="nil"/>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w:t>
            </w:r>
          </w:p>
        </w:tc>
        <w:tc>
          <w:tcPr>
            <w:tcW w:w="2383" w:type="dxa"/>
            <w:tcBorders>
              <w:top w:val="nil"/>
              <w:left w:val="nil"/>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2,6</w:t>
            </w:r>
          </w:p>
        </w:tc>
      </w:tr>
      <w:tr w:rsidR="004F1647" w:rsidRPr="005479A0" w:rsidTr="004F1647">
        <w:trPr>
          <w:gridBefore w:val="1"/>
          <w:wBefore w:w="709" w:type="dxa"/>
          <w:trHeight w:val="414"/>
        </w:trPr>
        <w:tc>
          <w:tcPr>
            <w:tcW w:w="1701" w:type="dxa"/>
            <w:vMerge/>
            <w:tcBorders>
              <w:top w:val="nil"/>
              <w:left w:val="single" w:sz="4" w:space="0" w:color="auto"/>
              <w:bottom w:val="single" w:sz="4" w:space="0" w:color="auto"/>
              <w:right w:val="single" w:sz="4" w:space="0" w:color="auto"/>
            </w:tcBorders>
            <w:vAlign w:val="center"/>
          </w:tcPr>
          <w:p w:rsidR="004F1647" w:rsidRPr="005479A0" w:rsidRDefault="004F1647" w:rsidP="004F1647">
            <w:pPr>
              <w:rPr>
                <w:sz w:val="18"/>
                <w:szCs w:val="18"/>
              </w:rPr>
            </w:pPr>
          </w:p>
        </w:tc>
        <w:tc>
          <w:tcPr>
            <w:tcW w:w="931" w:type="dxa"/>
            <w:tcBorders>
              <w:top w:val="nil"/>
              <w:left w:val="nil"/>
              <w:bottom w:val="single" w:sz="4" w:space="0" w:color="auto"/>
              <w:right w:val="single" w:sz="4" w:space="0" w:color="auto"/>
            </w:tcBorders>
            <w:noWrap/>
            <w:vAlign w:val="center"/>
          </w:tcPr>
          <w:p w:rsidR="004F1647" w:rsidRPr="005479A0" w:rsidRDefault="004F1647" w:rsidP="004F1647">
            <w:pPr>
              <w:jc w:val="center"/>
              <w:rPr>
                <w:sz w:val="18"/>
                <w:szCs w:val="18"/>
              </w:rPr>
            </w:pPr>
            <w:r w:rsidRPr="005479A0">
              <w:rPr>
                <w:sz w:val="18"/>
                <w:szCs w:val="18"/>
              </w:rPr>
              <w:t> 2021</w:t>
            </w:r>
          </w:p>
        </w:tc>
        <w:tc>
          <w:tcPr>
            <w:tcW w:w="1223" w:type="dxa"/>
            <w:tcBorders>
              <w:top w:val="nil"/>
              <w:left w:val="nil"/>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w:t>
            </w:r>
          </w:p>
        </w:tc>
        <w:tc>
          <w:tcPr>
            <w:tcW w:w="1545" w:type="dxa"/>
            <w:tcBorders>
              <w:top w:val="nil"/>
              <w:left w:val="nil"/>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 1,0</w:t>
            </w:r>
          </w:p>
        </w:tc>
        <w:tc>
          <w:tcPr>
            <w:tcW w:w="1431" w:type="dxa"/>
            <w:tcBorders>
              <w:top w:val="nil"/>
              <w:left w:val="nil"/>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0 </w:t>
            </w:r>
          </w:p>
        </w:tc>
        <w:tc>
          <w:tcPr>
            <w:tcW w:w="1276" w:type="dxa"/>
            <w:tcBorders>
              <w:top w:val="nil"/>
              <w:left w:val="nil"/>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w:t>
            </w:r>
          </w:p>
        </w:tc>
        <w:tc>
          <w:tcPr>
            <w:tcW w:w="2383" w:type="dxa"/>
            <w:tcBorders>
              <w:top w:val="nil"/>
              <w:left w:val="nil"/>
              <w:bottom w:val="single" w:sz="4" w:space="0" w:color="auto"/>
              <w:right w:val="single" w:sz="4" w:space="0" w:color="auto"/>
            </w:tcBorders>
            <w:vAlign w:val="center"/>
          </w:tcPr>
          <w:p w:rsidR="004F1647" w:rsidRPr="005479A0" w:rsidRDefault="004F1647" w:rsidP="004F1647">
            <w:pPr>
              <w:jc w:val="center"/>
              <w:rPr>
                <w:sz w:val="18"/>
                <w:szCs w:val="18"/>
              </w:rPr>
            </w:pPr>
            <w:r w:rsidRPr="005479A0">
              <w:rPr>
                <w:sz w:val="18"/>
                <w:szCs w:val="18"/>
              </w:rPr>
              <w:t>2,6</w:t>
            </w:r>
          </w:p>
        </w:tc>
      </w:tr>
    </w:tbl>
    <w:p w:rsidR="004F1647" w:rsidRDefault="004F1647" w:rsidP="004F1647">
      <w:pPr>
        <w:rPr>
          <w:sz w:val="18"/>
          <w:szCs w:val="18"/>
        </w:rPr>
      </w:pPr>
    </w:p>
    <w:p w:rsidR="004F1647" w:rsidRPr="005479A0" w:rsidRDefault="004F1647" w:rsidP="004F1647">
      <w:pPr>
        <w:rPr>
          <w:sz w:val="18"/>
          <w:szCs w:val="18"/>
        </w:rPr>
      </w:pPr>
      <w:r w:rsidRPr="005479A0">
        <w:rPr>
          <w:sz w:val="18"/>
          <w:szCs w:val="18"/>
        </w:rPr>
        <w:t>Ио главы Семигорского</w:t>
      </w:r>
      <w:r>
        <w:rPr>
          <w:sz w:val="18"/>
          <w:szCs w:val="18"/>
        </w:rPr>
        <w:t xml:space="preserve"> </w:t>
      </w:r>
      <w:r w:rsidRPr="005479A0">
        <w:rPr>
          <w:sz w:val="18"/>
          <w:szCs w:val="18"/>
        </w:rPr>
        <w:t>муниципального образования</w:t>
      </w:r>
      <w:r>
        <w:rPr>
          <w:sz w:val="18"/>
          <w:szCs w:val="18"/>
        </w:rPr>
        <w:t xml:space="preserve">                                                                                                                </w:t>
      </w:r>
      <w:r w:rsidRPr="005479A0">
        <w:rPr>
          <w:sz w:val="18"/>
          <w:szCs w:val="18"/>
        </w:rPr>
        <w:t>Л.В. Окунева</w:t>
      </w:r>
    </w:p>
    <w:p w:rsidR="004F1647" w:rsidRDefault="004F1647" w:rsidP="004F1647">
      <w:pPr>
        <w:jc w:val="center"/>
        <w:rPr>
          <w:b/>
          <w:sz w:val="16"/>
          <w:szCs w:val="16"/>
        </w:rPr>
      </w:pPr>
    </w:p>
    <w:p w:rsidR="004F1647" w:rsidRDefault="004F1647" w:rsidP="004F1647">
      <w:pPr>
        <w:pStyle w:val="5"/>
        <w:spacing w:before="0"/>
        <w:jc w:val="both"/>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lastRenderedPageBreak/>
        <w:t xml:space="preserve">4                     </w:t>
      </w:r>
      <w:r w:rsidRPr="000B0179">
        <w:rPr>
          <w:rFonts w:ascii="Times New Roman" w:hAnsi="Times New Roman" w:cs="Times New Roman"/>
          <w:color w:val="auto"/>
          <w:sz w:val="28"/>
          <w:szCs w:val="28"/>
          <w:u w:val="single"/>
        </w:rPr>
        <w:t xml:space="preserve">    Вестник                 Пятница          </w:t>
      </w:r>
      <w:r>
        <w:rPr>
          <w:rFonts w:ascii="Times New Roman" w:hAnsi="Times New Roman" w:cs="Times New Roman"/>
          <w:color w:val="auto"/>
          <w:sz w:val="28"/>
          <w:szCs w:val="28"/>
          <w:u w:val="single"/>
        </w:rPr>
        <w:t>27 декабря</w:t>
      </w:r>
      <w:r w:rsidRPr="000B017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w:t>
      </w:r>
      <w:r w:rsidRPr="000B017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w:t>
      </w:r>
      <w:r w:rsidRPr="000B017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w:t>
      </w:r>
      <w:r w:rsidRPr="000B017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21</w:t>
      </w:r>
    </w:p>
    <w:p w:rsidR="004F1647" w:rsidRDefault="004F1647" w:rsidP="004F1647">
      <w:pPr>
        <w:jc w:val="center"/>
        <w:rPr>
          <w:b/>
          <w:sz w:val="16"/>
          <w:szCs w:val="16"/>
        </w:rPr>
      </w:pPr>
    </w:p>
    <w:p w:rsidR="004F1647" w:rsidRDefault="004F1647" w:rsidP="004F1647">
      <w:pPr>
        <w:jc w:val="center"/>
        <w:rPr>
          <w:b/>
          <w:sz w:val="16"/>
          <w:szCs w:val="16"/>
        </w:rPr>
      </w:pPr>
    </w:p>
    <w:p w:rsidR="004F1647" w:rsidRPr="00417F84" w:rsidRDefault="004F1647" w:rsidP="004F1647">
      <w:pPr>
        <w:jc w:val="center"/>
        <w:rPr>
          <w:sz w:val="16"/>
          <w:szCs w:val="16"/>
        </w:rPr>
      </w:pPr>
      <w:r w:rsidRPr="00417F84">
        <w:rPr>
          <w:b/>
          <w:sz w:val="16"/>
          <w:szCs w:val="16"/>
        </w:rPr>
        <w:t>13.12.2019г. № 91</w:t>
      </w:r>
    </w:p>
    <w:p w:rsidR="004F1647" w:rsidRPr="00417F84" w:rsidRDefault="004F1647" w:rsidP="004F1647">
      <w:pPr>
        <w:keepNext/>
        <w:ind w:right="176"/>
        <w:jc w:val="center"/>
        <w:outlineLvl w:val="0"/>
        <w:rPr>
          <w:b/>
          <w:sz w:val="16"/>
          <w:szCs w:val="16"/>
        </w:rPr>
      </w:pPr>
      <w:r w:rsidRPr="00417F84">
        <w:rPr>
          <w:b/>
          <w:sz w:val="16"/>
          <w:szCs w:val="16"/>
        </w:rPr>
        <w:t>РОССИЙСКАЯ ФЕДЕРАЦИЯ</w:t>
      </w:r>
    </w:p>
    <w:p w:rsidR="004F1647" w:rsidRPr="00417F84" w:rsidRDefault="004F1647" w:rsidP="004F1647">
      <w:pPr>
        <w:ind w:left="317" w:right="176"/>
        <w:jc w:val="center"/>
        <w:rPr>
          <w:b/>
          <w:sz w:val="16"/>
          <w:szCs w:val="16"/>
        </w:rPr>
      </w:pPr>
      <w:r w:rsidRPr="00417F84">
        <w:rPr>
          <w:b/>
          <w:sz w:val="16"/>
          <w:szCs w:val="16"/>
        </w:rPr>
        <w:t>ИРКУТСКАЯ ОБЛАСТЬ</w:t>
      </w:r>
    </w:p>
    <w:p w:rsidR="004F1647" w:rsidRPr="00417F84" w:rsidRDefault="004F1647" w:rsidP="004F1647">
      <w:pPr>
        <w:ind w:left="317" w:right="176"/>
        <w:jc w:val="center"/>
        <w:rPr>
          <w:b/>
          <w:sz w:val="16"/>
          <w:szCs w:val="16"/>
        </w:rPr>
      </w:pPr>
      <w:r w:rsidRPr="00417F84">
        <w:rPr>
          <w:b/>
          <w:sz w:val="16"/>
          <w:szCs w:val="16"/>
        </w:rPr>
        <w:t>НИЖНЕИЛИМСКИЙ МУНИЦИПАЛЬНЫЙ РАЙОН</w:t>
      </w:r>
    </w:p>
    <w:p w:rsidR="004F1647" w:rsidRPr="00417F84" w:rsidRDefault="004F1647" w:rsidP="004F1647">
      <w:pPr>
        <w:ind w:left="317" w:right="176"/>
        <w:jc w:val="center"/>
        <w:rPr>
          <w:b/>
          <w:sz w:val="16"/>
          <w:szCs w:val="16"/>
        </w:rPr>
      </w:pPr>
      <w:r w:rsidRPr="00417F84">
        <w:rPr>
          <w:b/>
          <w:sz w:val="16"/>
          <w:szCs w:val="16"/>
        </w:rPr>
        <w:t>СЕМИГОРСКОЕ СЕЛЬСКОЕ ПОСЕЛЕНИЕ</w:t>
      </w:r>
    </w:p>
    <w:p w:rsidR="004F1647" w:rsidRPr="00417F84" w:rsidRDefault="004F1647" w:rsidP="004F1647">
      <w:pPr>
        <w:keepNext/>
        <w:ind w:left="317" w:right="176"/>
        <w:jc w:val="center"/>
        <w:outlineLvl w:val="0"/>
        <w:rPr>
          <w:b/>
          <w:sz w:val="16"/>
          <w:szCs w:val="16"/>
        </w:rPr>
      </w:pPr>
      <w:r w:rsidRPr="00417F84">
        <w:rPr>
          <w:b/>
          <w:sz w:val="16"/>
          <w:szCs w:val="16"/>
        </w:rPr>
        <w:t>ПОСТАНОВЛЕНИЕ</w:t>
      </w:r>
    </w:p>
    <w:p w:rsidR="004F1647" w:rsidRDefault="004F1647" w:rsidP="004F1647">
      <w:pPr>
        <w:tabs>
          <w:tab w:val="center" w:pos="4819"/>
          <w:tab w:val="left" w:pos="8835"/>
        </w:tabs>
        <w:jc w:val="center"/>
        <w:rPr>
          <w:b/>
          <w:sz w:val="16"/>
          <w:szCs w:val="16"/>
        </w:rPr>
      </w:pPr>
    </w:p>
    <w:p w:rsidR="004F1647" w:rsidRDefault="004F1647" w:rsidP="004F1647">
      <w:pPr>
        <w:tabs>
          <w:tab w:val="center" w:pos="4819"/>
          <w:tab w:val="left" w:pos="8835"/>
        </w:tabs>
        <w:jc w:val="center"/>
        <w:rPr>
          <w:b/>
          <w:sz w:val="16"/>
          <w:szCs w:val="16"/>
        </w:rPr>
      </w:pPr>
      <w:r w:rsidRPr="00417F84">
        <w:rPr>
          <w:b/>
          <w:sz w:val="16"/>
          <w:szCs w:val="16"/>
        </w:rPr>
        <w:t>О ВНЕСЕНИИ ИЗМЕНЕНИЙ В ПОСТАНОВЛЕНИЕ АДМИНИСТРАЦИИ СЕМИГОРСКОГО МУНИЦИПАЛЬНОГО ОБРАЗОВАНИЯ ОТ 25.03.2019 ГОДА № 21</w:t>
      </w:r>
    </w:p>
    <w:p w:rsidR="004F1647" w:rsidRPr="00CC60D6" w:rsidRDefault="004F1647" w:rsidP="004F1647">
      <w:pPr>
        <w:tabs>
          <w:tab w:val="center" w:pos="4819"/>
          <w:tab w:val="left" w:pos="8835"/>
        </w:tabs>
        <w:jc w:val="both"/>
        <w:rPr>
          <w:b/>
          <w:sz w:val="16"/>
          <w:szCs w:val="16"/>
        </w:rPr>
      </w:pPr>
      <w:r>
        <w:rPr>
          <w:b/>
          <w:sz w:val="16"/>
          <w:szCs w:val="16"/>
        </w:rPr>
        <w:t xml:space="preserve">       </w:t>
      </w:r>
      <w:r w:rsidRPr="00417F84">
        <w:rPr>
          <w:sz w:val="16"/>
          <w:szCs w:val="16"/>
        </w:rPr>
        <w:t>В соответствии с Федеральным законом от 7 декабря 2011 года № 416-ФЗ «О водоснабжении и водоотведении», руководствуясь постановлением</w:t>
      </w:r>
      <w:r>
        <w:rPr>
          <w:sz w:val="16"/>
          <w:szCs w:val="16"/>
        </w:rPr>
        <w:t xml:space="preserve"> </w:t>
      </w:r>
      <w:r w:rsidRPr="00417F84">
        <w:rPr>
          <w:sz w:val="16"/>
          <w:szCs w:val="16"/>
        </w:rPr>
        <w:t>Правительства Российской Федерации от 13 мая 2013 года № 406 «О государственном регулировании тарифов в сфере водоснабжения и водоотведения», Методическими указаниями по расчету регулируемых тарифов в сфере водоснабжения и водоотведения, утвержденными приказом ФСТ Российской Федерации от 27 декабря 2013 года № 1746-э, Законом Иркутской области от 6 ноября 2012 года № 114-ОЗ «О наделении органов местного самоуправления отдельными областными государственными полномочиями в сфере водоснабжения и водоотведения», Уставом Семигорского МО, в целях осуществления корректировки долгосрочных тарифов, администрация Семигорского муниципального образования</w:t>
      </w:r>
    </w:p>
    <w:p w:rsidR="004F1647" w:rsidRDefault="004F1647" w:rsidP="004F1647">
      <w:pPr>
        <w:jc w:val="center"/>
        <w:rPr>
          <w:b/>
          <w:sz w:val="16"/>
          <w:szCs w:val="16"/>
        </w:rPr>
      </w:pPr>
    </w:p>
    <w:p w:rsidR="004F1647" w:rsidRPr="00417F84" w:rsidRDefault="004F1647" w:rsidP="004F1647">
      <w:pPr>
        <w:jc w:val="center"/>
        <w:rPr>
          <w:b/>
          <w:sz w:val="16"/>
          <w:szCs w:val="16"/>
        </w:rPr>
      </w:pPr>
      <w:r w:rsidRPr="00417F84">
        <w:rPr>
          <w:b/>
          <w:sz w:val="16"/>
          <w:szCs w:val="16"/>
        </w:rPr>
        <w:t>ПОСТАНОВЛЯЕТ:</w:t>
      </w:r>
    </w:p>
    <w:p w:rsidR="004F1647" w:rsidRPr="00417F84" w:rsidRDefault="004F1647" w:rsidP="004F1647">
      <w:pPr>
        <w:rPr>
          <w:sz w:val="16"/>
          <w:szCs w:val="16"/>
        </w:rPr>
      </w:pPr>
      <w:r w:rsidRPr="00417F84">
        <w:rPr>
          <w:sz w:val="16"/>
          <w:szCs w:val="16"/>
        </w:rPr>
        <w:t>1. Внести изменения в Постановление администрации Семигорского муниципального образования от 25.03.2019г. № 21, изложив приложение №1 к Постановлению в новой редакции (Прилагается).</w:t>
      </w:r>
    </w:p>
    <w:p w:rsidR="004F1647" w:rsidRPr="00417F84" w:rsidRDefault="004F1647" w:rsidP="004F1647">
      <w:pPr>
        <w:pStyle w:val="ConsPlusNormal"/>
        <w:ind w:firstLine="0"/>
        <w:rPr>
          <w:rFonts w:ascii="Times New Roman" w:hAnsi="Times New Roman" w:cs="Times New Roman"/>
          <w:sz w:val="16"/>
          <w:szCs w:val="16"/>
        </w:rPr>
      </w:pPr>
      <w:r w:rsidRPr="00417F84">
        <w:rPr>
          <w:rFonts w:ascii="Times New Roman" w:hAnsi="Times New Roman" w:cs="Times New Roman"/>
          <w:sz w:val="16"/>
          <w:szCs w:val="16"/>
        </w:rPr>
        <w:t>2. Настоящее Постановление подлежит официальному опубликованию.</w:t>
      </w:r>
    </w:p>
    <w:p w:rsidR="004F1647" w:rsidRPr="00417F84" w:rsidRDefault="004F1647" w:rsidP="004F1647">
      <w:pPr>
        <w:pStyle w:val="ConsPlusNormal"/>
        <w:ind w:firstLine="0"/>
        <w:rPr>
          <w:rFonts w:ascii="Times New Roman" w:hAnsi="Times New Roman" w:cs="Times New Roman"/>
          <w:sz w:val="16"/>
          <w:szCs w:val="16"/>
        </w:rPr>
      </w:pPr>
      <w:r w:rsidRPr="00417F84">
        <w:rPr>
          <w:rFonts w:ascii="Times New Roman" w:hAnsi="Times New Roman" w:cs="Times New Roman"/>
          <w:sz w:val="16"/>
          <w:szCs w:val="16"/>
        </w:rPr>
        <w:t>3. Контроль исполнения настоящего постановления оставляю за собой.</w:t>
      </w:r>
    </w:p>
    <w:p w:rsidR="004F1647" w:rsidRPr="00417F84" w:rsidRDefault="004F1647" w:rsidP="004F1647">
      <w:pPr>
        <w:rPr>
          <w:sz w:val="16"/>
          <w:szCs w:val="16"/>
        </w:rPr>
      </w:pPr>
    </w:p>
    <w:p w:rsidR="004F1647" w:rsidRPr="00417F84" w:rsidRDefault="004F1647" w:rsidP="004F1647">
      <w:pPr>
        <w:rPr>
          <w:sz w:val="16"/>
          <w:szCs w:val="16"/>
        </w:rPr>
      </w:pPr>
      <w:r w:rsidRPr="00417F84">
        <w:rPr>
          <w:sz w:val="16"/>
          <w:szCs w:val="16"/>
        </w:rPr>
        <w:t>Ио главы Семигорского</w:t>
      </w:r>
      <w:r>
        <w:rPr>
          <w:sz w:val="16"/>
          <w:szCs w:val="16"/>
        </w:rPr>
        <w:t xml:space="preserve"> </w:t>
      </w:r>
      <w:r w:rsidRPr="00417F84">
        <w:rPr>
          <w:sz w:val="16"/>
          <w:szCs w:val="16"/>
        </w:rPr>
        <w:t>муниципального образования</w:t>
      </w:r>
      <w:r>
        <w:rPr>
          <w:sz w:val="16"/>
          <w:szCs w:val="16"/>
        </w:rPr>
        <w:t xml:space="preserve">                                                                                                                                             </w:t>
      </w:r>
      <w:r w:rsidRPr="00417F84">
        <w:rPr>
          <w:sz w:val="16"/>
          <w:szCs w:val="16"/>
        </w:rPr>
        <w:t>Л.В. Окунева</w:t>
      </w:r>
    </w:p>
    <w:p w:rsidR="004F1647" w:rsidRPr="00417F84" w:rsidRDefault="004F1647" w:rsidP="004F1647">
      <w:pPr>
        <w:rPr>
          <w:sz w:val="16"/>
          <w:szCs w:val="16"/>
        </w:rPr>
      </w:pPr>
    </w:p>
    <w:p w:rsidR="004F1647" w:rsidRPr="00417F84" w:rsidRDefault="004F1647" w:rsidP="004F1647">
      <w:pPr>
        <w:jc w:val="right"/>
        <w:rPr>
          <w:sz w:val="16"/>
          <w:szCs w:val="16"/>
        </w:rPr>
      </w:pPr>
      <w:r w:rsidRPr="00417F84">
        <w:rPr>
          <w:sz w:val="16"/>
          <w:szCs w:val="16"/>
        </w:rPr>
        <w:t>Приложение 1</w:t>
      </w:r>
    </w:p>
    <w:p w:rsidR="004F1647" w:rsidRPr="00417F84" w:rsidRDefault="004F1647" w:rsidP="004F1647">
      <w:pPr>
        <w:jc w:val="right"/>
        <w:rPr>
          <w:sz w:val="16"/>
          <w:szCs w:val="16"/>
        </w:rPr>
      </w:pPr>
      <w:r w:rsidRPr="00417F84">
        <w:rPr>
          <w:sz w:val="16"/>
          <w:szCs w:val="16"/>
        </w:rPr>
        <w:t>к Постановлению</w:t>
      </w:r>
    </w:p>
    <w:p w:rsidR="004F1647" w:rsidRPr="00417F84" w:rsidRDefault="004F1647" w:rsidP="004F1647">
      <w:pPr>
        <w:jc w:val="right"/>
        <w:rPr>
          <w:sz w:val="16"/>
          <w:szCs w:val="16"/>
        </w:rPr>
      </w:pPr>
      <w:r w:rsidRPr="00417F84">
        <w:rPr>
          <w:sz w:val="16"/>
          <w:szCs w:val="16"/>
        </w:rPr>
        <w:t>администрации Семигорского МО</w:t>
      </w:r>
    </w:p>
    <w:p w:rsidR="004F1647" w:rsidRPr="00417F84" w:rsidRDefault="004F1647" w:rsidP="004F1647">
      <w:pPr>
        <w:jc w:val="right"/>
        <w:rPr>
          <w:sz w:val="16"/>
          <w:szCs w:val="16"/>
        </w:rPr>
      </w:pPr>
      <w:r w:rsidRPr="00417F84">
        <w:rPr>
          <w:sz w:val="16"/>
          <w:szCs w:val="16"/>
        </w:rPr>
        <w:t>от «13» декабря 2019г. № 91</w:t>
      </w:r>
    </w:p>
    <w:p w:rsidR="004F1647" w:rsidRPr="00417F84" w:rsidRDefault="004F1647" w:rsidP="004F1647">
      <w:pPr>
        <w:rPr>
          <w:sz w:val="16"/>
          <w:szCs w:val="16"/>
        </w:rPr>
      </w:pPr>
    </w:p>
    <w:p w:rsidR="004F1647" w:rsidRPr="00417F84" w:rsidRDefault="004F1647" w:rsidP="004F1647">
      <w:pPr>
        <w:jc w:val="right"/>
        <w:rPr>
          <w:sz w:val="16"/>
          <w:szCs w:val="16"/>
        </w:rPr>
      </w:pPr>
      <w:r w:rsidRPr="00417F84">
        <w:rPr>
          <w:sz w:val="16"/>
          <w:szCs w:val="16"/>
        </w:rPr>
        <w:t>Приложение 1</w:t>
      </w:r>
    </w:p>
    <w:p w:rsidR="004F1647" w:rsidRPr="00417F84" w:rsidRDefault="004F1647" w:rsidP="004F1647">
      <w:pPr>
        <w:jc w:val="right"/>
        <w:rPr>
          <w:sz w:val="16"/>
          <w:szCs w:val="16"/>
        </w:rPr>
      </w:pPr>
      <w:r w:rsidRPr="00417F84">
        <w:rPr>
          <w:sz w:val="16"/>
          <w:szCs w:val="16"/>
        </w:rPr>
        <w:t>к Постановлению</w:t>
      </w:r>
    </w:p>
    <w:p w:rsidR="004F1647" w:rsidRPr="00417F84" w:rsidRDefault="004F1647" w:rsidP="004F1647">
      <w:pPr>
        <w:jc w:val="right"/>
        <w:rPr>
          <w:sz w:val="16"/>
          <w:szCs w:val="16"/>
        </w:rPr>
      </w:pPr>
      <w:r w:rsidRPr="00417F84">
        <w:rPr>
          <w:sz w:val="16"/>
          <w:szCs w:val="16"/>
        </w:rPr>
        <w:t>администрации Семигорского МО</w:t>
      </w:r>
    </w:p>
    <w:p w:rsidR="004F1647" w:rsidRPr="00417F84" w:rsidRDefault="004F1647" w:rsidP="004F1647">
      <w:pPr>
        <w:jc w:val="right"/>
        <w:rPr>
          <w:sz w:val="16"/>
          <w:szCs w:val="16"/>
        </w:rPr>
      </w:pPr>
      <w:r w:rsidRPr="00417F84">
        <w:rPr>
          <w:sz w:val="16"/>
          <w:szCs w:val="16"/>
        </w:rPr>
        <w:t>от «25» марта 2019г. № 21</w:t>
      </w:r>
    </w:p>
    <w:p w:rsidR="004F1647" w:rsidRPr="00417F84" w:rsidRDefault="004F1647" w:rsidP="004F1647">
      <w:pPr>
        <w:rPr>
          <w:sz w:val="16"/>
          <w:szCs w:val="16"/>
        </w:rPr>
      </w:pPr>
    </w:p>
    <w:p w:rsidR="004F1647" w:rsidRPr="008D7242" w:rsidRDefault="004F1647" w:rsidP="004F1647">
      <w:pPr>
        <w:jc w:val="center"/>
        <w:rPr>
          <w:b/>
          <w:sz w:val="18"/>
          <w:szCs w:val="18"/>
        </w:rPr>
      </w:pPr>
      <w:r w:rsidRPr="008D7242">
        <w:rPr>
          <w:b/>
          <w:sz w:val="18"/>
          <w:szCs w:val="18"/>
        </w:rPr>
        <w:t>ДОЛГОСРОЧНЫЕ ТАРИФЫ</w:t>
      </w:r>
    </w:p>
    <w:p w:rsidR="004F1647" w:rsidRPr="008D7242" w:rsidRDefault="004F1647" w:rsidP="004F1647">
      <w:pPr>
        <w:jc w:val="center"/>
        <w:rPr>
          <w:b/>
          <w:sz w:val="18"/>
          <w:szCs w:val="18"/>
        </w:rPr>
      </w:pPr>
      <w:r w:rsidRPr="008D7242">
        <w:rPr>
          <w:b/>
          <w:sz w:val="18"/>
          <w:szCs w:val="18"/>
        </w:rPr>
        <w:t>на водоотведение для ООО «АКВА плюс» действующие на территории Семигорского МО</w:t>
      </w:r>
    </w:p>
    <w:p w:rsidR="004F1647" w:rsidRPr="00417F84" w:rsidRDefault="004F1647" w:rsidP="004F1647">
      <w:pPr>
        <w:jc w:val="center"/>
        <w:rPr>
          <w:b/>
          <w:sz w:val="16"/>
          <w:szCs w:val="16"/>
        </w:rPr>
      </w:pPr>
      <w:r w:rsidRPr="008D7242">
        <w:rPr>
          <w:b/>
          <w:sz w:val="18"/>
          <w:szCs w:val="18"/>
        </w:rPr>
        <w:t>устанавливаемые на 2019-2021 годы с использованием метода индексации</w:t>
      </w:r>
    </w:p>
    <w:p w:rsidR="004F1647" w:rsidRPr="00417F84" w:rsidRDefault="004F1647" w:rsidP="004F1647">
      <w:pPr>
        <w:rPr>
          <w:sz w:val="16"/>
          <w:szCs w:val="16"/>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63"/>
        <w:gridCol w:w="1989"/>
        <w:gridCol w:w="1556"/>
        <w:gridCol w:w="1984"/>
        <w:gridCol w:w="1841"/>
        <w:gridCol w:w="142"/>
        <w:gridCol w:w="2415"/>
      </w:tblGrid>
      <w:tr w:rsidR="004F1647" w:rsidRPr="00417F84" w:rsidTr="004F1647">
        <w:tc>
          <w:tcPr>
            <w:tcW w:w="563" w:type="dxa"/>
            <w:vMerge w:val="restart"/>
            <w:tcBorders>
              <w:top w:val="single" w:sz="4" w:space="0" w:color="000000"/>
              <w:left w:val="single" w:sz="4" w:space="0" w:color="000000"/>
              <w:bottom w:val="single" w:sz="4" w:space="0" w:color="000000"/>
              <w:right w:val="single" w:sz="4" w:space="0" w:color="000000"/>
            </w:tcBorders>
            <w:hideMark/>
          </w:tcPr>
          <w:p w:rsidR="004F1647" w:rsidRPr="00417F84" w:rsidRDefault="004F1647" w:rsidP="004F1647">
            <w:pPr>
              <w:jc w:val="center"/>
              <w:rPr>
                <w:sz w:val="16"/>
                <w:szCs w:val="16"/>
              </w:rPr>
            </w:pPr>
            <w:r w:rsidRPr="00417F84">
              <w:rPr>
                <w:sz w:val="16"/>
                <w:szCs w:val="16"/>
              </w:rPr>
              <w:t>№ п/п</w:t>
            </w:r>
          </w:p>
        </w:tc>
        <w:tc>
          <w:tcPr>
            <w:tcW w:w="3545" w:type="dxa"/>
            <w:gridSpan w:val="2"/>
            <w:vMerge w:val="restart"/>
            <w:tcBorders>
              <w:top w:val="single" w:sz="4" w:space="0" w:color="000000"/>
              <w:left w:val="single" w:sz="4" w:space="0" w:color="000000"/>
              <w:bottom w:val="single" w:sz="4" w:space="0" w:color="000000"/>
              <w:right w:val="single" w:sz="4" w:space="0" w:color="000000"/>
            </w:tcBorders>
          </w:tcPr>
          <w:p w:rsidR="004F1647" w:rsidRPr="00417F84" w:rsidRDefault="004F1647" w:rsidP="004F1647">
            <w:pPr>
              <w:jc w:val="center"/>
              <w:rPr>
                <w:sz w:val="16"/>
                <w:szCs w:val="16"/>
              </w:rPr>
            </w:pPr>
          </w:p>
          <w:p w:rsidR="004F1647" w:rsidRPr="00417F84" w:rsidRDefault="004F1647" w:rsidP="004F1647">
            <w:pPr>
              <w:jc w:val="center"/>
              <w:rPr>
                <w:sz w:val="16"/>
                <w:szCs w:val="16"/>
              </w:rPr>
            </w:pPr>
            <w:r w:rsidRPr="00417F84">
              <w:rPr>
                <w:sz w:val="16"/>
                <w:szCs w:val="16"/>
              </w:rPr>
              <w:t>Наименование регулируемой организации</w:t>
            </w:r>
          </w:p>
        </w:tc>
        <w:tc>
          <w:tcPr>
            <w:tcW w:w="1984" w:type="dxa"/>
            <w:vMerge w:val="restart"/>
            <w:tcBorders>
              <w:top w:val="single" w:sz="4" w:space="0" w:color="000000"/>
              <w:left w:val="single" w:sz="4" w:space="0" w:color="000000"/>
              <w:bottom w:val="single" w:sz="4" w:space="0" w:color="000000"/>
              <w:right w:val="single" w:sz="4" w:space="0" w:color="000000"/>
            </w:tcBorders>
          </w:tcPr>
          <w:p w:rsidR="004F1647" w:rsidRPr="00417F84" w:rsidRDefault="004F1647" w:rsidP="004F1647">
            <w:pPr>
              <w:jc w:val="center"/>
              <w:rPr>
                <w:sz w:val="16"/>
                <w:szCs w:val="16"/>
              </w:rPr>
            </w:pPr>
          </w:p>
          <w:p w:rsidR="004F1647" w:rsidRPr="00417F84" w:rsidRDefault="004F1647" w:rsidP="004F1647">
            <w:pPr>
              <w:jc w:val="center"/>
              <w:rPr>
                <w:sz w:val="16"/>
                <w:szCs w:val="16"/>
              </w:rPr>
            </w:pPr>
            <w:r w:rsidRPr="00417F84">
              <w:rPr>
                <w:sz w:val="16"/>
                <w:szCs w:val="16"/>
              </w:rPr>
              <w:t>Период действия</w:t>
            </w:r>
          </w:p>
        </w:tc>
        <w:tc>
          <w:tcPr>
            <w:tcW w:w="4398" w:type="dxa"/>
            <w:gridSpan w:val="3"/>
            <w:tcBorders>
              <w:top w:val="single" w:sz="4" w:space="0" w:color="000000"/>
              <w:left w:val="single" w:sz="4" w:space="0" w:color="000000"/>
              <w:bottom w:val="single" w:sz="4" w:space="0" w:color="000000"/>
              <w:right w:val="single" w:sz="4" w:space="0" w:color="000000"/>
            </w:tcBorders>
            <w:hideMark/>
          </w:tcPr>
          <w:p w:rsidR="004F1647" w:rsidRPr="00417F84" w:rsidRDefault="004F1647" w:rsidP="004F1647">
            <w:pPr>
              <w:jc w:val="center"/>
              <w:rPr>
                <w:sz w:val="16"/>
                <w:szCs w:val="16"/>
              </w:rPr>
            </w:pPr>
            <w:r w:rsidRPr="00417F84">
              <w:rPr>
                <w:sz w:val="16"/>
                <w:szCs w:val="16"/>
              </w:rPr>
              <w:t>Тариф (руб/м3)</w:t>
            </w:r>
          </w:p>
          <w:p w:rsidR="004F1647" w:rsidRPr="00417F84" w:rsidRDefault="004F1647" w:rsidP="004F1647">
            <w:pPr>
              <w:jc w:val="center"/>
              <w:rPr>
                <w:sz w:val="16"/>
                <w:szCs w:val="16"/>
              </w:rPr>
            </w:pPr>
            <w:r w:rsidRPr="00417F84">
              <w:rPr>
                <w:sz w:val="16"/>
                <w:szCs w:val="16"/>
              </w:rPr>
              <w:t>(НДС не облагается)</w:t>
            </w:r>
          </w:p>
        </w:tc>
      </w:tr>
      <w:tr w:rsidR="004F1647" w:rsidRPr="00417F84" w:rsidTr="004F1647">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F1647" w:rsidRPr="00417F84" w:rsidRDefault="004F1647" w:rsidP="004F1647">
            <w:pPr>
              <w:rPr>
                <w:sz w:val="16"/>
                <w:szCs w:val="16"/>
              </w:rPr>
            </w:pPr>
          </w:p>
        </w:tc>
        <w:tc>
          <w:tcPr>
            <w:tcW w:w="3545" w:type="dxa"/>
            <w:gridSpan w:val="2"/>
            <w:vMerge/>
            <w:tcBorders>
              <w:top w:val="single" w:sz="4" w:space="0" w:color="000000"/>
              <w:left w:val="single" w:sz="4" w:space="0" w:color="000000"/>
              <w:bottom w:val="single" w:sz="4" w:space="0" w:color="000000"/>
              <w:right w:val="single" w:sz="4" w:space="0" w:color="000000"/>
            </w:tcBorders>
            <w:vAlign w:val="center"/>
            <w:hideMark/>
          </w:tcPr>
          <w:p w:rsidR="004F1647" w:rsidRPr="00417F84" w:rsidRDefault="004F1647" w:rsidP="004F1647">
            <w:pPr>
              <w:rPr>
                <w:sz w:val="16"/>
                <w:szCs w:val="16"/>
              </w:rPr>
            </w:pPr>
          </w:p>
        </w:tc>
        <w:tc>
          <w:tcPr>
            <w:tcW w:w="1984" w:type="dxa"/>
            <w:vMerge/>
            <w:tcBorders>
              <w:top w:val="single" w:sz="4" w:space="0" w:color="000000"/>
              <w:left w:val="single" w:sz="4" w:space="0" w:color="000000"/>
              <w:bottom w:val="single" w:sz="4" w:space="0" w:color="000000"/>
              <w:right w:val="single" w:sz="4" w:space="0" w:color="000000"/>
            </w:tcBorders>
            <w:vAlign w:val="center"/>
            <w:hideMark/>
          </w:tcPr>
          <w:p w:rsidR="004F1647" w:rsidRPr="00417F84" w:rsidRDefault="004F1647" w:rsidP="004F1647">
            <w:pPr>
              <w:rPr>
                <w:sz w:val="16"/>
                <w:szCs w:val="16"/>
              </w:rPr>
            </w:pPr>
          </w:p>
        </w:tc>
        <w:tc>
          <w:tcPr>
            <w:tcW w:w="1841" w:type="dxa"/>
            <w:tcBorders>
              <w:top w:val="single" w:sz="4" w:space="0" w:color="000000"/>
              <w:left w:val="single" w:sz="4" w:space="0" w:color="000000"/>
              <w:bottom w:val="single" w:sz="4" w:space="0" w:color="000000"/>
              <w:right w:val="single" w:sz="4" w:space="0" w:color="000000"/>
            </w:tcBorders>
            <w:hideMark/>
          </w:tcPr>
          <w:p w:rsidR="004F1647" w:rsidRPr="00417F84" w:rsidRDefault="004F1647" w:rsidP="004F1647">
            <w:pPr>
              <w:jc w:val="center"/>
              <w:rPr>
                <w:sz w:val="16"/>
                <w:szCs w:val="16"/>
              </w:rPr>
            </w:pPr>
            <w:r w:rsidRPr="00417F84">
              <w:rPr>
                <w:sz w:val="16"/>
                <w:szCs w:val="16"/>
              </w:rPr>
              <w:t>прочие потребители</w:t>
            </w:r>
          </w:p>
        </w:tc>
        <w:tc>
          <w:tcPr>
            <w:tcW w:w="2557" w:type="dxa"/>
            <w:gridSpan w:val="2"/>
            <w:tcBorders>
              <w:top w:val="single" w:sz="4" w:space="0" w:color="000000"/>
              <w:left w:val="single" w:sz="4" w:space="0" w:color="000000"/>
              <w:bottom w:val="single" w:sz="4" w:space="0" w:color="000000"/>
              <w:right w:val="single" w:sz="4" w:space="0" w:color="000000"/>
            </w:tcBorders>
          </w:tcPr>
          <w:p w:rsidR="004F1647" w:rsidRPr="00417F84" w:rsidRDefault="004F1647" w:rsidP="004F1647">
            <w:pPr>
              <w:rPr>
                <w:sz w:val="16"/>
                <w:szCs w:val="16"/>
              </w:rPr>
            </w:pPr>
            <w:r w:rsidRPr="00417F84">
              <w:rPr>
                <w:sz w:val="16"/>
                <w:szCs w:val="16"/>
              </w:rPr>
              <w:t>население</w:t>
            </w:r>
          </w:p>
        </w:tc>
      </w:tr>
      <w:tr w:rsidR="004F1647" w:rsidRPr="00417F84" w:rsidTr="004F1647">
        <w:tc>
          <w:tcPr>
            <w:tcW w:w="563" w:type="dxa"/>
            <w:tcBorders>
              <w:top w:val="single" w:sz="4" w:space="0" w:color="000000"/>
              <w:left w:val="single" w:sz="4" w:space="0" w:color="000000"/>
              <w:bottom w:val="single" w:sz="4" w:space="0" w:color="000000"/>
              <w:right w:val="single" w:sz="4" w:space="0" w:color="000000"/>
            </w:tcBorders>
            <w:hideMark/>
          </w:tcPr>
          <w:p w:rsidR="004F1647" w:rsidRPr="00417F84" w:rsidRDefault="004F1647" w:rsidP="004F1647">
            <w:pPr>
              <w:jc w:val="center"/>
              <w:rPr>
                <w:sz w:val="16"/>
                <w:szCs w:val="16"/>
              </w:rPr>
            </w:pPr>
            <w:r w:rsidRPr="00417F84">
              <w:rPr>
                <w:sz w:val="16"/>
                <w:szCs w:val="16"/>
              </w:rPr>
              <w:t>1.</w:t>
            </w:r>
          </w:p>
        </w:tc>
        <w:tc>
          <w:tcPr>
            <w:tcW w:w="9927" w:type="dxa"/>
            <w:gridSpan w:val="6"/>
            <w:tcBorders>
              <w:top w:val="single" w:sz="4" w:space="0" w:color="000000"/>
              <w:left w:val="single" w:sz="4" w:space="0" w:color="000000"/>
              <w:bottom w:val="single" w:sz="4" w:space="0" w:color="000000"/>
              <w:right w:val="single" w:sz="4" w:space="0" w:color="000000"/>
            </w:tcBorders>
            <w:hideMark/>
          </w:tcPr>
          <w:p w:rsidR="004F1647" w:rsidRPr="00417F84" w:rsidRDefault="004F1647" w:rsidP="004F1647">
            <w:pPr>
              <w:jc w:val="center"/>
              <w:rPr>
                <w:sz w:val="16"/>
                <w:szCs w:val="16"/>
              </w:rPr>
            </w:pPr>
            <w:r w:rsidRPr="00417F84">
              <w:rPr>
                <w:sz w:val="16"/>
                <w:szCs w:val="16"/>
              </w:rPr>
              <w:t xml:space="preserve">Водоотведение </w:t>
            </w:r>
          </w:p>
        </w:tc>
      </w:tr>
      <w:tr w:rsidR="004F1647" w:rsidRPr="00417F84" w:rsidTr="004F1647">
        <w:trPr>
          <w:trHeight w:val="213"/>
        </w:trPr>
        <w:tc>
          <w:tcPr>
            <w:tcW w:w="563" w:type="dxa"/>
            <w:vMerge w:val="restart"/>
            <w:tcBorders>
              <w:top w:val="single" w:sz="4" w:space="0" w:color="000000"/>
              <w:left w:val="single" w:sz="4" w:space="0" w:color="000000"/>
              <w:bottom w:val="single" w:sz="4" w:space="0" w:color="000000"/>
              <w:right w:val="single" w:sz="4" w:space="0" w:color="000000"/>
            </w:tcBorders>
          </w:tcPr>
          <w:p w:rsidR="004F1647" w:rsidRPr="00417F84" w:rsidRDefault="004F1647" w:rsidP="004F1647">
            <w:pPr>
              <w:rPr>
                <w:sz w:val="16"/>
                <w:szCs w:val="16"/>
              </w:rPr>
            </w:pPr>
          </w:p>
        </w:tc>
        <w:tc>
          <w:tcPr>
            <w:tcW w:w="1989" w:type="dxa"/>
            <w:vMerge w:val="restart"/>
            <w:tcBorders>
              <w:top w:val="single" w:sz="4" w:space="0" w:color="000000"/>
              <w:left w:val="single" w:sz="4" w:space="0" w:color="000000"/>
              <w:bottom w:val="single" w:sz="4" w:space="0" w:color="000000"/>
              <w:right w:val="single" w:sz="4" w:space="0" w:color="000000"/>
            </w:tcBorders>
          </w:tcPr>
          <w:p w:rsidR="004F1647" w:rsidRPr="00417F84" w:rsidRDefault="004F1647" w:rsidP="004F1647">
            <w:pPr>
              <w:rPr>
                <w:sz w:val="16"/>
                <w:szCs w:val="16"/>
              </w:rPr>
            </w:pPr>
          </w:p>
          <w:p w:rsidR="004F1647" w:rsidRDefault="004F1647" w:rsidP="004F1647">
            <w:pPr>
              <w:rPr>
                <w:sz w:val="16"/>
                <w:szCs w:val="16"/>
              </w:rPr>
            </w:pPr>
          </w:p>
          <w:p w:rsidR="004F1647" w:rsidRPr="00417F84" w:rsidRDefault="004F1647" w:rsidP="004F1647">
            <w:pPr>
              <w:rPr>
                <w:sz w:val="16"/>
                <w:szCs w:val="16"/>
              </w:rPr>
            </w:pPr>
            <w:r w:rsidRPr="00417F84">
              <w:rPr>
                <w:sz w:val="16"/>
                <w:szCs w:val="16"/>
              </w:rPr>
              <w:t>ООО «АКВА плюс»</w:t>
            </w:r>
          </w:p>
        </w:tc>
        <w:tc>
          <w:tcPr>
            <w:tcW w:w="3540" w:type="dxa"/>
            <w:gridSpan w:val="2"/>
            <w:tcBorders>
              <w:top w:val="single" w:sz="4" w:space="0" w:color="000000"/>
              <w:left w:val="single" w:sz="4" w:space="0" w:color="000000"/>
              <w:bottom w:val="single" w:sz="4" w:space="0" w:color="000000"/>
              <w:right w:val="single" w:sz="4" w:space="0" w:color="000000"/>
            </w:tcBorders>
            <w:hideMark/>
          </w:tcPr>
          <w:p w:rsidR="004F1647" w:rsidRPr="00417F84" w:rsidRDefault="004F1647" w:rsidP="004F1647">
            <w:pPr>
              <w:jc w:val="center"/>
              <w:rPr>
                <w:sz w:val="16"/>
                <w:szCs w:val="16"/>
              </w:rPr>
            </w:pPr>
            <w:r w:rsidRPr="00417F84">
              <w:rPr>
                <w:sz w:val="16"/>
                <w:szCs w:val="16"/>
              </w:rPr>
              <w:t>с 01.04.2019 по 30.06.2019</w:t>
            </w:r>
          </w:p>
        </w:tc>
        <w:tc>
          <w:tcPr>
            <w:tcW w:w="1983" w:type="dxa"/>
            <w:gridSpan w:val="2"/>
            <w:tcBorders>
              <w:top w:val="single" w:sz="4" w:space="0" w:color="000000"/>
              <w:left w:val="single" w:sz="4" w:space="0" w:color="000000"/>
              <w:bottom w:val="single" w:sz="4" w:space="0" w:color="000000"/>
              <w:right w:val="single" w:sz="4" w:space="0" w:color="000000"/>
            </w:tcBorders>
          </w:tcPr>
          <w:p w:rsidR="004F1647" w:rsidRPr="00417F84" w:rsidRDefault="004F1647" w:rsidP="004F1647">
            <w:pPr>
              <w:tabs>
                <w:tab w:val="left" w:pos="600"/>
                <w:tab w:val="center" w:pos="883"/>
              </w:tabs>
              <w:jc w:val="center"/>
              <w:rPr>
                <w:sz w:val="16"/>
                <w:szCs w:val="16"/>
              </w:rPr>
            </w:pPr>
            <w:r w:rsidRPr="00417F84">
              <w:rPr>
                <w:sz w:val="16"/>
                <w:szCs w:val="16"/>
              </w:rPr>
              <w:t>436,55</w:t>
            </w:r>
          </w:p>
        </w:tc>
        <w:tc>
          <w:tcPr>
            <w:tcW w:w="2415" w:type="dxa"/>
            <w:tcBorders>
              <w:top w:val="single" w:sz="4" w:space="0" w:color="000000"/>
              <w:left w:val="single" w:sz="4" w:space="0" w:color="000000"/>
              <w:bottom w:val="single" w:sz="4" w:space="0" w:color="000000"/>
              <w:right w:val="single" w:sz="4" w:space="0" w:color="000000"/>
            </w:tcBorders>
          </w:tcPr>
          <w:p w:rsidR="004F1647" w:rsidRPr="00417F84" w:rsidRDefault="004F1647" w:rsidP="004F1647">
            <w:pPr>
              <w:jc w:val="center"/>
              <w:rPr>
                <w:sz w:val="16"/>
                <w:szCs w:val="16"/>
              </w:rPr>
            </w:pPr>
            <w:r w:rsidRPr="00417F84">
              <w:rPr>
                <w:sz w:val="16"/>
                <w:szCs w:val="16"/>
              </w:rPr>
              <w:t>113,52</w:t>
            </w:r>
          </w:p>
        </w:tc>
      </w:tr>
      <w:tr w:rsidR="004F1647" w:rsidRPr="00417F84" w:rsidTr="004F1647">
        <w:trPr>
          <w:trHeight w:val="274"/>
        </w:trPr>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F1647" w:rsidRPr="00417F84" w:rsidRDefault="004F1647" w:rsidP="004F1647">
            <w:pPr>
              <w:rPr>
                <w:sz w:val="16"/>
                <w:szCs w:val="16"/>
              </w:rPr>
            </w:pPr>
          </w:p>
        </w:tc>
        <w:tc>
          <w:tcPr>
            <w:tcW w:w="1989" w:type="dxa"/>
            <w:vMerge/>
            <w:tcBorders>
              <w:top w:val="single" w:sz="4" w:space="0" w:color="000000"/>
              <w:left w:val="single" w:sz="4" w:space="0" w:color="000000"/>
              <w:bottom w:val="single" w:sz="4" w:space="0" w:color="000000"/>
              <w:right w:val="single" w:sz="4" w:space="0" w:color="000000"/>
            </w:tcBorders>
            <w:vAlign w:val="center"/>
            <w:hideMark/>
          </w:tcPr>
          <w:p w:rsidR="004F1647" w:rsidRPr="00417F84" w:rsidRDefault="004F1647" w:rsidP="004F1647">
            <w:pPr>
              <w:rPr>
                <w:sz w:val="16"/>
                <w:szCs w:val="16"/>
              </w:rPr>
            </w:pPr>
          </w:p>
        </w:tc>
        <w:tc>
          <w:tcPr>
            <w:tcW w:w="3540" w:type="dxa"/>
            <w:gridSpan w:val="2"/>
            <w:tcBorders>
              <w:top w:val="single" w:sz="4" w:space="0" w:color="000000"/>
              <w:left w:val="single" w:sz="4" w:space="0" w:color="000000"/>
              <w:bottom w:val="single" w:sz="4" w:space="0" w:color="000000"/>
              <w:right w:val="single" w:sz="4" w:space="0" w:color="000000"/>
            </w:tcBorders>
            <w:hideMark/>
          </w:tcPr>
          <w:p w:rsidR="004F1647" w:rsidRPr="00417F84" w:rsidRDefault="004F1647" w:rsidP="004F1647">
            <w:pPr>
              <w:jc w:val="center"/>
              <w:rPr>
                <w:sz w:val="16"/>
                <w:szCs w:val="16"/>
              </w:rPr>
            </w:pPr>
            <w:r w:rsidRPr="00417F84">
              <w:rPr>
                <w:sz w:val="16"/>
                <w:szCs w:val="16"/>
              </w:rPr>
              <w:t>с 01.07.2019 по 31.12.2019</w:t>
            </w:r>
          </w:p>
        </w:tc>
        <w:tc>
          <w:tcPr>
            <w:tcW w:w="1983" w:type="dxa"/>
            <w:gridSpan w:val="2"/>
            <w:tcBorders>
              <w:top w:val="single" w:sz="4" w:space="0" w:color="000000"/>
              <w:left w:val="single" w:sz="4" w:space="0" w:color="000000"/>
              <w:bottom w:val="single" w:sz="4" w:space="0" w:color="000000"/>
              <w:right w:val="single" w:sz="4" w:space="0" w:color="000000"/>
            </w:tcBorders>
          </w:tcPr>
          <w:p w:rsidR="004F1647" w:rsidRPr="00417F84" w:rsidRDefault="004F1647" w:rsidP="004F1647">
            <w:pPr>
              <w:jc w:val="center"/>
              <w:rPr>
                <w:sz w:val="16"/>
                <w:szCs w:val="16"/>
              </w:rPr>
            </w:pPr>
            <w:r w:rsidRPr="00417F84">
              <w:rPr>
                <w:sz w:val="16"/>
                <w:szCs w:val="16"/>
              </w:rPr>
              <w:t>449,20</w:t>
            </w:r>
          </w:p>
        </w:tc>
        <w:tc>
          <w:tcPr>
            <w:tcW w:w="2415" w:type="dxa"/>
            <w:tcBorders>
              <w:top w:val="single" w:sz="4" w:space="0" w:color="000000"/>
              <w:left w:val="single" w:sz="4" w:space="0" w:color="000000"/>
              <w:bottom w:val="single" w:sz="4" w:space="0" w:color="000000"/>
              <w:right w:val="single" w:sz="4" w:space="0" w:color="000000"/>
            </w:tcBorders>
          </w:tcPr>
          <w:p w:rsidR="004F1647" w:rsidRPr="00417F84" w:rsidRDefault="004F1647" w:rsidP="004F1647">
            <w:pPr>
              <w:jc w:val="center"/>
              <w:rPr>
                <w:sz w:val="16"/>
                <w:szCs w:val="16"/>
              </w:rPr>
            </w:pPr>
            <w:r w:rsidRPr="00417F84">
              <w:rPr>
                <w:sz w:val="16"/>
                <w:szCs w:val="16"/>
              </w:rPr>
              <w:t>114,86</w:t>
            </w:r>
          </w:p>
        </w:tc>
      </w:tr>
      <w:tr w:rsidR="004F1647" w:rsidRPr="00417F84" w:rsidTr="004F1647">
        <w:trPr>
          <w:trHeight w:val="240"/>
        </w:trPr>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F1647" w:rsidRPr="00417F84" w:rsidRDefault="004F1647" w:rsidP="004F1647">
            <w:pPr>
              <w:rPr>
                <w:sz w:val="16"/>
                <w:szCs w:val="16"/>
              </w:rPr>
            </w:pPr>
          </w:p>
        </w:tc>
        <w:tc>
          <w:tcPr>
            <w:tcW w:w="1989" w:type="dxa"/>
            <w:vMerge/>
            <w:tcBorders>
              <w:top w:val="single" w:sz="4" w:space="0" w:color="000000"/>
              <w:left w:val="single" w:sz="4" w:space="0" w:color="000000"/>
              <w:bottom w:val="single" w:sz="4" w:space="0" w:color="000000"/>
              <w:right w:val="single" w:sz="4" w:space="0" w:color="000000"/>
            </w:tcBorders>
            <w:vAlign w:val="center"/>
            <w:hideMark/>
          </w:tcPr>
          <w:p w:rsidR="004F1647" w:rsidRPr="00417F84" w:rsidRDefault="004F1647" w:rsidP="004F1647">
            <w:pPr>
              <w:rPr>
                <w:sz w:val="16"/>
                <w:szCs w:val="16"/>
              </w:rPr>
            </w:pPr>
          </w:p>
        </w:tc>
        <w:tc>
          <w:tcPr>
            <w:tcW w:w="3540" w:type="dxa"/>
            <w:gridSpan w:val="2"/>
            <w:tcBorders>
              <w:top w:val="single" w:sz="4" w:space="0" w:color="000000"/>
              <w:left w:val="single" w:sz="4" w:space="0" w:color="000000"/>
              <w:bottom w:val="single" w:sz="4" w:space="0" w:color="000000"/>
              <w:right w:val="single" w:sz="4" w:space="0" w:color="000000"/>
            </w:tcBorders>
            <w:hideMark/>
          </w:tcPr>
          <w:p w:rsidR="004F1647" w:rsidRPr="00417F84" w:rsidRDefault="004F1647" w:rsidP="004F1647">
            <w:pPr>
              <w:jc w:val="center"/>
              <w:rPr>
                <w:sz w:val="16"/>
                <w:szCs w:val="16"/>
              </w:rPr>
            </w:pPr>
            <w:r w:rsidRPr="00417F84">
              <w:rPr>
                <w:sz w:val="16"/>
                <w:szCs w:val="16"/>
              </w:rPr>
              <w:t>с 01.01.2020 по 30.06.2020</w:t>
            </w:r>
          </w:p>
        </w:tc>
        <w:tc>
          <w:tcPr>
            <w:tcW w:w="1983" w:type="dxa"/>
            <w:gridSpan w:val="2"/>
            <w:tcBorders>
              <w:top w:val="single" w:sz="4" w:space="0" w:color="000000"/>
              <w:left w:val="single" w:sz="4" w:space="0" w:color="000000"/>
              <w:bottom w:val="single" w:sz="4" w:space="0" w:color="000000"/>
              <w:right w:val="single" w:sz="4" w:space="0" w:color="000000"/>
            </w:tcBorders>
          </w:tcPr>
          <w:p w:rsidR="004F1647" w:rsidRPr="00417F84" w:rsidRDefault="004F1647" w:rsidP="004F1647">
            <w:pPr>
              <w:jc w:val="center"/>
              <w:rPr>
                <w:sz w:val="16"/>
                <w:szCs w:val="16"/>
              </w:rPr>
            </w:pPr>
            <w:r w:rsidRPr="00417F84">
              <w:rPr>
                <w:sz w:val="16"/>
                <w:szCs w:val="16"/>
              </w:rPr>
              <w:t>449,20</w:t>
            </w:r>
          </w:p>
        </w:tc>
        <w:tc>
          <w:tcPr>
            <w:tcW w:w="2415" w:type="dxa"/>
            <w:tcBorders>
              <w:top w:val="single" w:sz="4" w:space="0" w:color="000000"/>
              <w:left w:val="single" w:sz="4" w:space="0" w:color="000000"/>
              <w:bottom w:val="single" w:sz="4" w:space="0" w:color="000000"/>
              <w:right w:val="single" w:sz="4" w:space="0" w:color="000000"/>
            </w:tcBorders>
          </w:tcPr>
          <w:p w:rsidR="004F1647" w:rsidRPr="00417F84" w:rsidRDefault="004F1647" w:rsidP="004F1647">
            <w:pPr>
              <w:jc w:val="center"/>
              <w:rPr>
                <w:sz w:val="16"/>
                <w:szCs w:val="16"/>
              </w:rPr>
            </w:pPr>
            <w:r w:rsidRPr="00417F84">
              <w:rPr>
                <w:sz w:val="16"/>
                <w:szCs w:val="16"/>
              </w:rPr>
              <w:t>114,86</w:t>
            </w:r>
          </w:p>
        </w:tc>
      </w:tr>
      <w:tr w:rsidR="004F1647" w:rsidRPr="00417F84" w:rsidTr="004F1647">
        <w:trPr>
          <w:trHeight w:val="278"/>
        </w:trPr>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F1647" w:rsidRPr="00417F84" w:rsidRDefault="004F1647" w:rsidP="004F1647">
            <w:pPr>
              <w:rPr>
                <w:sz w:val="16"/>
                <w:szCs w:val="16"/>
              </w:rPr>
            </w:pPr>
          </w:p>
        </w:tc>
        <w:tc>
          <w:tcPr>
            <w:tcW w:w="1989" w:type="dxa"/>
            <w:vMerge/>
            <w:tcBorders>
              <w:top w:val="single" w:sz="4" w:space="0" w:color="000000"/>
              <w:left w:val="single" w:sz="4" w:space="0" w:color="000000"/>
              <w:bottom w:val="single" w:sz="4" w:space="0" w:color="000000"/>
              <w:right w:val="single" w:sz="4" w:space="0" w:color="000000"/>
            </w:tcBorders>
            <w:vAlign w:val="center"/>
            <w:hideMark/>
          </w:tcPr>
          <w:p w:rsidR="004F1647" w:rsidRPr="00417F84" w:rsidRDefault="004F1647" w:rsidP="004F1647">
            <w:pPr>
              <w:rPr>
                <w:sz w:val="16"/>
                <w:szCs w:val="16"/>
              </w:rPr>
            </w:pPr>
          </w:p>
        </w:tc>
        <w:tc>
          <w:tcPr>
            <w:tcW w:w="3540" w:type="dxa"/>
            <w:gridSpan w:val="2"/>
            <w:tcBorders>
              <w:top w:val="single" w:sz="4" w:space="0" w:color="000000"/>
              <w:left w:val="single" w:sz="4" w:space="0" w:color="000000"/>
              <w:bottom w:val="single" w:sz="4" w:space="0" w:color="000000"/>
              <w:right w:val="single" w:sz="4" w:space="0" w:color="000000"/>
            </w:tcBorders>
            <w:hideMark/>
          </w:tcPr>
          <w:p w:rsidR="004F1647" w:rsidRPr="00417F84" w:rsidRDefault="004F1647" w:rsidP="004F1647">
            <w:pPr>
              <w:jc w:val="center"/>
              <w:rPr>
                <w:sz w:val="16"/>
                <w:szCs w:val="16"/>
              </w:rPr>
            </w:pPr>
            <w:r w:rsidRPr="00417F84">
              <w:rPr>
                <w:sz w:val="16"/>
                <w:szCs w:val="16"/>
              </w:rPr>
              <w:t>с 01.07.2020 по 31.12.2020</w:t>
            </w:r>
          </w:p>
        </w:tc>
        <w:tc>
          <w:tcPr>
            <w:tcW w:w="1983" w:type="dxa"/>
            <w:gridSpan w:val="2"/>
            <w:tcBorders>
              <w:top w:val="single" w:sz="4" w:space="0" w:color="000000"/>
              <w:left w:val="single" w:sz="4" w:space="0" w:color="000000"/>
              <w:bottom w:val="single" w:sz="4" w:space="0" w:color="000000"/>
              <w:right w:val="single" w:sz="4" w:space="0" w:color="000000"/>
            </w:tcBorders>
          </w:tcPr>
          <w:p w:rsidR="004F1647" w:rsidRPr="00417F84" w:rsidRDefault="004F1647" w:rsidP="004F1647">
            <w:pPr>
              <w:jc w:val="center"/>
              <w:rPr>
                <w:sz w:val="16"/>
                <w:szCs w:val="16"/>
              </w:rPr>
            </w:pPr>
            <w:r w:rsidRPr="00417F84">
              <w:rPr>
                <w:sz w:val="16"/>
                <w:szCs w:val="16"/>
              </w:rPr>
              <w:t>467,17</w:t>
            </w:r>
          </w:p>
        </w:tc>
        <w:tc>
          <w:tcPr>
            <w:tcW w:w="2415" w:type="dxa"/>
            <w:tcBorders>
              <w:top w:val="single" w:sz="4" w:space="0" w:color="000000"/>
              <w:left w:val="single" w:sz="4" w:space="0" w:color="000000"/>
              <w:bottom w:val="single" w:sz="4" w:space="0" w:color="000000"/>
              <w:right w:val="single" w:sz="4" w:space="0" w:color="000000"/>
            </w:tcBorders>
          </w:tcPr>
          <w:p w:rsidR="004F1647" w:rsidRPr="00417F84" w:rsidRDefault="004F1647" w:rsidP="004F1647">
            <w:pPr>
              <w:jc w:val="center"/>
              <w:rPr>
                <w:sz w:val="16"/>
                <w:szCs w:val="16"/>
              </w:rPr>
            </w:pPr>
            <w:r w:rsidRPr="00417F84">
              <w:rPr>
                <w:sz w:val="16"/>
                <w:szCs w:val="16"/>
              </w:rPr>
              <w:t>119,45</w:t>
            </w:r>
          </w:p>
        </w:tc>
      </w:tr>
      <w:tr w:rsidR="004F1647" w:rsidRPr="00417F84" w:rsidTr="004F1647">
        <w:trPr>
          <w:trHeight w:val="260"/>
        </w:trPr>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F1647" w:rsidRPr="00417F84" w:rsidRDefault="004F1647" w:rsidP="004F1647">
            <w:pPr>
              <w:rPr>
                <w:sz w:val="16"/>
                <w:szCs w:val="16"/>
              </w:rPr>
            </w:pPr>
          </w:p>
        </w:tc>
        <w:tc>
          <w:tcPr>
            <w:tcW w:w="1989" w:type="dxa"/>
            <w:vMerge/>
            <w:tcBorders>
              <w:top w:val="single" w:sz="4" w:space="0" w:color="000000"/>
              <w:left w:val="single" w:sz="4" w:space="0" w:color="000000"/>
              <w:bottom w:val="single" w:sz="4" w:space="0" w:color="000000"/>
              <w:right w:val="single" w:sz="4" w:space="0" w:color="000000"/>
            </w:tcBorders>
            <w:vAlign w:val="center"/>
            <w:hideMark/>
          </w:tcPr>
          <w:p w:rsidR="004F1647" w:rsidRPr="00417F84" w:rsidRDefault="004F1647" w:rsidP="004F1647">
            <w:pPr>
              <w:rPr>
                <w:sz w:val="16"/>
                <w:szCs w:val="16"/>
              </w:rPr>
            </w:pPr>
          </w:p>
        </w:tc>
        <w:tc>
          <w:tcPr>
            <w:tcW w:w="3540" w:type="dxa"/>
            <w:gridSpan w:val="2"/>
            <w:tcBorders>
              <w:top w:val="single" w:sz="4" w:space="0" w:color="000000"/>
              <w:left w:val="single" w:sz="4" w:space="0" w:color="000000"/>
              <w:bottom w:val="single" w:sz="4" w:space="0" w:color="000000"/>
              <w:right w:val="single" w:sz="4" w:space="0" w:color="000000"/>
            </w:tcBorders>
            <w:hideMark/>
          </w:tcPr>
          <w:p w:rsidR="004F1647" w:rsidRPr="00417F84" w:rsidRDefault="004F1647" w:rsidP="004F1647">
            <w:pPr>
              <w:jc w:val="center"/>
              <w:rPr>
                <w:sz w:val="16"/>
                <w:szCs w:val="16"/>
              </w:rPr>
            </w:pPr>
            <w:r w:rsidRPr="00417F84">
              <w:rPr>
                <w:sz w:val="16"/>
                <w:szCs w:val="16"/>
              </w:rPr>
              <w:t>с 01.01.2021 по 30.06.2021</w:t>
            </w:r>
          </w:p>
        </w:tc>
        <w:tc>
          <w:tcPr>
            <w:tcW w:w="1983" w:type="dxa"/>
            <w:gridSpan w:val="2"/>
            <w:tcBorders>
              <w:top w:val="single" w:sz="4" w:space="0" w:color="000000"/>
              <w:left w:val="single" w:sz="4" w:space="0" w:color="000000"/>
              <w:bottom w:val="single" w:sz="4" w:space="0" w:color="000000"/>
              <w:right w:val="single" w:sz="4" w:space="0" w:color="000000"/>
            </w:tcBorders>
          </w:tcPr>
          <w:p w:rsidR="004F1647" w:rsidRPr="00417F84" w:rsidRDefault="004F1647" w:rsidP="004F1647">
            <w:pPr>
              <w:jc w:val="center"/>
              <w:rPr>
                <w:sz w:val="16"/>
                <w:szCs w:val="16"/>
              </w:rPr>
            </w:pPr>
            <w:r w:rsidRPr="00417F84">
              <w:rPr>
                <w:sz w:val="16"/>
                <w:szCs w:val="16"/>
              </w:rPr>
              <w:t>467,17</w:t>
            </w:r>
          </w:p>
        </w:tc>
        <w:tc>
          <w:tcPr>
            <w:tcW w:w="2415" w:type="dxa"/>
            <w:tcBorders>
              <w:top w:val="single" w:sz="4" w:space="0" w:color="000000"/>
              <w:left w:val="single" w:sz="4" w:space="0" w:color="000000"/>
              <w:bottom w:val="single" w:sz="4" w:space="0" w:color="000000"/>
              <w:right w:val="single" w:sz="4" w:space="0" w:color="000000"/>
            </w:tcBorders>
          </w:tcPr>
          <w:p w:rsidR="004F1647" w:rsidRPr="00417F84" w:rsidRDefault="004F1647" w:rsidP="004F1647">
            <w:pPr>
              <w:jc w:val="center"/>
              <w:rPr>
                <w:sz w:val="16"/>
                <w:szCs w:val="16"/>
              </w:rPr>
            </w:pPr>
            <w:r w:rsidRPr="00417F84">
              <w:rPr>
                <w:sz w:val="16"/>
                <w:szCs w:val="16"/>
              </w:rPr>
              <w:t>119,45</w:t>
            </w:r>
          </w:p>
        </w:tc>
      </w:tr>
      <w:tr w:rsidR="004F1647" w:rsidRPr="00417F84" w:rsidTr="004F1647">
        <w:trPr>
          <w:trHeight w:val="278"/>
        </w:trPr>
        <w:tc>
          <w:tcPr>
            <w:tcW w:w="563" w:type="dxa"/>
            <w:vMerge/>
            <w:tcBorders>
              <w:top w:val="single" w:sz="4" w:space="0" w:color="000000"/>
              <w:left w:val="single" w:sz="4" w:space="0" w:color="000000"/>
              <w:bottom w:val="single" w:sz="4" w:space="0" w:color="000000"/>
              <w:right w:val="single" w:sz="4" w:space="0" w:color="000000"/>
            </w:tcBorders>
            <w:vAlign w:val="center"/>
            <w:hideMark/>
          </w:tcPr>
          <w:p w:rsidR="004F1647" w:rsidRPr="00417F84" w:rsidRDefault="004F1647" w:rsidP="004F1647">
            <w:pPr>
              <w:rPr>
                <w:sz w:val="16"/>
                <w:szCs w:val="16"/>
              </w:rPr>
            </w:pPr>
          </w:p>
        </w:tc>
        <w:tc>
          <w:tcPr>
            <w:tcW w:w="1989" w:type="dxa"/>
            <w:vMerge/>
            <w:tcBorders>
              <w:top w:val="single" w:sz="4" w:space="0" w:color="000000"/>
              <w:left w:val="single" w:sz="4" w:space="0" w:color="000000"/>
              <w:bottom w:val="single" w:sz="4" w:space="0" w:color="000000"/>
              <w:right w:val="single" w:sz="4" w:space="0" w:color="000000"/>
            </w:tcBorders>
            <w:vAlign w:val="center"/>
            <w:hideMark/>
          </w:tcPr>
          <w:p w:rsidR="004F1647" w:rsidRPr="00417F84" w:rsidRDefault="004F1647" w:rsidP="004F1647">
            <w:pPr>
              <w:rPr>
                <w:sz w:val="16"/>
                <w:szCs w:val="16"/>
              </w:rPr>
            </w:pPr>
          </w:p>
        </w:tc>
        <w:tc>
          <w:tcPr>
            <w:tcW w:w="3540" w:type="dxa"/>
            <w:gridSpan w:val="2"/>
            <w:tcBorders>
              <w:top w:val="single" w:sz="4" w:space="0" w:color="000000"/>
              <w:left w:val="single" w:sz="4" w:space="0" w:color="000000"/>
              <w:bottom w:val="single" w:sz="4" w:space="0" w:color="000000"/>
              <w:right w:val="single" w:sz="4" w:space="0" w:color="000000"/>
            </w:tcBorders>
            <w:hideMark/>
          </w:tcPr>
          <w:p w:rsidR="004F1647" w:rsidRPr="00417F84" w:rsidRDefault="004F1647" w:rsidP="004F1647">
            <w:pPr>
              <w:jc w:val="center"/>
              <w:rPr>
                <w:sz w:val="16"/>
                <w:szCs w:val="16"/>
              </w:rPr>
            </w:pPr>
            <w:r w:rsidRPr="00417F84">
              <w:rPr>
                <w:sz w:val="16"/>
                <w:szCs w:val="16"/>
              </w:rPr>
              <w:t>с 01.07.2021</w:t>
            </w:r>
            <w:r>
              <w:rPr>
                <w:sz w:val="16"/>
                <w:szCs w:val="16"/>
              </w:rPr>
              <w:t xml:space="preserve"> </w:t>
            </w:r>
            <w:r w:rsidRPr="00417F84">
              <w:rPr>
                <w:sz w:val="16"/>
                <w:szCs w:val="16"/>
              </w:rPr>
              <w:t>по 31.12.2021</w:t>
            </w:r>
          </w:p>
        </w:tc>
        <w:tc>
          <w:tcPr>
            <w:tcW w:w="1983" w:type="dxa"/>
            <w:gridSpan w:val="2"/>
            <w:tcBorders>
              <w:top w:val="single" w:sz="4" w:space="0" w:color="000000"/>
              <w:left w:val="single" w:sz="4" w:space="0" w:color="000000"/>
              <w:bottom w:val="single" w:sz="4" w:space="0" w:color="000000"/>
              <w:right w:val="single" w:sz="4" w:space="0" w:color="000000"/>
            </w:tcBorders>
          </w:tcPr>
          <w:p w:rsidR="004F1647" w:rsidRPr="00417F84" w:rsidRDefault="004F1647" w:rsidP="004F1647">
            <w:pPr>
              <w:jc w:val="center"/>
              <w:rPr>
                <w:sz w:val="16"/>
                <w:szCs w:val="16"/>
              </w:rPr>
            </w:pPr>
            <w:r w:rsidRPr="00417F84">
              <w:rPr>
                <w:sz w:val="16"/>
                <w:szCs w:val="16"/>
              </w:rPr>
              <w:t>485,86</w:t>
            </w:r>
          </w:p>
        </w:tc>
        <w:tc>
          <w:tcPr>
            <w:tcW w:w="2415" w:type="dxa"/>
            <w:tcBorders>
              <w:top w:val="single" w:sz="4" w:space="0" w:color="000000"/>
              <w:left w:val="single" w:sz="4" w:space="0" w:color="000000"/>
              <w:bottom w:val="single" w:sz="4" w:space="0" w:color="000000"/>
              <w:right w:val="single" w:sz="4" w:space="0" w:color="000000"/>
            </w:tcBorders>
          </w:tcPr>
          <w:p w:rsidR="004F1647" w:rsidRPr="00417F84" w:rsidRDefault="004F1647" w:rsidP="004F1647">
            <w:pPr>
              <w:jc w:val="center"/>
              <w:rPr>
                <w:sz w:val="16"/>
                <w:szCs w:val="16"/>
              </w:rPr>
            </w:pPr>
            <w:r w:rsidRPr="00417F84">
              <w:rPr>
                <w:sz w:val="16"/>
                <w:szCs w:val="16"/>
              </w:rPr>
              <w:t>124,23</w:t>
            </w:r>
          </w:p>
        </w:tc>
      </w:tr>
    </w:tbl>
    <w:p w:rsidR="004F1647" w:rsidRPr="00417F84" w:rsidRDefault="004F1647" w:rsidP="004F1647">
      <w:pPr>
        <w:rPr>
          <w:sz w:val="16"/>
          <w:szCs w:val="16"/>
        </w:rPr>
      </w:pPr>
    </w:p>
    <w:p w:rsidR="004F1647" w:rsidRPr="00417F84" w:rsidRDefault="004F1647" w:rsidP="004F1647">
      <w:pPr>
        <w:rPr>
          <w:sz w:val="16"/>
          <w:szCs w:val="16"/>
        </w:rPr>
      </w:pPr>
      <w:r w:rsidRPr="00417F84">
        <w:rPr>
          <w:sz w:val="16"/>
          <w:szCs w:val="16"/>
        </w:rPr>
        <w:t>Ио главы Семигорского</w:t>
      </w:r>
      <w:r>
        <w:rPr>
          <w:sz w:val="16"/>
          <w:szCs w:val="16"/>
        </w:rPr>
        <w:t xml:space="preserve"> </w:t>
      </w:r>
      <w:r w:rsidRPr="00417F84">
        <w:rPr>
          <w:sz w:val="16"/>
          <w:szCs w:val="16"/>
        </w:rPr>
        <w:t>муниципального образования</w:t>
      </w:r>
      <w:r>
        <w:rPr>
          <w:sz w:val="16"/>
          <w:szCs w:val="16"/>
        </w:rPr>
        <w:t xml:space="preserve">                                                                                                                                             </w:t>
      </w:r>
      <w:r w:rsidRPr="00417F84">
        <w:rPr>
          <w:sz w:val="16"/>
          <w:szCs w:val="16"/>
        </w:rPr>
        <w:t>Л.В. Окунева</w:t>
      </w:r>
    </w:p>
    <w:p w:rsidR="004F1647" w:rsidRPr="00417F84" w:rsidRDefault="004F1647" w:rsidP="004F1647">
      <w:pPr>
        <w:rPr>
          <w:sz w:val="16"/>
          <w:szCs w:val="16"/>
        </w:rPr>
      </w:pPr>
    </w:p>
    <w:tbl>
      <w:tblPr>
        <w:tblW w:w="10490" w:type="dxa"/>
        <w:tblInd w:w="108" w:type="dxa"/>
        <w:tblLayout w:type="fixed"/>
        <w:tblLook w:val="00A0"/>
      </w:tblPr>
      <w:tblGrid>
        <w:gridCol w:w="2127"/>
        <w:gridCol w:w="850"/>
        <w:gridCol w:w="1418"/>
        <w:gridCol w:w="1559"/>
        <w:gridCol w:w="1418"/>
        <w:gridCol w:w="1444"/>
        <w:gridCol w:w="1674"/>
      </w:tblGrid>
      <w:tr w:rsidR="004F1647" w:rsidRPr="00417F84" w:rsidTr="004F1647">
        <w:trPr>
          <w:trHeight w:val="1020"/>
        </w:trPr>
        <w:tc>
          <w:tcPr>
            <w:tcW w:w="10490" w:type="dxa"/>
            <w:gridSpan w:val="7"/>
            <w:tcBorders>
              <w:top w:val="nil"/>
              <w:left w:val="nil"/>
              <w:right w:val="nil"/>
            </w:tcBorders>
            <w:noWrap/>
            <w:vAlign w:val="bottom"/>
          </w:tcPr>
          <w:p w:rsidR="004F1647" w:rsidRPr="00417F84" w:rsidRDefault="004F1647" w:rsidP="004F1647">
            <w:pPr>
              <w:jc w:val="right"/>
              <w:rPr>
                <w:sz w:val="16"/>
                <w:szCs w:val="16"/>
              </w:rPr>
            </w:pPr>
            <w:r w:rsidRPr="00417F84">
              <w:rPr>
                <w:sz w:val="16"/>
                <w:szCs w:val="16"/>
              </w:rPr>
              <w:t>Приложение 2</w:t>
            </w:r>
          </w:p>
          <w:p w:rsidR="004F1647" w:rsidRPr="00417F84" w:rsidRDefault="004F1647" w:rsidP="004F1647">
            <w:pPr>
              <w:jc w:val="right"/>
              <w:rPr>
                <w:sz w:val="16"/>
                <w:szCs w:val="16"/>
              </w:rPr>
            </w:pPr>
            <w:r w:rsidRPr="00417F84">
              <w:rPr>
                <w:sz w:val="16"/>
                <w:szCs w:val="16"/>
              </w:rPr>
              <w:t>к Постановлению</w:t>
            </w:r>
          </w:p>
          <w:p w:rsidR="004F1647" w:rsidRPr="00417F84" w:rsidRDefault="004F1647" w:rsidP="004F1647">
            <w:pPr>
              <w:jc w:val="right"/>
              <w:rPr>
                <w:sz w:val="16"/>
                <w:szCs w:val="16"/>
              </w:rPr>
            </w:pPr>
            <w:r w:rsidRPr="00417F84">
              <w:rPr>
                <w:sz w:val="16"/>
                <w:szCs w:val="16"/>
              </w:rPr>
              <w:t>администрации Семигорского МО</w:t>
            </w:r>
          </w:p>
          <w:p w:rsidR="004F1647" w:rsidRPr="00417F84" w:rsidRDefault="004F1647" w:rsidP="004F1647">
            <w:pPr>
              <w:jc w:val="right"/>
              <w:rPr>
                <w:sz w:val="16"/>
                <w:szCs w:val="16"/>
              </w:rPr>
            </w:pPr>
            <w:r w:rsidRPr="00417F84">
              <w:rPr>
                <w:sz w:val="16"/>
                <w:szCs w:val="16"/>
              </w:rPr>
              <w:t>от «25» марта 2019г. № 21</w:t>
            </w:r>
          </w:p>
          <w:p w:rsidR="004F1647" w:rsidRPr="00417F84" w:rsidRDefault="004F1647" w:rsidP="004F1647">
            <w:pPr>
              <w:ind w:right="643"/>
              <w:rPr>
                <w:sz w:val="16"/>
                <w:szCs w:val="16"/>
              </w:rPr>
            </w:pPr>
          </w:p>
        </w:tc>
      </w:tr>
      <w:tr w:rsidR="004F1647" w:rsidRPr="00417F84" w:rsidTr="004F1647">
        <w:trPr>
          <w:trHeight w:val="315"/>
        </w:trPr>
        <w:tc>
          <w:tcPr>
            <w:tcW w:w="10490" w:type="dxa"/>
            <w:gridSpan w:val="7"/>
            <w:tcBorders>
              <w:top w:val="nil"/>
              <w:left w:val="nil"/>
              <w:bottom w:val="nil"/>
              <w:right w:val="nil"/>
            </w:tcBorders>
            <w:noWrap/>
            <w:vAlign w:val="center"/>
          </w:tcPr>
          <w:p w:rsidR="004F1647" w:rsidRPr="008D7242" w:rsidRDefault="004F1647" w:rsidP="004F1647">
            <w:pPr>
              <w:ind w:left="-648"/>
              <w:jc w:val="center"/>
              <w:rPr>
                <w:b/>
                <w:sz w:val="18"/>
                <w:szCs w:val="18"/>
              </w:rPr>
            </w:pPr>
            <w:r w:rsidRPr="008D7242">
              <w:rPr>
                <w:b/>
                <w:sz w:val="18"/>
                <w:szCs w:val="18"/>
              </w:rPr>
              <w:t xml:space="preserve">                                               ДОЛГОСРОЧНЫЕ ПАРАМЕТРЫ РЕГУЛИРОВАНИЯ ТАРИФОВ</w:t>
            </w:r>
          </w:p>
        </w:tc>
      </w:tr>
      <w:tr w:rsidR="004F1647" w:rsidRPr="00417F84" w:rsidTr="004F1647">
        <w:trPr>
          <w:trHeight w:val="315"/>
        </w:trPr>
        <w:tc>
          <w:tcPr>
            <w:tcW w:w="10490" w:type="dxa"/>
            <w:gridSpan w:val="7"/>
            <w:tcBorders>
              <w:top w:val="nil"/>
              <w:left w:val="nil"/>
              <w:bottom w:val="nil"/>
              <w:right w:val="nil"/>
            </w:tcBorders>
            <w:noWrap/>
            <w:vAlign w:val="center"/>
          </w:tcPr>
          <w:p w:rsidR="004F1647" w:rsidRPr="008D7242" w:rsidRDefault="004F1647" w:rsidP="004F1647">
            <w:pPr>
              <w:jc w:val="center"/>
              <w:rPr>
                <w:b/>
                <w:sz w:val="18"/>
                <w:szCs w:val="18"/>
              </w:rPr>
            </w:pPr>
            <w:r w:rsidRPr="008D7242">
              <w:rPr>
                <w:b/>
                <w:sz w:val="18"/>
                <w:szCs w:val="18"/>
              </w:rPr>
              <w:t xml:space="preserve">                          на водоотведение для ООО «АКВА плюс» действующие на территории Семигорского МО,</w:t>
            </w:r>
          </w:p>
          <w:p w:rsidR="004F1647" w:rsidRPr="008D7242" w:rsidRDefault="004F1647" w:rsidP="004F1647">
            <w:pPr>
              <w:jc w:val="center"/>
              <w:rPr>
                <w:b/>
                <w:sz w:val="18"/>
                <w:szCs w:val="18"/>
              </w:rPr>
            </w:pPr>
            <w:r w:rsidRPr="008D7242">
              <w:rPr>
                <w:b/>
                <w:sz w:val="18"/>
                <w:szCs w:val="18"/>
              </w:rPr>
              <w:t xml:space="preserve">                           устанавливаемые на 2019-2021 годы с использованием метода индексации</w:t>
            </w:r>
          </w:p>
          <w:p w:rsidR="004F1647" w:rsidRPr="008D7242" w:rsidRDefault="004F1647" w:rsidP="004F1647">
            <w:pPr>
              <w:jc w:val="center"/>
              <w:rPr>
                <w:b/>
                <w:sz w:val="18"/>
                <w:szCs w:val="18"/>
              </w:rPr>
            </w:pPr>
          </w:p>
        </w:tc>
      </w:tr>
      <w:tr w:rsidR="004F1647" w:rsidRPr="00417F84" w:rsidTr="004F1647">
        <w:trPr>
          <w:trHeight w:val="400"/>
        </w:trPr>
        <w:tc>
          <w:tcPr>
            <w:tcW w:w="2127" w:type="dxa"/>
            <w:vMerge w:val="restart"/>
            <w:tcBorders>
              <w:top w:val="single" w:sz="4" w:space="0" w:color="auto"/>
              <w:left w:val="single" w:sz="4" w:space="0" w:color="auto"/>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Наименование регулируемой организации</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Год</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Базовый уровень операционных расходов</w:t>
            </w:r>
          </w:p>
        </w:tc>
        <w:tc>
          <w:tcPr>
            <w:tcW w:w="1559" w:type="dxa"/>
            <w:vMerge w:val="restart"/>
            <w:tcBorders>
              <w:top w:val="single" w:sz="4" w:space="0" w:color="auto"/>
              <w:left w:val="single" w:sz="4" w:space="0" w:color="auto"/>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Индекс эффективности операционных расходов</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 xml:space="preserve">Нормативный уровень прибыли </w:t>
            </w:r>
          </w:p>
        </w:tc>
        <w:tc>
          <w:tcPr>
            <w:tcW w:w="3118" w:type="dxa"/>
            <w:gridSpan w:val="2"/>
            <w:tcBorders>
              <w:top w:val="single" w:sz="4" w:space="0" w:color="auto"/>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 xml:space="preserve">Показатели энергосбережения и энергетической эффективности </w:t>
            </w:r>
          </w:p>
        </w:tc>
      </w:tr>
      <w:tr w:rsidR="004F1647" w:rsidRPr="00417F84" w:rsidTr="004F1647">
        <w:trPr>
          <w:trHeight w:val="278"/>
        </w:trPr>
        <w:tc>
          <w:tcPr>
            <w:tcW w:w="2127" w:type="dxa"/>
            <w:vMerge/>
            <w:tcBorders>
              <w:top w:val="single" w:sz="4" w:space="0" w:color="auto"/>
              <w:left w:val="single" w:sz="4" w:space="0" w:color="auto"/>
              <w:bottom w:val="single" w:sz="4" w:space="0" w:color="auto"/>
              <w:right w:val="single" w:sz="4" w:space="0" w:color="auto"/>
            </w:tcBorders>
            <w:vAlign w:val="center"/>
          </w:tcPr>
          <w:p w:rsidR="004F1647" w:rsidRPr="00417F84" w:rsidRDefault="004F1647" w:rsidP="004F1647">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4F1647" w:rsidRPr="00417F84" w:rsidRDefault="004F1647" w:rsidP="004F1647">
            <w:pPr>
              <w:rPr>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F1647" w:rsidRPr="00417F84" w:rsidRDefault="004F1647" w:rsidP="004F1647">
            <w:pPr>
              <w:rPr>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tcPr>
          <w:p w:rsidR="004F1647" w:rsidRPr="00417F84" w:rsidRDefault="004F1647" w:rsidP="004F1647">
            <w:pPr>
              <w:rPr>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tcPr>
          <w:p w:rsidR="004F1647" w:rsidRPr="00417F84" w:rsidRDefault="004F1647" w:rsidP="004F1647">
            <w:pPr>
              <w:rPr>
                <w:sz w:val="16"/>
                <w:szCs w:val="16"/>
              </w:rPr>
            </w:pPr>
          </w:p>
        </w:tc>
        <w:tc>
          <w:tcPr>
            <w:tcW w:w="1444" w:type="dxa"/>
            <w:tcBorders>
              <w:top w:val="nil"/>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Уровень потерь воды</w:t>
            </w:r>
          </w:p>
        </w:tc>
        <w:tc>
          <w:tcPr>
            <w:tcW w:w="1674" w:type="dxa"/>
            <w:tcBorders>
              <w:top w:val="nil"/>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Удельный расход электрической энергии</w:t>
            </w:r>
          </w:p>
        </w:tc>
      </w:tr>
      <w:tr w:rsidR="004F1647" w:rsidRPr="00417F84" w:rsidTr="004F1647">
        <w:trPr>
          <w:trHeight w:val="216"/>
        </w:trPr>
        <w:tc>
          <w:tcPr>
            <w:tcW w:w="2127" w:type="dxa"/>
            <w:vMerge/>
            <w:tcBorders>
              <w:top w:val="single" w:sz="4" w:space="0" w:color="auto"/>
              <w:left w:val="single" w:sz="4" w:space="0" w:color="auto"/>
              <w:bottom w:val="single" w:sz="4" w:space="0" w:color="auto"/>
              <w:right w:val="single" w:sz="4" w:space="0" w:color="auto"/>
            </w:tcBorders>
            <w:vAlign w:val="center"/>
          </w:tcPr>
          <w:p w:rsidR="004F1647" w:rsidRPr="00417F84" w:rsidRDefault="004F1647" w:rsidP="004F1647">
            <w:pPr>
              <w:rPr>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4F1647" w:rsidRPr="00417F84" w:rsidRDefault="004F1647" w:rsidP="004F1647">
            <w:pPr>
              <w:rPr>
                <w:sz w:val="16"/>
                <w:szCs w:val="16"/>
              </w:rPr>
            </w:pPr>
          </w:p>
        </w:tc>
        <w:tc>
          <w:tcPr>
            <w:tcW w:w="1418" w:type="dxa"/>
            <w:tcBorders>
              <w:top w:val="nil"/>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тыс. руб.</w:t>
            </w:r>
          </w:p>
        </w:tc>
        <w:tc>
          <w:tcPr>
            <w:tcW w:w="1559" w:type="dxa"/>
            <w:tcBorders>
              <w:top w:val="nil"/>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w:t>
            </w:r>
          </w:p>
        </w:tc>
        <w:tc>
          <w:tcPr>
            <w:tcW w:w="1418" w:type="dxa"/>
            <w:tcBorders>
              <w:top w:val="nil"/>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w:t>
            </w:r>
          </w:p>
        </w:tc>
        <w:tc>
          <w:tcPr>
            <w:tcW w:w="1444" w:type="dxa"/>
            <w:tcBorders>
              <w:top w:val="nil"/>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w:t>
            </w:r>
          </w:p>
        </w:tc>
        <w:tc>
          <w:tcPr>
            <w:tcW w:w="1674" w:type="dxa"/>
            <w:tcBorders>
              <w:top w:val="nil"/>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кВт-ч/куб. м</w:t>
            </w:r>
          </w:p>
        </w:tc>
      </w:tr>
      <w:tr w:rsidR="004F1647" w:rsidRPr="00417F84" w:rsidTr="004F1647">
        <w:trPr>
          <w:trHeight w:val="282"/>
        </w:trPr>
        <w:tc>
          <w:tcPr>
            <w:tcW w:w="2127" w:type="dxa"/>
            <w:vMerge w:val="restart"/>
            <w:tcBorders>
              <w:top w:val="nil"/>
              <w:left w:val="single" w:sz="4" w:space="0" w:color="auto"/>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ООО «АКВА плюс»</w:t>
            </w:r>
          </w:p>
        </w:tc>
        <w:tc>
          <w:tcPr>
            <w:tcW w:w="850" w:type="dxa"/>
            <w:tcBorders>
              <w:top w:val="nil"/>
              <w:left w:val="nil"/>
              <w:bottom w:val="single" w:sz="4" w:space="0" w:color="auto"/>
              <w:right w:val="single" w:sz="4" w:space="0" w:color="auto"/>
            </w:tcBorders>
            <w:noWrap/>
            <w:vAlign w:val="center"/>
          </w:tcPr>
          <w:p w:rsidR="004F1647" w:rsidRPr="00417F84" w:rsidRDefault="004F1647" w:rsidP="004F1647">
            <w:pPr>
              <w:jc w:val="center"/>
              <w:rPr>
                <w:sz w:val="16"/>
                <w:szCs w:val="16"/>
              </w:rPr>
            </w:pPr>
            <w:r w:rsidRPr="00417F84">
              <w:rPr>
                <w:sz w:val="16"/>
                <w:szCs w:val="16"/>
              </w:rPr>
              <w:t> 2019</w:t>
            </w:r>
          </w:p>
        </w:tc>
        <w:tc>
          <w:tcPr>
            <w:tcW w:w="1418" w:type="dxa"/>
            <w:tcBorders>
              <w:top w:val="nil"/>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3324,6</w:t>
            </w:r>
          </w:p>
        </w:tc>
        <w:tc>
          <w:tcPr>
            <w:tcW w:w="1559" w:type="dxa"/>
            <w:tcBorders>
              <w:top w:val="nil"/>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 1,0</w:t>
            </w:r>
          </w:p>
        </w:tc>
        <w:tc>
          <w:tcPr>
            <w:tcW w:w="1418" w:type="dxa"/>
            <w:tcBorders>
              <w:top w:val="nil"/>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0 </w:t>
            </w:r>
          </w:p>
        </w:tc>
        <w:tc>
          <w:tcPr>
            <w:tcW w:w="1444" w:type="dxa"/>
            <w:tcBorders>
              <w:top w:val="nil"/>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0</w:t>
            </w:r>
          </w:p>
        </w:tc>
        <w:tc>
          <w:tcPr>
            <w:tcW w:w="1674" w:type="dxa"/>
            <w:tcBorders>
              <w:top w:val="nil"/>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0,016</w:t>
            </w:r>
          </w:p>
        </w:tc>
      </w:tr>
      <w:tr w:rsidR="004F1647" w:rsidRPr="00417F84" w:rsidTr="004F1647">
        <w:trPr>
          <w:trHeight w:val="243"/>
        </w:trPr>
        <w:tc>
          <w:tcPr>
            <w:tcW w:w="2127" w:type="dxa"/>
            <w:vMerge/>
            <w:tcBorders>
              <w:top w:val="nil"/>
              <w:left w:val="single" w:sz="4" w:space="0" w:color="auto"/>
              <w:bottom w:val="single" w:sz="4" w:space="0" w:color="auto"/>
              <w:right w:val="single" w:sz="4" w:space="0" w:color="auto"/>
            </w:tcBorders>
            <w:vAlign w:val="center"/>
          </w:tcPr>
          <w:p w:rsidR="004F1647" w:rsidRPr="00417F84" w:rsidRDefault="004F1647" w:rsidP="004F1647">
            <w:pPr>
              <w:rPr>
                <w:sz w:val="16"/>
                <w:szCs w:val="16"/>
              </w:rPr>
            </w:pPr>
          </w:p>
        </w:tc>
        <w:tc>
          <w:tcPr>
            <w:tcW w:w="850" w:type="dxa"/>
            <w:tcBorders>
              <w:top w:val="nil"/>
              <w:left w:val="nil"/>
              <w:bottom w:val="single" w:sz="4" w:space="0" w:color="auto"/>
              <w:right w:val="single" w:sz="4" w:space="0" w:color="auto"/>
            </w:tcBorders>
            <w:noWrap/>
            <w:vAlign w:val="center"/>
          </w:tcPr>
          <w:p w:rsidR="004F1647" w:rsidRPr="00417F84" w:rsidRDefault="004F1647" w:rsidP="004F1647">
            <w:pPr>
              <w:jc w:val="center"/>
              <w:rPr>
                <w:sz w:val="16"/>
                <w:szCs w:val="16"/>
              </w:rPr>
            </w:pPr>
            <w:r w:rsidRPr="00417F84">
              <w:rPr>
                <w:sz w:val="16"/>
                <w:szCs w:val="16"/>
              </w:rPr>
              <w:t> 2020</w:t>
            </w:r>
          </w:p>
        </w:tc>
        <w:tc>
          <w:tcPr>
            <w:tcW w:w="1418" w:type="dxa"/>
            <w:tcBorders>
              <w:top w:val="nil"/>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w:t>
            </w:r>
          </w:p>
        </w:tc>
        <w:tc>
          <w:tcPr>
            <w:tcW w:w="1559" w:type="dxa"/>
            <w:tcBorders>
              <w:top w:val="nil"/>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 1,0</w:t>
            </w:r>
          </w:p>
        </w:tc>
        <w:tc>
          <w:tcPr>
            <w:tcW w:w="1418" w:type="dxa"/>
            <w:tcBorders>
              <w:top w:val="nil"/>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0 </w:t>
            </w:r>
          </w:p>
        </w:tc>
        <w:tc>
          <w:tcPr>
            <w:tcW w:w="1444" w:type="dxa"/>
            <w:tcBorders>
              <w:top w:val="nil"/>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0</w:t>
            </w:r>
          </w:p>
        </w:tc>
        <w:tc>
          <w:tcPr>
            <w:tcW w:w="1674" w:type="dxa"/>
            <w:tcBorders>
              <w:top w:val="nil"/>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0,016</w:t>
            </w:r>
          </w:p>
        </w:tc>
      </w:tr>
      <w:tr w:rsidR="004F1647" w:rsidRPr="00417F84" w:rsidTr="004F1647">
        <w:trPr>
          <w:trHeight w:val="330"/>
        </w:trPr>
        <w:tc>
          <w:tcPr>
            <w:tcW w:w="2127" w:type="dxa"/>
            <w:vMerge/>
            <w:tcBorders>
              <w:top w:val="nil"/>
              <w:left w:val="single" w:sz="4" w:space="0" w:color="auto"/>
              <w:bottom w:val="single" w:sz="4" w:space="0" w:color="auto"/>
              <w:right w:val="single" w:sz="4" w:space="0" w:color="auto"/>
            </w:tcBorders>
            <w:vAlign w:val="center"/>
          </w:tcPr>
          <w:p w:rsidR="004F1647" w:rsidRPr="00417F84" w:rsidRDefault="004F1647" w:rsidP="004F1647">
            <w:pPr>
              <w:rPr>
                <w:sz w:val="16"/>
                <w:szCs w:val="16"/>
              </w:rPr>
            </w:pPr>
          </w:p>
        </w:tc>
        <w:tc>
          <w:tcPr>
            <w:tcW w:w="850" w:type="dxa"/>
            <w:tcBorders>
              <w:top w:val="nil"/>
              <w:left w:val="nil"/>
              <w:bottom w:val="single" w:sz="4" w:space="0" w:color="auto"/>
              <w:right w:val="single" w:sz="4" w:space="0" w:color="auto"/>
            </w:tcBorders>
            <w:noWrap/>
            <w:vAlign w:val="center"/>
          </w:tcPr>
          <w:p w:rsidR="004F1647" w:rsidRPr="00417F84" w:rsidRDefault="004F1647" w:rsidP="004F1647">
            <w:pPr>
              <w:jc w:val="center"/>
              <w:rPr>
                <w:sz w:val="16"/>
                <w:szCs w:val="16"/>
              </w:rPr>
            </w:pPr>
            <w:r w:rsidRPr="00417F84">
              <w:rPr>
                <w:sz w:val="16"/>
                <w:szCs w:val="16"/>
              </w:rPr>
              <w:t> 2021</w:t>
            </w:r>
          </w:p>
        </w:tc>
        <w:tc>
          <w:tcPr>
            <w:tcW w:w="1418" w:type="dxa"/>
            <w:tcBorders>
              <w:top w:val="nil"/>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w:t>
            </w:r>
          </w:p>
        </w:tc>
        <w:tc>
          <w:tcPr>
            <w:tcW w:w="1559" w:type="dxa"/>
            <w:tcBorders>
              <w:top w:val="nil"/>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 1,0</w:t>
            </w:r>
          </w:p>
        </w:tc>
        <w:tc>
          <w:tcPr>
            <w:tcW w:w="1418" w:type="dxa"/>
            <w:tcBorders>
              <w:top w:val="nil"/>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0 </w:t>
            </w:r>
          </w:p>
        </w:tc>
        <w:tc>
          <w:tcPr>
            <w:tcW w:w="1444" w:type="dxa"/>
            <w:tcBorders>
              <w:top w:val="nil"/>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0</w:t>
            </w:r>
          </w:p>
        </w:tc>
        <w:tc>
          <w:tcPr>
            <w:tcW w:w="1674" w:type="dxa"/>
            <w:tcBorders>
              <w:top w:val="nil"/>
              <w:left w:val="nil"/>
              <w:bottom w:val="single" w:sz="4" w:space="0" w:color="auto"/>
              <w:right w:val="single" w:sz="4" w:space="0" w:color="auto"/>
            </w:tcBorders>
            <w:vAlign w:val="center"/>
          </w:tcPr>
          <w:p w:rsidR="004F1647" w:rsidRPr="00417F84" w:rsidRDefault="004F1647" w:rsidP="004F1647">
            <w:pPr>
              <w:jc w:val="center"/>
              <w:rPr>
                <w:sz w:val="16"/>
                <w:szCs w:val="16"/>
              </w:rPr>
            </w:pPr>
            <w:r w:rsidRPr="00417F84">
              <w:rPr>
                <w:sz w:val="16"/>
                <w:szCs w:val="16"/>
              </w:rPr>
              <w:t>0,016</w:t>
            </w:r>
          </w:p>
        </w:tc>
      </w:tr>
      <w:tr w:rsidR="004F1647" w:rsidRPr="00417F84" w:rsidTr="004F1647">
        <w:trPr>
          <w:trHeight w:val="255"/>
        </w:trPr>
        <w:tc>
          <w:tcPr>
            <w:tcW w:w="10490" w:type="dxa"/>
            <w:gridSpan w:val="7"/>
            <w:tcBorders>
              <w:top w:val="nil"/>
              <w:left w:val="nil"/>
              <w:bottom w:val="nil"/>
              <w:right w:val="nil"/>
            </w:tcBorders>
            <w:noWrap/>
            <w:vAlign w:val="bottom"/>
          </w:tcPr>
          <w:p w:rsidR="004F1647" w:rsidRDefault="004F1647" w:rsidP="004F1647">
            <w:pPr>
              <w:rPr>
                <w:sz w:val="16"/>
                <w:szCs w:val="16"/>
              </w:rPr>
            </w:pPr>
            <w:r>
              <w:rPr>
                <w:sz w:val="16"/>
                <w:szCs w:val="16"/>
              </w:rPr>
              <w:t xml:space="preserve">              </w:t>
            </w:r>
          </w:p>
          <w:p w:rsidR="004F1647" w:rsidRPr="00D922AD" w:rsidRDefault="004F1647" w:rsidP="004F1647">
            <w:pPr>
              <w:ind w:left="-108"/>
              <w:rPr>
                <w:sz w:val="16"/>
                <w:szCs w:val="16"/>
              </w:rPr>
            </w:pPr>
            <w:r>
              <w:rPr>
                <w:sz w:val="16"/>
                <w:szCs w:val="16"/>
              </w:rPr>
              <w:t xml:space="preserve">  </w:t>
            </w:r>
            <w:r w:rsidRPr="005479A0">
              <w:rPr>
                <w:sz w:val="18"/>
                <w:szCs w:val="18"/>
              </w:rPr>
              <w:t>Ио главы Семигорского</w:t>
            </w:r>
            <w:r>
              <w:rPr>
                <w:sz w:val="18"/>
                <w:szCs w:val="18"/>
              </w:rPr>
              <w:t xml:space="preserve"> </w:t>
            </w:r>
            <w:r w:rsidRPr="005479A0">
              <w:rPr>
                <w:sz w:val="18"/>
                <w:szCs w:val="18"/>
              </w:rPr>
              <w:t>муниципального образования</w:t>
            </w:r>
            <w:r>
              <w:rPr>
                <w:sz w:val="18"/>
                <w:szCs w:val="18"/>
              </w:rPr>
              <w:t xml:space="preserve">                                                                                                             </w:t>
            </w:r>
            <w:r w:rsidRPr="005479A0">
              <w:rPr>
                <w:sz w:val="18"/>
                <w:szCs w:val="18"/>
              </w:rPr>
              <w:t>Л.В. Окунева</w:t>
            </w:r>
          </w:p>
          <w:p w:rsidR="004F1647" w:rsidRPr="00417F84" w:rsidRDefault="004F1647" w:rsidP="004F1647">
            <w:pPr>
              <w:rPr>
                <w:sz w:val="16"/>
                <w:szCs w:val="16"/>
              </w:rPr>
            </w:pPr>
          </w:p>
        </w:tc>
      </w:tr>
    </w:tbl>
    <w:p w:rsidR="004F1647" w:rsidRDefault="004F1647" w:rsidP="004F1647">
      <w:pPr>
        <w:pStyle w:val="af3"/>
        <w:spacing w:before="0" w:beforeAutospacing="0" w:after="0" w:afterAutospacing="0"/>
        <w:jc w:val="center"/>
        <w:rPr>
          <w:rStyle w:val="afb"/>
          <w:color w:val="000000"/>
          <w:sz w:val="16"/>
          <w:szCs w:val="16"/>
        </w:rPr>
      </w:pPr>
    </w:p>
    <w:p w:rsidR="004F1647" w:rsidRDefault="00223E5A" w:rsidP="004F1647">
      <w:pPr>
        <w:pStyle w:val="5"/>
        <w:spacing w:before="0"/>
        <w:jc w:val="both"/>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lastRenderedPageBreak/>
        <w:t>5</w:t>
      </w:r>
      <w:r w:rsidR="004F1647">
        <w:rPr>
          <w:rFonts w:ascii="Times New Roman" w:hAnsi="Times New Roman" w:cs="Times New Roman"/>
          <w:color w:val="auto"/>
          <w:sz w:val="28"/>
          <w:szCs w:val="28"/>
          <w:u w:val="single"/>
        </w:rPr>
        <w:t xml:space="preserve">                     </w:t>
      </w:r>
      <w:r w:rsidR="004F1647" w:rsidRPr="000B0179">
        <w:rPr>
          <w:rFonts w:ascii="Times New Roman" w:hAnsi="Times New Roman" w:cs="Times New Roman"/>
          <w:color w:val="auto"/>
          <w:sz w:val="28"/>
          <w:szCs w:val="28"/>
          <w:u w:val="single"/>
        </w:rPr>
        <w:t xml:space="preserve">    Вестник                 Пятница          </w:t>
      </w:r>
      <w:r w:rsidR="004F1647">
        <w:rPr>
          <w:rFonts w:ascii="Times New Roman" w:hAnsi="Times New Roman" w:cs="Times New Roman"/>
          <w:color w:val="auto"/>
          <w:sz w:val="28"/>
          <w:szCs w:val="28"/>
          <w:u w:val="single"/>
        </w:rPr>
        <w:t>27 декабря</w:t>
      </w:r>
      <w:r w:rsidR="004F1647" w:rsidRPr="000B0179">
        <w:rPr>
          <w:rFonts w:ascii="Times New Roman" w:hAnsi="Times New Roman" w:cs="Times New Roman"/>
          <w:color w:val="auto"/>
          <w:sz w:val="28"/>
          <w:szCs w:val="28"/>
          <w:u w:val="single"/>
        </w:rPr>
        <w:t xml:space="preserve">             </w:t>
      </w:r>
      <w:r w:rsidR="004F1647">
        <w:rPr>
          <w:rFonts w:ascii="Times New Roman" w:hAnsi="Times New Roman" w:cs="Times New Roman"/>
          <w:color w:val="auto"/>
          <w:sz w:val="28"/>
          <w:szCs w:val="28"/>
          <w:u w:val="single"/>
        </w:rPr>
        <w:t xml:space="preserve">  </w:t>
      </w:r>
      <w:r w:rsidR="004F1647" w:rsidRPr="000B0179">
        <w:rPr>
          <w:rFonts w:ascii="Times New Roman" w:hAnsi="Times New Roman" w:cs="Times New Roman"/>
          <w:color w:val="auto"/>
          <w:sz w:val="28"/>
          <w:szCs w:val="28"/>
          <w:u w:val="single"/>
        </w:rPr>
        <w:t xml:space="preserve">  </w:t>
      </w:r>
      <w:r w:rsidR="004F1647">
        <w:rPr>
          <w:rFonts w:ascii="Times New Roman" w:hAnsi="Times New Roman" w:cs="Times New Roman"/>
          <w:color w:val="auto"/>
          <w:sz w:val="28"/>
          <w:szCs w:val="28"/>
          <w:u w:val="single"/>
        </w:rPr>
        <w:t xml:space="preserve">            </w:t>
      </w:r>
      <w:r w:rsidR="004F1647" w:rsidRPr="000B0179">
        <w:rPr>
          <w:rFonts w:ascii="Times New Roman" w:hAnsi="Times New Roman" w:cs="Times New Roman"/>
          <w:color w:val="auto"/>
          <w:sz w:val="28"/>
          <w:szCs w:val="28"/>
          <w:u w:val="single"/>
        </w:rPr>
        <w:t xml:space="preserve"> </w:t>
      </w:r>
      <w:r w:rsidR="004F1647">
        <w:rPr>
          <w:rFonts w:ascii="Times New Roman" w:hAnsi="Times New Roman" w:cs="Times New Roman"/>
          <w:color w:val="auto"/>
          <w:sz w:val="28"/>
          <w:szCs w:val="28"/>
          <w:u w:val="single"/>
        </w:rPr>
        <w:t xml:space="preserve">   </w:t>
      </w:r>
      <w:r w:rsidR="004F1647" w:rsidRPr="000B0179">
        <w:rPr>
          <w:rFonts w:ascii="Times New Roman" w:hAnsi="Times New Roman" w:cs="Times New Roman"/>
          <w:color w:val="auto"/>
          <w:sz w:val="28"/>
          <w:szCs w:val="28"/>
          <w:u w:val="single"/>
        </w:rPr>
        <w:t xml:space="preserve">  №</w:t>
      </w:r>
      <w:r w:rsidR="004F1647">
        <w:rPr>
          <w:rFonts w:ascii="Times New Roman" w:hAnsi="Times New Roman" w:cs="Times New Roman"/>
          <w:color w:val="auto"/>
          <w:sz w:val="28"/>
          <w:szCs w:val="28"/>
          <w:u w:val="single"/>
        </w:rPr>
        <w:t xml:space="preserve"> 21</w:t>
      </w:r>
    </w:p>
    <w:p w:rsidR="004F1647" w:rsidRDefault="004F1647" w:rsidP="004F1647">
      <w:pPr>
        <w:pStyle w:val="af3"/>
        <w:spacing w:before="0" w:beforeAutospacing="0" w:after="0" w:afterAutospacing="0"/>
        <w:jc w:val="center"/>
        <w:rPr>
          <w:rStyle w:val="afb"/>
          <w:color w:val="000000"/>
          <w:sz w:val="16"/>
          <w:szCs w:val="16"/>
        </w:rPr>
      </w:pPr>
    </w:p>
    <w:p w:rsidR="004F1647" w:rsidRPr="00A632D0" w:rsidRDefault="004F1647" w:rsidP="004F1647">
      <w:pPr>
        <w:pStyle w:val="af3"/>
        <w:spacing w:before="0" w:beforeAutospacing="0" w:after="0" w:afterAutospacing="0"/>
        <w:jc w:val="center"/>
        <w:rPr>
          <w:color w:val="000000"/>
          <w:sz w:val="16"/>
          <w:szCs w:val="16"/>
        </w:rPr>
      </w:pPr>
      <w:r w:rsidRPr="00A632D0">
        <w:rPr>
          <w:rStyle w:val="afb"/>
          <w:color w:val="000000"/>
          <w:sz w:val="16"/>
          <w:szCs w:val="16"/>
        </w:rPr>
        <w:t>20 ДЕКАБРЯ 2019 Г. № 251</w:t>
      </w:r>
    </w:p>
    <w:p w:rsidR="004F1647" w:rsidRPr="00A632D0" w:rsidRDefault="004F1647" w:rsidP="004F1647">
      <w:pPr>
        <w:pStyle w:val="af3"/>
        <w:spacing w:before="0" w:beforeAutospacing="0" w:after="0" w:afterAutospacing="0"/>
        <w:jc w:val="center"/>
        <w:rPr>
          <w:color w:val="000000"/>
          <w:sz w:val="16"/>
          <w:szCs w:val="16"/>
        </w:rPr>
      </w:pPr>
      <w:r w:rsidRPr="00A632D0">
        <w:rPr>
          <w:rStyle w:val="afb"/>
          <w:color w:val="000000"/>
          <w:sz w:val="16"/>
          <w:szCs w:val="16"/>
        </w:rPr>
        <w:t>РОССЙСКАЯ ФЕДЕРАЦИЯ</w:t>
      </w:r>
    </w:p>
    <w:p w:rsidR="004F1647" w:rsidRPr="00A632D0" w:rsidRDefault="004F1647" w:rsidP="004F1647">
      <w:pPr>
        <w:pStyle w:val="af3"/>
        <w:spacing w:before="0" w:beforeAutospacing="0" w:after="0" w:afterAutospacing="0"/>
        <w:jc w:val="center"/>
        <w:rPr>
          <w:color w:val="000000"/>
          <w:sz w:val="16"/>
          <w:szCs w:val="16"/>
        </w:rPr>
      </w:pPr>
      <w:r w:rsidRPr="00A632D0">
        <w:rPr>
          <w:rStyle w:val="afb"/>
          <w:color w:val="000000"/>
          <w:sz w:val="16"/>
          <w:szCs w:val="16"/>
        </w:rPr>
        <w:t>ИРКУТСКАЯ ОБЛАСТЬ</w:t>
      </w:r>
    </w:p>
    <w:p w:rsidR="004F1647" w:rsidRPr="00A632D0" w:rsidRDefault="004F1647" w:rsidP="004F1647">
      <w:pPr>
        <w:pStyle w:val="af3"/>
        <w:spacing w:before="0" w:beforeAutospacing="0" w:after="0" w:afterAutospacing="0"/>
        <w:jc w:val="center"/>
        <w:rPr>
          <w:color w:val="000000"/>
          <w:sz w:val="16"/>
          <w:szCs w:val="16"/>
        </w:rPr>
      </w:pPr>
      <w:r w:rsidRPr="00A632D0">
        <w:rPr>
          <w:rStyle w:val="afb"/>
          <w:color w:val="000000"/>
          <w:sz w:val="16"/>
          <w:szCs w:val="16"/>
        </w:rPr>
        <w:t>НИЖНЕИЛИМСКИ РАЙОН</w:t>
      </w:r>
    </w:p>
    <w:p w:rsidR="004F1647" w:rsidRPr="00A632D0" w:rsidRDefault="004F1647" w:rsidP="004F1647">
      <w:pPr>
        <w:pStyle w:val="af3"/>
        <w:spacing w:before="0" w:beforeAutospacing="0" w:after="0" w:afterAutospacing="0"/>
        <w:jc w:val="center"/>
        <w:rPr>
          <w:color w:val="000000"/>
          <w:sz w:val="16"/>
          <w:szCs w:val="16"/>
        </w:rPr>
      </w:pPr>
      <w:r w:rsidRPr="00A632D0">
        <w:rPr>
          <w:rStyle w:val="afb"/>
          <w:color w:val="000000"/>
          <w:sz w:val="16"/>
          <w:szCs w:val="16"/>
        </w:rPr>
        <w:t>СЕМИГОРСКОЕ МУНИЦИПАЛЬНОЕ ОБРАЗОВАНИЕ</w:t>
      </w:r>
    </w:p>
    <w:p w:rsidR="004F1647" w:rsidRPr="00A632D0" w:rsidRDefault="004F1647" w:rsidP="004F1647">
      <w:pPr>
        <w:pStyle w:val="af3"/>
        <w:spacing w:before="0" w:beforeAutospacing="0" w:after="0" w:afterAutospacing="0"/>
        <w:jc w:val="center"/>
        <w:rPr>
          <w:color w:val="000000"/>
          <w:sz w:val="16"/>
          <w:szCs w:val="16"/>
        </w:rPr>
      </w:pPr>
      <w:r w:rsidRPr="00A632D0">
        <w:rPr>
          <w:rStyle w:val="afb"/>
          <w:color w:val="000000"/>
          <w:sz w:val="16"/>
          <w:szCs w:val="16"/>
        </w:rPr>
        <w:t>ДУМА</w:t>
      </w:r>
    </w:p>
    <w:p w:rsidR="004F1647" w:rsidRPr="00A632D0" w:rsidRDefault="004F1647" w:rsidP="004F1647">
      <w:pPr>
        <w:pStyle w:val="af3"/>
        <w:spacing w:before="0" w:beforeAutospacing="0" w:after="0" w:afterAutospacing="0"/>
        <w:jc w:val="center"/>
        <w:rPr>
          <w:color w:val="000000"/>
          <w:sz w:val="16"/>
          <w:szCs w:val="16"/>
        </w:rPr>
      </w:pPr>
      <w:r w:rsidRPr="00A632D0">
        <w:rPr>
          <w:rStyle w:val="afb"/>
          <w:color w:val="000000"/>
          <w:sz w:val="16"/>
          <w:szCs w:val="16"/>
        </w:rPr>
        <w:t>РЕШЕНИЕ</w:t>
      </w:r>
    </w:p>
    <w:p w:rsidR="004F1647" w:rsidRPr="00A632D0" w:rsidRDefault="004F1647" w:rsidP="004F1647">
      <w:pPr>
        <w:pStyle w:val="af3"/>
        <w:spacing w:before="0" w:beforeAutospacing="0" w:after="0" w:afterAutospacing="0"/>
        <w:jc w:val="center"/>
        <w:rPr>
          <w:b/>
          <w:sz w:val="16"/>
          <w:szCs w:val="16"/>
        </w:rPr>
      </w:pPr>
      <w:r w:rsidRPr="00A632D0">
        <w:rPr>
          <w:rStyle w:val="afb"/>
          <w:color w:val="000000"/>
          <w:sz w:val="16"/>
          <w:szCs w:val="16"/>
        </w:rPr>
        <w:t>ОПЕРЕДАЧЕ В БЕЗВОЗМЕЗДНОЕ ПОЛЬЗОВАНИЕ МУНИЦИПАЛЬНОГО ИМУЩЕСТВА</w:t>
      </w:r>
    </w:p>
    <w:p w:rsidR="004F1647" w:rsidRPr="00203313" w:rsidRDefault="004F1647" w:rsidP="004F1647">
      <w:pPr>
        <w:ind w:right="-195"/>
        <w:jc w:val="both"/>
        <w:rPr>
          <w:sz w:val="18"/>
          <w:szCs w:val="18"/>
        </w:rPr>
      </w:pPr>
      <w:r>
        <w:rPr>
          <w:sz w:val="16"/>
          <w:szCs w:val="16"/>
        </w:rPr>
        <w:t xml:space="preserve">            </w:t>
      </w:r>
      <w:r w:rsidRPr="00203313">
        <w:rPr>
          <w:sz w:val="18"/>
          <w:szCs w:val="18"/>
        </w:rPr>
        <w:t>Рассмотрев заявление АО «Братская электросетевая компания» (АО «Бэск») о передаче в безвозмездное пользование муниципального имущества, в соответствии с Федеральным законом от 26.07.2006 г. № 135-ФЗ «О защите конкуренции», Решением Думы Семигорского сельского поселения от 30.08.2016 г. № 133 «Об утверждении Порядка передачи муниципального имущества в аренду и безвозмездное пользование», руководствуясь Уставом Семигорского муниципального образования, Дума Семигорского сельского поселения Нижнеилимского района</w:t>
      </w:r>
    </w:p>
    <w:p w:rsidR="004F1647" w:rsidRPr="00203313" w:rsidRDefault="004F1647" w:rsidP="004F1647">
      <w:pPr>
        <w:jc w:val="center"/>
        <w:rPr>
          <w:b/>
          <w:sz w:val="18"/>
          <w:szCs w:val="18"/>
        </w:rPr>
      </w:pPr>
      <w:r w:rsidRPr="00203313">
        <w:rPr>
          <w:b/>
          <w:sz w:val="18"/>
          <w:szCs w:val="18"/>
        </w:rPr>
        <w:t>РЕШИЛА:</w:t>
      </w:r>
    </w:p>
    <w:p w:rsidR="004F1647" w:rsidRPr="00203313" w:rsidRDefault="004F1647" w:rsidP="004F1647">
      <w:pPr>
        <w:pStyle w:val="aa"/>
        <w:ind w:left="0" w:right="-195"/>
        <w:jc w:val="both"/>
        <w:rPr>
          <w:sz w:val="18"/>
          <w:szCs w:val="18"/>
        </w:rPr>
      </w:pPr>
      <w:r w:rsidRPr="00203313">
        <w:rPr>
          <w:sz w:val="18"/>
          <w:szCs w:val="18"/>
        </w:rPr>
        <w:t>1. Передать муниципальное имущество, принадлежащее на праве собственности Семигорскому муниципальному образованию, на основании решения Думы №192 от 28.12.2017 г.  «О принятии имущества в собственность Семигорского муниципального образования», в безвозмездное пользование сроком на 5 лет АО «Братская электросетевая компания» (АО «Бэск») (согласно Приложению №1).</w:t>
      </w:r>
    </w:p>
    <w:p w:rsidR="004F1647" w:rsidRPr="00203313" w:rsidRDefault="004F1647" w:rsidP="004F1647">
      <w:pPr>
        <w:pStyle w:val="aa"/>
        <w:ind w:left="0" w:right="-195"/>
        <w:jc w:val="both"/>
        <w:rPr>
          <w:sz w:val="18"/>
          <w:szCs w:val="18"/>
        </w:rPr>
      </w:pPr>
      <w:r w:rsidRPr="00203313">
        <w:rPr>
          <w:sz w:val="18"/>
          <w:szCs w:val="18"/>
        </w:rPr>
        <w:t>2. Опубликовать настоящее решение в газете «Вестник» Семигорского сельского поселения и разместить на официальном сайте администрации Семигорского сельского поселения в информационно - телекоммуникационной сети «Интернет».</w:t>
      </w:r>
    </w:p>
    <w:p w:rsidR="004F1647" w:rsidRPr="00A632D0" w:rsidRDefault="004F1647" w:rsidP="004F1647">
      <w:pPr>
        <w:jc w:val="both"/>
        <w:rPr>
          <w:sz w:val="18"/>
          <w:szCs w:val="18"/>
        </w:rPr>
      </w:pPr>
      <w:r w:rsidRPr="00A632D0">
        <w:rPr>
          <w:sz w:val="18"/>
          <w:szCs w:val="18"/>
        </w:rPr>
        <w:t>3.Контроль за исполнением данного решения оставляю за собой.</w:t>
      </w:r>
    </w:p>
    <w:p w:rsidR="004F1647" w:rsidRDefault="004F1647" w:rsidP="004F1647">
      <w:pPr>
        <w:jc w:val="both"/>
        <w:rPr>
          <w:sz w:val="18"/>
          <w:szCs w:val="18"/>
        </w:rPr>
      </w:pPr>
      <w:r w:rsidRPr="00A632D0">
        <w:rPr>
          <w:sz w:val="18"/>
          <w:szCs w:val="18"/>
        </w:rPr>
        <w:t>4.Настоящее решение вступает в законную силу после его официального опубликования.</w:t>
      </w:r>
    </w:p>
    <w:p w:rsidR="004F1647" w:rsidRPr="004F3D53" w:rsidRDefault="004F1647" w:rsidP="004F1647">
      <w:pPr>
        <w:ind w:right="-195"/>
        <w:jc w:val="both"/>
        <w:rPr>
          <w:sz w:val="18"/>
          <w:szCs w:val="18"/>
        </w:rPr>
      </w:pPr>
      <w:r w:rsidRPr="00203313">
        <w:rPr>
          <w:sz w:val="18"/>
          <w:szCs w:val="18"/>
        </w:rPr>
        <w:t>Глава</w:t>
      </w:r>
      <w:r>
        <w:rPr>
          <w:sz w:val="18"/>
          <w:szCs w:val="18"/>
        </w:rPr>
        <w:t xml:space="preserve"> </w:t>
      </w:r>
      <w:r w:rsidRPr="00203313">
        <w:rPr>
          <w:sz w:val="18"/>
          <w:szCs w:val="18"/>
        </w:rPr>
        <w:t>Семигорского сельского поселения</w:t>
      </w:r>
      <w:r>
        <w:rPr>
          <w:sz w:val="18"/>
          <w:szCs w:val="18"/>
        </w:rPr>
        <w:t xml:space="preserve">                                                                                                                                         А.М. Сетямин</w:t>
      </w:r>
    </w:p>
    <w:p w:rsidR="004F1647" w:rsidRPr="00203313" w:rsidRDefault="004F1647" w:rsidP="004F1647">
      <w:pPr>
        <w:pStyle w:val="ConsPlusNonformat"/>
        <w:widowControl/>
        <w:ind w:right="-195"/>
        <w:jc w:val="right"/>
        <w:rPr>
          <w:rFonts w:ascii="Times New Roman" w:hAnsi="Times New Roman" w:cs="Times New Roman"/>
          <w:sz w:val="16"/>
          <w:szCs w:val="16"/>
        </w:rPr>
      </w:pPr>
      <w:r w:rsidRPr="00203313">
        <w:rPr>
          <w:rFonts w:ascii="Times New Roman" w:hAnsi="Times New Roman" w:cs="Times New Roman"/>
          <w:sz w:val="16"/>
          <w:szCs w:val="16"/>
        </w:rPr>
        <w:t>Приложение № 1</w:t>
      </w:r>
    </w:p>
    <w:p w:rsidR="004F1647" w:rsidRPr="00203313" w:rsidRDefault="004F1647" w:rsidP="004F1647">
      <w:pPr>
        <w:pStyle w:val="ConsPlusNonformat"/>
        <w:widowControl/>
        <w:ind w:right="-195"/>
        <w:jc w:val="right"/>
        <w:rPr>
          <w:rFonts w:ascii="Times New Roman" w:hAnsi="Times New Roman" w:cs="Times New Roman"/>
          <w:sz w:val="16"/>
          <w:szCs w:val="16"/>
        </w:rPr>
      </w:pPr>
      <w:r w:rsidRPr="00203313">
        <w:rPr>
          <w:rFonts w:ascii="Times New Roman" w:hAnsi="Times New Roman" w:cs="Times New Roman"/>
          <w:sz w:val="16"/>
          <w:szCs w:val="16"/>
        </w:rPr>
        <w:t xml:space="preserve">к Решению Думы Семигорского </w:t>
      </w:r>
      <w:r>
        <w:rPr>
          <w:rFonts w:ascii="Times New Roman" w:hAnsi="Times New Roman" w:cs="Times New Roman"/>
          <w:sz w:val="16"/>
          <w:szCs w:val="16"/>
        </w:rPr>
        <w:t>с</w:t>
      </w:r>
      <w:r w:rsidRPr="00203313">
        <w:rPr>
          <w:rFonts w:ascii="Times New Roman" w:hAnsi="Times New Roman" w:cs="Times New Roman"/>
          <w:sz w:val="16"/>
          <w:szCs w:val="16"/>
        </w:rPr>
        <w:t>ельского поселения</w:t>
      </w:r>
    </w:p>
    <w:p w:rsidR="00223E5A" w:rsidRDefault="004F1647" w:rsidP="00223E5A">
      <w:pPr>
        <w:pStyle w:val="ConsPlusNonformat"/>
        <w:widowControl/>
        <w:ind w:right="-195"/>
        <w:jc w:val="right"/>
        <w:rPr>
          <w:rFonts w:ascii="Times New Roman" w:hAnsi="Times New Roman" w:cs="Times New Roman"/>
          <w:sz w:val="16"/>
          <w:szCs w:val="16"/>
        </w:rPr>
      </w:pPr>
      <w:r w:rsidRPr="00203313">
        <w:rPr>
          <w:rFonts w:ascii="Times New Roman" w:hAnsi="Times New Roman" w:cs="Times New Roman"/>
          <w:sz w:val="16"/>
          <w:szCs w:val="16"/>
        </w:rPr>
        <w:t xml:space="preserve">                                                                                                       от «20» декабря 2019г. № 251</w:t>
      </w:r>
    </w:p>
    <w:p w:rsidR="004F1647" w:rsidRPr="00223E5A" w:rsidRDefault="00223E5A" w:rsidP="00223E5A">
      <w:pPr>
        <w:pStyle w:val="ConsPlusNonformat"/>
        <w:widowControl/>
        <w:ind w:right="-195"/>
        <w:rPr>
          <w:rFonts w:ascii="Times New Roman" w:hAnsi="Times New Roman" w:cs="Times New Roman"/>
          <w:sz w:val="16"/>
          <w:szCs w:val="16"/>
        </w:rPr>
      </w:pPr>
      <w:r>
        <w:rPr>
          <w:rFonts w:ascii="Times New Roman" w:hAnsi="Times New Roman" w:cs="Times New Roman"/>
          <w:b/>
          <w:sz w:val="16"/>
          <w:szCs w:val="16"/>
        </w:rPr>
        <w:t xml:space="preserve">                                                                                                                   </w:t>
      </w:r>
      <w:r w:rsidR="004F1647" w:rsidRPr="00A632D0">
        <w:rPr>
          <w:rFonts w:ascii="Times New Roman" w:hAnsi="Times New Roman" w:cs="Times New Roman"/>
          <w:b/>
          <w:sz w:val="16"/>
          <w:szCs w:val="16"/>
        </w:rPr>
        <w:t>Перечень</w:t>
      </w:r>
    </w:p>
    <w:p w:rsidR="004F1647" w:rsidRDefault="004F1647" w:rsidP="004F1647">
      <w:pPr>
        <w:pStyle w:val="ConsPlusNonformat"/>
        <w:widowControl/>
        <w:rPr>
          <w:rFonts w:ascii="Times New Roman" w:hAnsi="Times New Roman" w:cs="Times New Roman"/>
          <w:b/>
          <w:sz w:val="16"/>
          <w:szCs w:val="16"/>
        </w:rPr>
      </w:pPr>
      <w:r w:rsidRPr="00A632D0">
        <w:rPr>
          <w:rFonts w:ascii="Times New Roman" w:hAnsi="Times New Roman" w:cs="Times New Roman"/>
          <w:b/>
          <w:sz w:val="16"/>
          <w:szCs w:val="16"/>
        </w:rPr>
        <w:t xml:space="preserve">муниципального имущества, находящегося в собственности Администрации Семигорского  сельского поселения, передаваемого в </w:t>
      </w:r>
      <w:r>
        <w:rPr>
          <w:rFonts w:ascii="Times New Roman" w:hAnsi="Times New Roman" w:cs="Times New Roman"/>
          <w:b/>
          <w:sz w:val="16"/>
          <w:szCs w:val="16"/>
        </w:rPr>
        <w:t xml:space="preserve">                                              </w:t>
      </w:r>
    </w:p>
    <w:p w:rsidR="004F1647" w:rsidRPr="00203313" w:rsidRDefault="004F1647" w:rsidP="004F1647">
      <w:pPr>
        <w:pStyle w:val="ConsPlusNonformat"/>
        <w:widowControl/>
        <w:rPr>
          <w:rFonts w:ascii="Times New Roman" w:hAnsi="Times New Roman" w:cs="Times New Roman"/>
          <w:sz w:val="16"/>
          <w:szCs w:val="16"/>
        </w:rPr>
      </w:pPr>
      <w:r>
        <w:rPr>
          <w:rFonts w:ascii="Times New Roman" w:hAnsi="Times New Roman" w:cs="Times New Roman"/>
          <w:b/>
          <w:sz w:val="16"/>
          <w:szCs w:val="16"/>
        </w:rPr>
        <w:t xml:space="preserve">                                                                                                               </w:t>
      </w:r>
      <w:r w:rsidRPr="00A632D0">
        <w:rPr>
          <w:rFonts w:ascii="Times New Roman" w:hAnsi="Times New Roman" w:cs="Times New Roman"/>
          <w:b/>
          <w:sz w:val="16"/>
          <w:szCs w:val="16"/>
        </w:rPr>
        <w:t>безвозмездное пользование</w:t>
      </w:r>
      <w:r>
        <w:rPr>
          <w:rFonts w:ascii="Times New Roman" w:hAnsi="Times New Roman" w:cs="Times New Roman"/>
          <w:sz w:val="16"/>
          <w:szCs w:val="16"/>
        </w:rPr>
        <w:t xml:space="preserve">                                                                        </w:t>
      </w:r>
      <w:r w:rsidRPr="00203313">
        <w:rPr>
          <w:rFonts w:ascii="Times New Roman" w:hAnsi="Times New Roman" w:cs="Times New Roman"/>
          <w:sz w:val="16"/>
          <w:szCs w:val="16"/>
        </w:rPr>
        <w:t>п. Семигорск</w:t>
      </w:r>
    </w:p>
    <w:tbl>
      <w:tblPr>
        <w:tblStyle w:val="a9"/>
        <w:tblW w:w="10490" w:type="dxa"/>
        <w:tblInd w:w="108" w:type="dxa"/>
        <w:tblLook w:val="04A0"/>
      </w:tblPr>
      <w:tblGrid>
        <w:gridCol w:w="4536"/>
        <w:gridCol w:w="1684"/>
        <w:gridCol w:w="1435"/>
        <w:gridCol w:w="992"/>
        <w:gridCol w:w="1843"/>
      </w:tblGrid>
      <w:tr w:rsidR="004F1647" w:rsidRPr="00203313" w:rsidTr="004F1647">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jc w:val="center"/>
              <w:rPr>
                <w:rFonts w:ascii="Times New Roman" w:hAnsi="Times New Roman" w:cs="Times New Roman"/>
                <w:sz w:val="16"/>
                <w:szCs w:val="16"/>
              </w:rPr>
            </w:pPr>
            <w:r w:rsidRPr="00203313">
              <w:rPr>
                <w:rFonts w:ascii="Times New Roman" w:hAnsi="Times New Roman" w:cs="Times New Roman"/>
                <w:sz w:val="16"/>
                <w:szCs w:val="16"/>
              </w:rPr>
              <w:t>Наименование объекта</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jc w:val="center"/>
              <w:rPr>
                <w:rFonts w:ascii="Times New Roman" w:hAnsi="Times New Roman" w:cs="Times New Roman"/>
                <w:sz w:val="16"/>
                <w:szCs w:val="16"/>
              </w:rPr>
            </w:pPr>
            <w:r w:rsidRPr="00203313">
              <w:rPr>
                <w:rFonts w:ascii="Times New Roman" w:hAnsi="Times New Roman" w:cs="Times New Roman"/>
                <w:sz w:val="16"/>
                <w:szCs w:val="16"/>
              </w:rPr>
              <w:t>Собственник</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jc w:val="center"/>
              <w:rPr>
                <w:rFonts w:ascii="Times New Roman" w:hAnsi="Times New Roman" w:cs="Times New Roman"/>
                <w:sz w:val="16"/>
                <w:szCs w:val="16"/>
              </w:rPr>
            </w:pPr>
            <w:r w:rsidRPr="00203313">
              <w:rPr>
                <w:rFonts w:ascii="Times New Roman" w:hAnsi="Times New Roman" w:cs="Times New Roman"/>
                <w:sz w:val="16"/>
                <w:szCs w:val="16"/>
              </w:rPr>
              <w:t>Регистрационный номер</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jc w:val="center"/>
              <w:rPr>
                <w:rFonts w:ascii="Times New Roman" w:hAnsi="Times New Roman" w:cs="Times New Roman"/>
                <w:sz w:val="16"/>
                <w:szCs w:val="16"/>
              </w:rPr>
            </w:pPr>
            <w:r w:rsidRPr="00203313">
              <w:rPr>
                <w:rFonts w:ascii="Times New Roman" w:hAnsi="Times New Roman" w:cs="Times New Roman"/>
                <w:sz w:val="16"/>
                <w:szCs w:val="16"/>
              </w:rPr>
              <w:t>Площадь</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jc w:val="center"/>
              <w:rPr>
                <w:rFonts w:ascii="Times New Roman" w:hAnsi="Times New Roman" w:cs="Times New Roman"/>
                <w:sz w:val="16"/>
                <w:szCs w:val="16"/>
              </w:rPr>
            </w:pPr>
            <w:r w:rsidRPr="00203313">
              <w:rPr>
                <w:rFonts w:ascii="Times New Roman" w:hAnsi="Times New Roman" w:cs="Times New Roman"/>
                <w:sz w:val="16"/>
                <w:szCs w:val="16"/>
              </w:rPr>
              <w:t>Балансовая стоимость             (тыс. руб.)</w:t>
            </w:r>
          </w:p>
        </w:tc>
      </w:tr>
      <w:tr w:rsidR="004F1647" w:rsidRPr="00203313" w:rsidTr="004F1647">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rPr>
                <w:sz w:val="16"/>
                <w:szCs w:val="16"/>
              </w:rPr>
            </w:pPr>
            <w:r w:rsidRPr="00203313">
              <w:rPr>
                <w:sz w:val="16"/>
                <w:szCs w:val="16"/>
              </w:rPr>
              <w:t xml:space="preserve">ТП-9, назначение: нежилое здание, общей площадь </w:t>
            </w:r>
            <w:r w:rsidRPr="00203313">
              <w:rPr>
                <w:b/>
                <w:sz w:val="16"/>
                <w:szCs w:val="16"/>
              </w:rPr>
              <w:t>34,2 кв.м.</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rPr>
                <w:rFonts w:ascii="Times New Roman" w:hAnsi="Times New Roman" w:cs="Times New Roman"/>
                <w:sz w:val="16"/>
                <w:szCs w:val="16"/>
              </w:rPr>
            </w:pPr>
            <w:r w:rsidRPr="00203313">
              <w:rPr>
                <w:rFonts w:ascii="Times New Roman" w:hAnsi="Times New Roman" w:cs="Times New Roman"/>
                <w:sz w:val="16"/>
                <w:szCs w:val="16"/>
              </w:rPr>
              <w:t>Семигорское МО</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jc w:val="center"/>
              <w:rPr>
                <w:bCs/>
                <w:spacing w:val="-5"/>
                <w:sz w:val="16"/>
                <w:szCs w:val="16"/>
              </w:rPr>
            </w:pPr>
            <w:r w:rsidRPr="00203313">
              <w:rPr>
                <w:bCs/>
                <w:spacing w:val="-5"/>
                <w:sz w:val="16"/>
                <w:szCs w:val="16"/>
              </w:rPr>
              <w:t>0042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rPr>
                <w:rFonts w:ascii="Times New Roman" w:hAnsi="Times New Roman" w:cs="Times New Roman"/>
                <w:sz w:val="16"/>
                <w:szCs w:val="16"/>
              </w:rPr>
            </w:pPr>
            <w:r w:rsidRPr="00203313">
              <w:rPr>
                <w:rFonts w:ascii="Times New Roman" w:hAnsi="Times New Roman" w:cs="Times New Roman"/>
                <w:sz w:val="16"/>
                <w:szCs w:val="16"/>
              </w:rPr>
              <w:t>34,2 кв.м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jc w:val="center"/>
              <w:rPr>
                <w:bCs/>
                <w:spacing w:val="-5"/>
                <w:sz w:val="16"/>
                <w:szCs w:val="16"/>
                <w:lang w:eastAsia="en-US"/>
              </w:rPr>
            </w:pPr>
            <w:r w:rsidRPr="00203313">
              <w:rPr>
                <w:bCs/>
                <w:spacing w:val="-5"/>
                <w:sz w:val="16"/>
                <w:szCs w:val="16"/>
                <w:lang w:eastAsia="en-US"/>
              </w:rPr>
              <w:t>21000,00</w:t>
            </w:r>
          </w:p>
        </w:tc>
      </w:tr>
      <w:tr w:rsidR="004F1647" w:rsidRPr="00203313" w:rsidTr="004F1647">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rPr>
                <w:sz w:val="16"/>
                <w:szCs w:val="16"/>
              </w:rPr>
            </w:pPr>
            <w:r w:rsidRPr="00203313">
              <w:rPr>
                <w:sz w:val="16"/>
                <w:szCs w:val="16"/>
              </w:rPr>
              <w:t xml:space="preserve">СКТП-7,назначение: сооружение, общая площадь </w:t>
            </w:r>
            <w:r w:rsidRPr="00203313">
              <w:rPr>
                <w:b/>
                <w:sz w:val="16"/>
                <w:szCs w:val="16"/>
              </w:rPr>
              <w:t>20,4 кв.м</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rPr>
                <w:rFonts w:ascii="Times New Roman" w:hAnsi="Times New Roman" w:cs="Times New Roman"/>
                <w:sz w:val="16"/>
                <w:szCs w:val="16"/>
              </w:rPr>
            </w:pPr>
            <w:r w:rsidRPr="00203313">
              <w:rPr>
                <w:rFonts w:ascii="Times New Roman" w:hAnsi="Times New Roman" w:cs="Times New Roman"/>
                <w:sz w:val="16"/>
                <w:szCs w:val="16"/>
              </w:rPr>
              <w:t>Семигорское МО</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jc w:val="center"/>
              <w:rPr>
                <w:bCs/>
                <w:spacing w:val="-5"/>
                <w:sz w:val="16"/>
                <w:szCs w:val="16"/>
              </w:rPr>
            </w:pPr>
            <w:r w:rsidRPr="00203313">
              <w:rPr>
                <w:bCs/>
                <w:spacing w:val="-5"/>
                <w:sz w:val="16"/>
                <w:szCs w:val="16"/>
              </w:rPr>
              <w:t>0043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rPr>
                <w:rFonts w:ascii="Times New Roman" w:hAnsi="Times New Roman" w:cs="Times New Roman"/>
                <w:sz w:val="16"/>
                <w:szCs w:val="16"/>
              </w:rPr>
            </w:pPr>
            <w:r w:rsidRPr="00203313">
              <w:rPr>
                <w:rFonts w:ascii="Times New Roman" w:hAnsi="Times New Roman" w:cs="Times New Roman"/>
                <w:sz w:val="16"/>
                <w:szCs w:val="16"/>
              </w:rPr>
              <w:t>20,4 кв.м.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jc w:val="center"/>
              <w:rPr>
                <w:bCs/>
                <w:spacing w:val="-5"/>
                <w:sz w:val="16"/>
                <w:szCs w:val="16"/>
                <w:lang w:eastAsia="en-US"/>
              </w:rPr>
            </w:pPr>
            <w:r w:rsidRPr="00203313">
              <w:rPr>
                <w:bCs/>
                <w:spacing w:val="-5"/>
                <w:sz w:val="16"/>
                <w:szCs w:val="16"/>
                <w:lang w:eastAsia="en-US"/>
              </w:rPr>
              <w:t>11000,00</w:t>
            </w:r>
          </w:p>
        </w:tc>
      </w:tr>
      <w:tr w:rsidR="004F1647" w:rsidRPr="00203313" w:rsidTr="004F1647">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rPr>
                <w:sz w:val="16"/>
                <w:szCs w:val="16"/>
              </w:rPr>
            </w:pPr>
            <w:r w:rsidRPr="00203313">
              <w:rPr>
                <w:sz w:val="16"/>
                <w:szCs w:val="16"/>
              </w:rPr>
              <w:t xml:space="preserve">МТП-5, назначение: сооружение, общая площадь </w:t>
            </w:r>
            <w:r w:rsidRPr="00203313">
              <w:rPr>
                <w:b/>
                <w:sz w:val="16"/>
                <w:szCs w:val="16"/>
              </w:rPr>
              <w:t>39,7 кв.м</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rPr>
                <w:rFonts w:ascii="Times New Roman" w:hAnsi="Times New Roman" w:cs="Times New Roman"/>
                <w:sz w:val="16"/>
                <w:szCs w:val="16"/>
              </w:rPr>
            </w:pPr>
            <w:r w:rsidRPr="00203313">
              <w:rPr>
                <w:rFonts w:ascii="Times New Roman" w:hAnsi="Times New Roman" w:cs="Times New Roman"/>
                <w:sz w:val="16"/>
                <w:szCs w:val="16"/>
              </w:rPr>
              <w:t>Семигорское МО</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jc w:val="center"/>
              <w:rPr>
                <w:bCs/>
                <w:spacing w:val="-5"/>
                <w:sz w:val="16"/>
                <w:szCs w:val="16"/>
              </w:rPr>
            </w:pPr>
            <w:r w:rsidRPr="00203313">
              <w:rPr>
                <w:bCs/>
                <w:spacing w:val="-5"/>
                <w:sz w:val="16"/>
                <w:szCs w:val="16"/>
              </w:rPr>
              <w:t>0044</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rPr>
                <w:rFonts w:ascii="Times New Roman" w:hAnsi="Times New Roman" w:cs="Times New Roman"/>
                <w:sz w:val="16"/>
                <w:szCs w:val="16"/>
              </w:rPr>
            </w:pPr>
            <w:r w:rsidRPr="00203313">
              <w:rPr>
                <w:rFonts w:ascii="Times New Roman" w:hAnsi="Times New Roman" w:cs="Times New Roman"/>
                <w:sz w:val="16"/>
                <w:szCs w:val="16"/>
              </w:rPr>
              <w:t>39,7 кв.м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jc w:val="center"/>
              <w:rPr>
                <w:bCs/>
                <w:spacing w:val="-5"/>
                <w:sz w:val="16"/>
                <w:szCs w:val="16"/>
                <w:lang w:eastAsia="en-US"/>
              </w:rPr>
            </w:pPr>
            <w:r w:rsidRPr="00203313">
              <w:rPr>
                <w:bCs/>
                <w:spacing w:val="-5"/>
                <w:sz w:val="16"/>
                <w:szCs w:val="16"/>
                <w:lang w:eastAsia="en-US"/>
              </w:rPr>
              <w:t>11000,00</w:t>
            </w:r>
          </w:p>
        </w:tc>
      </w:tr>
      <w:tr w:rsidR="004F1647" w:rsidRPr="00203313" w:rsidTr="004F1647">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rPr>
                <w:b/>
                <w:sz w:val="16"/>
                <w:szCs w:val="16"/>
              </w:rPr>
            </w:pPr>
            <w:r w:rsidRPr="00203313">
              <w:rPr>
                <w:sz w:val="16"/>
                <w:szCs w:val="16"/>
              </w:rPr>
              <w:t xml:space="preserve">ТП-6, назначение: сооружение, общая площадь </w:t>
            </w:r>
            <w:r w:rsidRPr="00203313">
              <w:rPr>
                <w:b/>
                <w:sz w:val="16"/>
                <w:szCs w:val="16"/>
              </w:rPr>
              <w:t>8,6 кв.м</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rPr>
                <w:rFonts w:ascii="Times New Roman" w:hAnsi="Times New Roman" w:cs="Times New Roman"/>
                <w:sz w:val="16"/>
                <w:szCs w:val="16"/>
              </w:rPr>
            </w:pPr>
            <w:r w:rsidRPr="00203313">
              <w:rPr>
                <w:rFonts w:ascii="Times New Roman" w:hAnsi="Times New Roman" w:cs="Times New Roman"/>
                <w:sz w:val="16"/>
                <w:szCs w:val="16"/>
              </w:rPr>
              <w:t>Семигорское МО</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jc w:val="center"/>
              <w:rPr>
                <w:bCs/>
                <w:spacing w:val="-5"/>
                <w:sz w:val="16"/>
                <w:szCs w:val="16"/>
              </w:rPr>
            </w:pPr>
            <w:r w:rsidRPr="00203313">
              <w:rPr>
                <w:bCs/>
                <w:spacing w:val="-5"/>
                <w:sz w:val="16"/>
                <w:szCs w:val="16"/>
              </w:rPr>
              <w:t>0045</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rPr>
                <w:rFonts w:ascii="Times New Roman" w:hAnsi="Times New Roman" w:cs="Times New Roman"/>
                <w:sz w:val="16"/>
                <w:szCs w:val="16"/>
              </w:rPr>
            </w:pPr>
            <w:r w:rsidRPr="00203313">
              <w:rPr>
                <w:rFonts w:ascii="Times New Roman" w:hAnsi="Times New Roman" w:cs="Times New Roman"/>
                <w:sz w:val="16"/>
                <w:szCs w:val="16"/>
              </w:rPr>
              <w:t>8,6 кв.м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jc w:val="center"/>
              <w:rPr>
                <w:bCs/>
                <w:spacing w:val="-5"/>
                <w:sz w:val="16"/>
                <w:szCs w:val="16"/>
                <w:lang w:eastAsia="en-US"/>
              </w:rPr>
            </w:pPr>
            <w:r w:rsidRPr="00203313">
              <w:rPr>
                <w:bCs/>
                <w:spacing w:val="-5"/>
                <w:sz w:val="16"/>
                <w:szCs w:val="16"/>
                <w:lang w:eastAsia="en-US"/>
              </w:rPr>
              <w:t>11000,00</w:t>
            </w:r>
          </w:p>
        </w:tc>
      </w:tr>
      <w:tr w:rsidR="004F1647" w:rsidRPr="00203313" w:rsidTr="004F1647">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rPr>
                <w:sz w:val="16"/>
                <w:szCs w:val="16"/>
              </w:rPr>
            </w:pPr>
            <w:r w:rsidRPr="00203313">
              <w:rPr>
                <w:sz w:val="16"/>
                <w:szCs w:val="16"/>
              </w:rPr>
              <w:t xml:space="preserve">КТП-8, назначение: сооружение, общая площадь </w:t>
            </w:r>
            <w:r w:rsidRPr="00203313">
              <w:rPr>
                <w:b/>
                <w:sz w:val="16"/>
                <w:szCs w:val="16"/>
              </w:rPr>
              <w:t>21,8 кв.м</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rPr>
                <w:rFonts w:ascii="Times New Roman" w:hAnsi="Times New Roman" w:cs="Times New Roman"/>
                <w:sz w:val="16"/>
                <w:szCs w:val="16"/>
              </w:rPr>
            </w:pPr>
            <w:r w:rsidRPr="00203313">
              <w:rPr>
                <w:rFonts w:ascii="Times New Roman" w:hAnsi="Times New Roman" w:cs="Times New Roman"/>
                <w:sz w:val="16"/>
                <w:szCs w:val="16"/>
              </w:rPr>
              <w:t>Семигорское МО</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jc w:val="center"/>
              <w:rPr>
                <w:bCs/>
                <w:spacing w:val="-5"/>
                <w:sz w:val="16"/>
                <w:szCs w:val="16"/>
              </w:rPr>
            </w:pPr>
            <w:r w:rsidRPr="00203313">
              <w:rPr>
                <w:bCs/>
                <w:spacing w:val="-5"/>
                <w:sz w:val="16"/>
                <w:szCs w:val="16"/>
              </w:rPr>
              <w:t>0046</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rPr>
                <w:rFonts w:ascii="Times New Roman" w:hAnsi="Times New Roman" w:cs="Times New Roman"/>
                <w:sz w:val="16"/>
                <w:szCs w:val="16"/>
              </w:rPr>
            </w:pPr>
            <w:r w:rsidRPr="00203313">
              <w:rPr>
                <w:rFonts w:ascii="Times New Roman" w:hAnsi="Times New Roman" w:cs="Times New Roman"/>
                <w:sz w:val="16"/>
                <w:szCs w:val="16"/>
              </w:rPr>
              <w:t>21,8 кв.м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jc w:val="center"/>
              <w:rPr>
                <w:bCs/>
                <w:spacing w:val="-5"/>
                <w:sz w:val="16"/>
                <w:szCs w:val="16"/>
                <w:lang w:eastAsia="en-US"/>
              </w:rPr>
            </w:pPr>
            <w:r w:rsidRPr="00203313">
              <w:rPr>
                <w:bCs/>
                <w:spacing w:val="-5"/>
                <w:sz w:val="16"/>
                <w:szCs w:val="16"/>
                <w:lang w:eastAsia="en-US"/>
              </w:rPr>
              <w:t>11000,00</w:t>
            </w:r>
          </w:p>
        </w:tc>
      </w:tr>
      <w:tr w:rsidR="004F1647" w:rsidRPr="00203313" w:rsidTr="004F1647">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rPr>
                <w:sz w:val="16"/>
                <w:szCs w:val="16"/>
              </w:rPr>
            </w:pPr>
            <w:r w:rsidRPr="00203313">
              <w:rPr>
                <w:sz w:val="16"/>
                <w:szCs w:val="16"/>
              </w:rPr>
              <w:t xml:space="preserve">ТП-2, назначение: сооружение, общая площадь </w:t>
            </w:r>
            <w:r w:rsidRPr="00203313">
              <w:rPr>
                <w:b/>
                <w:sz w:val="16"/>
                <w:szCs w:val="16"/>
              </w:rPr>
              <w:t>32,4 кв.м</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rPr>
                <w:rFonts w:ascii="Times New Roman" w:hAnsi="Times New Roman" w:cs="Times New Roman"/>
                <w:sz w:val="16"/>
                <w:szCs w:val="16"/>
              </w:rPr>
            </w:pPr>
            <w:r w:rsidRPr="00203313">
              <w:rPr>
                <w:rFonts w:ascii="Times New Roman" w:hAnsi="Times New Roman" w:cs="Times New Roman"/>
                <w:sz w:val="16"/>
                <w:szCs w:val="16"/>
              </w:rPr>
              <w:t>Семигорское МО</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jc w:val="center"/>
              <w:rPr>
                <w:bCs/>
                <w:spacing w:val="-5"/>
                <w:sz w:val="16"/>
                <w:szCs w:val="16"/>
              </w:rPr>
            </w:pPr>
            <w:r w:rsidRPr="00203313">
              <w:rPr>
                <w:bCs/>
                <w:spacing w:val="-5"/>
                <w:sz w:val="16"/>
                <w:szCs w:val="16"/>
              </w:rPr>
              <w:t>0047</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rPr>
                <w:rFonts w:ascii="Times New Roman" w:hAnsi="Times New Roman" w:cs="Times New Roman"/>
                <w:sz w:val="16"/>
                <w:szCs w:val="16"/>
              </w:rPr>
            </w:pPr>
            <w:r w:rsidRPr="00203313">
              <w:rPr>
                <w:rFonts w:ascii="Times New Roman" w:hAnsi="Times New Roman" w:cs="Times New Roman"/>
                <w:sz w:val="16"/>
                <w:szCs w:val="16"/>
              </w:rPr>
              <w:t>32,4 кв.м.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jc w:val="center"/>
              <w:rPr>
                <w:bCs/>
                <w:spacing w:val="-5"/>
                <w:sz w:val="16"/>
                <w:szCs w:val="16"/>
                <w:lang w:eastAsia="en-US"/>
              </w:rPr>
            </w:pPr>
            <w:r w:rsidRPr="00203313">
              <w:rPr>
                <w:bCs/>
                <w:spacing w:val="-5"/>
                <w:sz w:val="16"/>
                <w:szCs w:val="16"/>
                <w:lang w:eastAsia="en-US"/>
              </w:rPr>
              <w:t>15000,00</w:t>
            </w:r>
          </w:p>
        </w:tc>
      </w:tr>
      <w:tr w:rsidR="004F1647" w:rsidRPr="00203313" w:rsidTr="004F1647">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rPr>
                <w:sz w:val="16"/>
                <w:szCs w:val="16"/>
              </w:rPr>
            </w:pPr>
            <w:r w:rsidRPr="00203313">
              <w:rPr>
                <w:sz w:val="16"/>
                <w:szCs w:val="16"/>
              </w:rPr>
              <w:t xml:space="preserve">МТП-1, назначение: сооружение, общая площадь </w:t>
            </w:r>
            <w:r w:rsidRPr="00203313">
              <w:rPr>
                <w:b/>
                <w:sz w:val="16"/>
                <w:szCs w:val="16"/>
              </w:rPr>
              <w:t>11,9 кв.м</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rPr>
                <w:rFonts w:ascii="Times New Roman" w:hAnsi="Times New Roman" w:cs="Times New Roman"/>
                <w:sz w:val="16"/>
                <w:szCs w:val="16"/>
              </w:rPr>
            </w:pPr>
            <w:r w:rsidRPr="00203313">
              <w:rPr>
                <w:rFonts w:ascii="Times New Roman" w:hAnsi="Times New Roman" w:cs="Times New Roman"/>
                <w:sz w:val="16"/>
                <w:szCs w:val="16"/>
              </w:rPr>
              <w:t>Семигорское МО</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jc w:val="center"/>
              <w:rPr>
                <w:bCs/>
                <w:spacing w:val="-5"/>
                <w:sz w:val="16"/>
                <w:szCs w:val="16"/>
              </w:rPr>
            </w:pPr>
            <w:r w:rsidRPr="00203313">
              <w:rPr>
                <w:bCs/>
                <w:spacing w:val="-5"/>
                <w:sz w:val="16"/>
                <w:szCs w:val="16"/>
              </w:rPr>
              <w:t>0048</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rPr>
                <w:rFonts w:ascii="Times New Roman" w:hAnsi="Times New Roman" w:cs="Times New Roman"/>
                <w:sz w:val="16"/>
                <w:szCs w:val="16"/>
              </w:rPr>
            </w:pPr>
            <w:r w:rsidRPr="00203313">
              <w:rPr>
                <w:rFonts w:ascii="Times New Roman" w:hAnsi="Times New Roman" w:cs="Times New Roman"/>
                <w:sz w:val="16"/>
                <w:szCs w:val="16"/>
              </w:rPr>
              <w:t>11,9 кв.м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jc w:val="center"/>
              <w:rPr>
                <w:bCs/>
                <w:spacing w:val="-5"/>
                <w:sz w:val="16"/>
                <w:szCs w:val="16"/>
                <w:lang w:eastAsia="en-US"/>
              </w:rPr>
            </w:pPr>
            <w:r w:rsidRPr="00203313">
              <w:rPr>
                <w:bCs/>
                <w:spacing w:val="-5"/>
                <w:sz w:val="16"/>
                <w:szCs w:val="16"/>
                <w:lang w:eastAsia="en-US"/>
              </w:rPr>
              <w:t>15000,00</w:t>
            </w:r>
          </w:p>
        </w:tc>
      </w:tr>
      <w:tr w:rsidR="004F1647" w:rsidRPr="00203313" w:rsidTr="004F1647">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rPr>
                <w:sz w:val="16"/>
                <w:szCs w:val="16"/>
              </w:rPr>
            </w:pPr>
            <w:r w:rsidRPr="00203313">
              <w:rPr>
                <w:sz w:val="16"/>
                <w:szCs w:val="16"/>
              </w:rPr>
              <w:t xml:space="preserve">ВЛ-10 кВ, назначение: сооружения электроэнергетики </w:t>
            </w:r>
            <w:r w:rsidRPr="00203313">
              <w:rPr>
                <w:b/>
                <w:sz w:val="16"/>
                <w:szCs w:val="16"/>
              </w:rPr>
              <w:t>протяженность 3980 м</w:t>
            </w:r>
            <w:r w:rsidRPr="00203313">
              <w:rPr>
                <w:sz w:val="16"/>
                <w:szCs w:val="16"/>
              </w:rPr>
              <w:t>.</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rPr>
                <w:rFonts w:ascii="Times New Roman" w:hAnsi="Times New Roman" w:cs="Times New Roman"/>
                <w:sz w:val="16"/>
                <w:szCs w:val="16"/>
              </w:rPr>
            </w:pPr>
            <w:r w:rsidRPr="00203313">
              <w:rPr>
                <w:rFonts w:ascii="Times New Roman" w:hAnsi="Times New Roman" w:cs="Times New Roman"/>
                <w:sz w:val="16"/>
                <w:szCs w:val="16"/>
              </w:rPr>
              <w:t>Семигорское МО</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jc w:val="center"/>
              <w:rPr>
                <w:bCs/>
                <w:spacing w:val="-5"/>
                <w:sz w:val="16"/>
                <w:szCs w:val="16"/>
              </w:rPr>
            </w:pPr>
            <w:r w:rsidRPr="00203313">
              <w:rPr>
                <w:bCs/>
                <w:spacing w:val="-5"/>
                <w:sz w:val="16"/>
                <w:szCs w:val="16"/>
              </w:rPr>
              <w:t>0049</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rPr>
                <w:rFonts w:ascii="Times New Roman" w:hAnsi="Times New Roman" w:cs="Times New Roman"/>
                <w:sz w:val="16"/>
                <w:szCs w:val="16"/>
              </w:rPr>
            </w:pPr>
            <w:r w:rsidRPr="00203313">
              <w:rPr>
                <w:rFonts w:ascii="Times New Roman" w:hAnsi="Times New Roman" w:cs="Times New Roman"/>
                <w:sz w:val="16"/>
                <w:szCs w:val="16"/>
              </w:rPr>
              <w:t>3980 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jc w:val="center"/>
              <w:rPr>
                <w:bCs/>
                <w:spacing w:val="-5"/>
                <w:sz w:val="16"/>
                <w:szCs w:val="16"/>
                <w:lang w:eastAsia="en-US"/>
              </w:rPr>
            </w:pPr>
            <w:r w:rsidRPr="00203313">
              <w:rPr>
                <w:bCs/>
                <w:spacing w:val="-5"/>
                <w:sz w:val="16"/>
                <w:szCs w:val="16"/>
                <w:lang w:eastAsia="en-US"/>
              </w:rPr>
              <w:t>1282400,00</w:t>
            </w:r>
          </w:p>
        </w:tc>
      </w:tr>
      <w:tr w:rsidR="004F1647" w:rsidRPr="00203313" w:rsidTr="004F1647">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rPr>
                <w:b/>
                <w:sz w:val="16"/>
                <w:szCs w:val="16"/>
              </w:rPr>
            </w:pPr>
            <w:r w:rsidRPr="00203313">
              <w:rPr>
                <w:sz w:val="16"/>
                <w:szCs w:val="16"/>
              </w:rPr>
              <w:t xml:space="preserve">КЛ-0,4кВ, назначение: сооружения электроэнергетики </w:t>
            </w:r>
            <w:r w:rsidRPr="00203313">
              <w:rPr>
                <w:b/>
                <w:sz w:val="16"/>
                <w:szCs w:val="16"/>
              </w:rPr>
              <w:t>протяженность 388 м</w:t>
            </w:r>
            <w:r w:rsidRPr="00203313">
              <w:rPr>
                <w:sz w:val="16"/>
                <w:szCs w:val="16"/>
              </w:rPr>
              <w:t>.</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rPr>
                <w:rFonts w:ascii="Times New Roman" w:hAnsi="Times New Roman" w:cs="Times New Roman"/>
                <w:sz w:val="16"/>
                <w:szCs w:val="16"/>
              </w:rPr>
            </w:pPr>
            <w:r w:rsidRPr="00203313">
              <w:rPr>
                <w:rFonts w:ascii="Times New Roman" w:hAnsi="Times New Roman" w:cs="Times New Roman"/>
                <w:sz w:val="16"/>
                <w:szCs w:val="16"/>
              </w:rPr>
              <w:t>Семигорское МО</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jc w:val="center"/>
              <w:rPr>
                <w:bCs/>
                <w:spacing w:val="-5"/>
                <w:sz w:val="16"/>
                <w:szCs w:val="16"/>
              </w:rPr>
            </w:pPr>
            <w:r w:rsidRPr="00203313">
              <w:rPr>
                <w:bCs/>
                <w:spacing w:val="-5"/>
                <w:sz w:val="16"/>
                <w:szCs w:val="16"/>
              </w:rPr>
              <w:t>0050</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rPr>
                <w:rFonts w:ascii="Times New Roman" w:hAnsi="Times New Roman" w:cs="Times New Roman"/>
                <w:sz w:val="16"/>
                <w:szCs w:val="16"/>
              </w:rPr>
            </w:pPr>
            <w:r w:rsidRPr="00203313">
              <w:rPr>
                <w:rFonts w:ascii="Times New Roman" w:hAnsi="Times New Roman" w:cs="Times New Roman"/>
                <w:sz w:val="16"/>
                <w:szCs w:val="16"/>
              </w:rPr>
              <w:t>388 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jc w:val="center"/>
              <w:rPr>
                <w:bCs/>
                <w:spacing w:val="-5"/>
                <w:sz w:val="16"/>
                <w:szCs w:val="16"/>
                <w:lang w:eastAsia="en-US"/>
              </w:rPr>
            </w:pPr>
            <w:r w:rsidRPr="00203313">
              <w:rPr>
                <w:bCs/>
                <w:spacing w:val="-5"/>
                <w:sz w:val="16"/>
                <w:szCs w:val="16"/>
                <w:lang w:eastAsia="en-US"/>
              </w:rPr>
              <w:t>11928,00</w:t>
            </w:r>
          </w:p>
        </w:tc>
      </w:tr>
      <w:tr w:rsidR="004F1647" w:rsidRPr="00203313" w:rsidTr="004F1647">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rPr>
                <w:sz w:val="16"/>
                <w:szCs w:val="16"/>
              </w:rPr>
            </w:pPr>
            <w:r w:rsidRPr="00203313">
              <w:rPr>
                <w:sz w:val="16"/>
                <w:szCs w:val="16"/>
              </w:rPr>
              <w:t xml:space="preserve">ВЛ-0,4 кВ, назначение: сооружения электроэнергетики </w:t>
            </w:r>
            <w:r w:rsidRPr="00203313">
              <w:rPr>
                <w:b/>
                <w:sz w:val="16"/>
                <w:szCs w:val="16"/>
              </w:rPr>
              <w:t>протяженность 14020 м</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rPr>
                <w:rFonts w:ascii="Times New Roman" w:hAnsi="Times New Roman" w:cs="Times New Roman"/>
                <w:sz w:val="16"/>
                <w:szCs w:val="16"/>
              </w:rPr>
            </w:pPr>
            <w:r w:rsidRPr="00203313">
              <w:rPr>
                <w:rFonts w:ascii="Times New Roman" w:hAnsi="Times New Roman" w:cs="Times New Roman"/>
                <w:sz w:val="16"/>
                <w:szCs w:val="16"/>
              </w:rPr>
              <w:t>Семигорское МО</w:t>
            </w: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jc w:val="center"/>
              <w:rPr>
                <w:bCs/>
                <w:spacing w:val="-5"/>
                <w:sz w:val="16"/>
                <w:szCs w:val="16"/>
              </w:rPr>
            </w:pPr>
            <w:r w:rsidRPr="00203313">
              <w:rPr>
                <w:bCs/>
                <w:spacing w:val="-5"/>
                <w:sz w:val="16"/>
                <w:szCs w:val="16"/>
              </w:rPr>
              <w:t>0051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pStyle w:val="ConsPlusNonformat"/>
              <w:widowControl/>
              <w:rPr>
                <w:rFonts w:ascii="Times New Roman" w:hAnsi="Times New Roman" w:cs="Times New Roman"/>
                <w:sz w:val="16"/>
                <w:szCs w:val="16"/>
              </w:rPr>
            </w:pPr>
            <w:r w:rsidRPr="00203313">
              <w:rPr>
                <w:rFonts w:ascii="Times New Roman" w:hAnsi="Times New Roman" w:cs="Times New Roman"/>
                <w:sz w:val="16"/>
                <w:szCs w:val="16"/>
              </w:rPr>
              <w:t>14020 м.</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jc w:val="center"/>
              <w:rPr>
                <w:bCs/>
                <w:spacing w:val="-5"/>
                <w:sz w:val="16"/>
                <w:szCs w:val="16"/>
                <w:lang w:eastAsia="en-US"/>
              </w:rPr>
            </w:pPr>
            <w:r w:rsidRPr="00203313">
              <w:rPr>
                <w:bCs/>
                <w:spacing w:val="-5"/>
                <w:sz w:val="16"/>
                <w:szCs w:val="16"/>
                <w:lang w:eastAsia="en-US"/>
              </w:rPr>
              <w:t>709300,00</w:t>
            </w:r>
          </w:p>
        </w:tc>
      </w:tr>
      <w:tr w:rsidR="004F1647" w:rsidRPr="00203313" w:rsidTr="004F1647">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rPr>
                <w:sz w:val="16"/>
                <w:szCs w:val="16"/>
              </w:rPr>
            </w:pPr>
            <w:r w:rsidRPr="00203313">
              <w:rPr>
                <w:sz w:val="16"/>
                <w:szCs w:val="16"/>
              </w:rPr>
              <w:t>ИТОГО:</w:t>
            </w:r>
          </w:p>
        </w:tc>
        <w:tc>
          <w:tcPr>
            <w:tcW w:w="16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1647" w:rsidRPr="00203313" w:rsidRDefault="004F1647" w:rsidP="004F1647">
            <w:pPr>
              <w:pStyle w:val="ConsPlusNonformat"/>
              <w:widowControl/>
              <w:rPr>
                <w:rFonts w:ascii="Times New Roman" w:hAnsi="Times New Roman" w:cs="Times New Roman"/>
                <w:sz w:val="16"/>
                <w:szCs w:val="16"/>
              </w:rPr>
            </w:pPr>
          </w:p>
        </w:tc>
        <w:tc>
          <w:tcPr>
            <w:tcW w:w="14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1647" w:rsidRPr="00203313" w:rsidRDefault="004F1647" w:rsidP="004F1647">
            <w:pPr>
              <w:rPr>
                <w:bCs/>
                <w:spacing w:val="-5"/>
                <w:sz w:val="16"/>
                <w:szCs w:val="16"/>
              </w:rPr>
            </w:pP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F1647" w:rsidRPr="00203313" w:rsidRDefault="004F1647" w:rsidP="004F1647">
            <w:pPr>
              <w:pStyle w:val="ConsPlusNonformat"/>
              <w:widowControl/>
              <w:rPr>
                <w:rFonts w:ascii="Times New Roman" w:hAnsi="Times New Roman" w:cs="Times New Roman"/>
                <w:sz w:val="16"/>
                <w:szCs w:val="16"/>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F1647" w:rsidRPr="00203313" w:rsidRDefault="004F1647" w:rsidP="004F1647">
            <w:pPr>
              <w:jc w:val="center"/>
              <w:rPr>
                <w:bCs/>
                <w:spacing w:val="-5"/>
                <w:sz w:val="16"/>
                <w:szCs w:val="16"/>
                <w:lang w:eastAsia="en-US"/>
              </w:rPr>
            </w:pPr>
            <w:r w:rsidRPr="00203313">
              <w:rPr>
                <w:bCs/>
                <w:spacing w:val="-5"/>
                <w:sz w:val="16"/>
                <w:szCs w:val="16"/>
                <w:lang w:eastAsia="en-US"/>
              </w:rPr>
              <w:t>2098628,00</w:t>
            </w:r>
          </w:p>
        </w:tc>
      </w:tr>
    </w:tbl>
    <w:p w:rsidR="004F1647" w:rsidRPr="00203313" w:rsidRDefault="004F1647" w:rsidP="004F1647">
      <w:pPr>
        <w:pStyle w:val="ConsPlusNonformat"/>
        <w:widowControl/>
        <w:rPr>
          <w:rFonts w:ascii="Times New Roman" w:hAnsi="Times New Roman" w:cs="Times New Roman"/>
          <w:sz w:val="16"/>
          <w:szCs w:val="16"/>
        </w:rPr>
      </w:pPr>
    </w:p>
    <w:p w:rsidR="004F1647" w:rsidRPr="00A632D0" w:rsidRDefault="004F1647" w:rsidP="004F1647">
      <w:pPr>
        <w:pStyle w:val="af3"/>
        <w:spacing w:before="0" w:beforeAutospacing="0" w:after="0" w:afterAutospacing="0"/>
        <w:jc w:val="center"/>
        <w:rPr>
          <w:color w:val="000000"/>
          <w:sz w:val="16"/>
          <w:szCs w:val="16"/>
        </w:rPr>
      </w:pPr>
      <w:r>
        <w:rPr>
          <w:rStyle w:val="afb"/>
          <w:color w:val="000000"/>
          <w:sz w:val="16"/>
          <w:szCs w:val="16"/>
        </w:rPr>
        <w:t>26</w:t>
      </w:r>
      <w:r w:rsidRPr="00A632D0">
        <w:rPr>
          <w:rStyle w:val="afb"/>
          <w:color w:val="000000"/>
          <w:sz w:val="16"/>
          <w:szCs w:val="16"/>
        </w:rPr>
        <w:t xml:space="preserve"> ДЕКАБРЯ 2019 Г. № 25</w:t>
      </w:r>
      <w:r>
        <w:rPr>
          <w:rStyle w:val="afb"/>
          <w:color w:val="000000"/>
          <w:sz w:val="16"/>
          <w:szCs w:val="16"/>
        </w:rPr>
        <w:t>2</w:t>
      </w:r>
    </w:p>
    <w:p w:rsidR="004F1647" w:rsidRPr="00A632D0" w:rsidRDefault="004F1647" w:rsidP="004F1647">
      <w:pPr>
        <w:pStyle w:val="af3"/>
        <w:spacing w:before="0" w:beforeAutospacing="0" w:after="0" w:afterAutospacing="0"/>
        <w:jc w:val="center"/>
        <w:rPr>
          <w:color w:val="000000"/>
          <w:sz w:val="16"/>
          <w:szCs w:val="16"/>
        </w:rPr>
      </w:pPr>
      <w:r w:rsidRPr="00A632D0">
        <w:rPr>
          <w:rStyle w:val="afb"/>
          <w:color w:val="000000"/>
          <w:sz w:val="16"/>
          <w:szCs w:val="16"/>
        </w:rPr>
        <w:t>РОССЙСКАЯ ФЕДЕРАЦИЯ</w:t>
      </w:r>
    </w:p>
    <w:p w:rsidR="004F1647" w:rsidRPr="00A632D0" w:rsidRDefault="004F1647" w:rsidP="004F1647">
      <w:pPr>
        <w:pStyle w:val="af3"/>
        <w:spacing w:before="0" w:beforeAutospacing="0" w:after="0" w:afterAutospacing="0"/>
        <w:jc w:val="center"/>
        <w:rPr>
          <w:color w:val="000000"/>
          <w:sz w:val="16"/>
          <w:szCs w:val="16"/>
        </w:rPr>
      </w:pPr>
      <w:r w:rsidRPr="00A632D0">
        <w:rPr>
          <w:rStyle w:val="afb"/>
          <w:color w:val="000000"/>
          <w:sz w:val="16"/>
          <w:szCs w:val="16"/>
        </w:rPr>
        <w:t>ИРКУТСКАЯ ОБЛАСТЬ</w:t>
      </w:r>
    </w:p>
    <w:p w:rsidR="004F1647" w:rsidRPr="00A632D0" w:rsidRDefault="004F1647" w:rsidP="004F1647">
      <w:pPr>
        <w:pStyle w:val="af3"/>
        <w:spacing w:before="0" w:beforeAutospacing="0" w:after="0" w:afterAutospacing="0"/>
        <w:jc w:val="center"/>
        <w:rPr>
          <w:color w:val="000000"/>
          <w:sz w:val="16"/>
          <w:szCs w:val="16"/>
        </w:rPr>
      </w:pPr>
      <w:r w:rsidRPr="00A632D0">
        <w:rPr>
          <w:rStyle w:val="afb"/>
          <w:color w:val="000000"/>
          <w:sz w:val="16"/>
          <w:szCs w:val="16"/>
        </w:rPr>
        <w:t>НИЖНЕИЛИМСКИ РАЙОН</w:t>
      </w:r>
    </w:p>
    <w:p w:rsidR="004F1647" w:rsidRPr="00A632D0" w:rsidRDefault="004F1647" w:rsidP="004F1647">
      <w:pPr>
        <w:pStyle w:val="af3"/>
        <w:spacing w:before="0" w:beforeAutospacing="0" w:after="0" w:afterAutospacing="0"/>
        <w:jc w:val="center"/>
        <w:rPr>
          <w:color w:val="000000"/>
          <w:sz w:val="16"/>
          <w:szCs w:val="16"/>
        </w:rPr>
      </w:pPr>
      <w:r w:rsidRPr="00A632D0">
        <w:rPr>
          <w:rStyle w:val="afb"/>
          <w:color w:val="000000"/>
          <w:sz w:val="16"/>
          <w:szCs w:val="16"/>
        </w:rPr>
        <w:t>СЕМИГОРСКОЕ МУНИЦИПАЛЬНОЕ ОБРАЗОВАНИЕ</w:t>
      </w:r>
    </w:p>
    <w:p w:rsidR="004F1647" w:rsidRPr="00A632D0" w:rsidRDefault="004F1647" w:rsidP="004F1647">
      <w:pPr>
        <w:pStyle w:val="af3"/>
        <w:spacing w:before="0" w:beforeAutospacing="0" w:after="0" w:afterAutospacing="0"/>
        <w:jc w:val="center"/>
        <w:rPr>
          <w:color w:val="000000"/>
          <w:sz w:val="16"/>
          <w:szCs w:val="16"/>
        </w:rPr>
      </w:pPr>
      <w:r w:rsidRPr="00A632D0">
        <w:rPr>
          <w:rStyle w:val="afb"/>
          <w:color w:val="000000"/>
          <w:sz w:val="16"/>
          <w:szCs w:val="16"/>
        </w:rPr>
        <w:t>ДУМА</w:t>
      </w:r>
    </w:p>
    <w:p w:rsidR="004F1647" w:rsidRPr="00A632D0" w:rsidRDefault="004F1647" w:rsidP="004F1647">
      <w:pPr>
        <w:pStyle w:val="af3"/>
        <w:spacing w:before="0" w:beforeAutospacing="0" w:after="0" w:afterAutospacing="0"/>
        <w:jc w:val="center"/>
        <w:rPr>
          <w:color w:val="000000"/>
          <w:sz w:val="16"/>
          <w:szCs w:val="16"/>
        </w:rPr>
      </w:pPr>
      <w:r w:rsidRPr="00A632D0">
        <w:rPr>
          <w:rStyle w:val="afb"/>
          <w:color w:val="000000"/>
          <w:sz w:val="16"/>
          <w:szCs w:val="16"/>
        </w:rPr>
        <w:t>РЕШЕНИЕ</w:t>
      </w:r>
    </w:p>
    <w:p w:rsidR="004F1647" w:rsidRPr="00301A33" w:rsidRDefault="004F1647" w:rsidP="004F1647">
      <w:pPr>
        <w:pStyle w:val="af3"/>
        <w:spacing w:before="0" w:beforeAutospacing="0" w:after="0" w:afterAutospacing="0"/>
        <w:jc w:val="center"/>
        <w:rPr>
          <w:sz w:val="16"/>
          <w:szCs w:val="16"/>
        </w:rPr>
      </w:pPr>
      <w:r w:rsidRPr="00A632D0">
        <w:rPr>
          <w:rStyle w:val="afb"/>
          <w:color w:val="000000"/>
          <w:sz w:val="16"/>
          <w:szCs w:val="16"/>
        </w:rPr>
        <w:t>О</w:t>
      </w:r>
      <w:r>
        <w:rPr>
          <w:rStyle w:val="afb"/>
          <w:color w:val="000000"/>
          <w:sz w:val="16"/>
          <w:szCs w:val="16"/>
        </w:rPr>
        <w:t xml:space="preserve">ВНЕСЕНИИ ИЗМЕНЕНИЙ В РЕШЕНИЕ ДУМЫ СЕМИГОРСКОГО СЕЛЬСКОГО ПОСЕЛЕНИЯ НИЖНЕИЛИМСКОГО РАЙОНА «О БЮДЖЕТЕ СЕМИГОРСКОГО МУНИЦИПАЛЬНОГО ОБРАЗОВАНИЯ НА 2019 ГОД И НА ПЛАНОВЫЙ ПЕРИОД 2020 И 2021 ГОДОВ» ОТ 29.12.2018 ГОДА № 228  </w:t>
      </w:r>
    </w:p>
    <w:p w:rsidR="004F1647" w:rsidRPr="00301A33" w:rsidRDefault="004F1647" w:rsidP="004F1647">
      <w:pPr>
        <w:jc w:val="both"/>
        <w:rPr>
          <w:sz w:val="16"/>
          <w:szCs w:val="16"/>
        </w:rPr>
      </w:pPr>
      <w:r>
        <w:rPr>
          <w:sz w:val="16"/>
          <w:szCs w:val="16"/>
        </w:rPr>
        <w:t xml:space="preserve">       </w:t>
      </w:r>
      <w:r w:rsidRPr="00301A33">
        <w:rPr>
          <w:sz w:val="16"/>
          <w:szCs w:val="16"/>
        </w:rPr>
        <w:t xml:space="preserve"> В соответствии со статьей 153 БК РФ,  Положением о бюджетном процессе в Семигорском муниципальном образовании, Уставом Семигорского муниципального образования, Дума Семигорского сельского поселения Нижнеилимского района</w:t>
      </w:r>
    </w:p>
    <w:p w:rsidR="004F1647" w:rsidRDefault="004F1647" w:rsidP="004F1647">
      <w:pPr>
        <w:pStyle w:val="21"/>
        <w:tabs>
          <w:tab w:val="left" w:pos="567"/>
        </w:tabs>
        <w:spacing w:after="0" w:line="240" w:lineRule="auto"/>
        <w:jc w:val="center"/>
        <w:rPr>
          <w:b/>
          <w:sz w:val="16"/>
          <w:szCs w:val="16"/>
        </w:rPr>
      </w:pPr>
      <w:r w:rsidRPr="00301A33">
        <w:rPr>
          <w:b/>
          <w:sz w:val="16"/>
          <w:szCs w:val="16"/>
        </w:rPr>
        <w:t>РЕШИЛА:</w:t>
      </w:r>
    </w:p>
    <w:p w:rsidR="004F1647" w:rsidRPr="00A467A7" w:rsidRDefault="004F1647" w:rsidP="004F1647">
      <w:pPr>
        <w:pStyle w:val="21"/>
        <w:tabs>
          <w:tab w:val="left" w:pos="567"/>
        </w:tabs>
        <w:spacing w:after="0" w:line="240" w:lineRule="auto"/>
        <w:jc w:val="both"/>
        <w:rPr>
          <w:b/>
          <w:sz w:val="16"/>
          <w:szCs w:val="16"/>
        </w:rPr>
      </w:pPr>
      <w:r>
        <w:rPr>
          <w:sz w:val="16"/>
          <w:szCs w:val="16"/>
        </w:rPr>
        <w:t xml:space="preserve">        </w:t>
      </w:r>
      <w:r w:rsidRPr="00301A33">
        <w:rPr>
          <w:sz w:val="16"/>
          <w:szCs w:val="16"/>
        </w:rPr>
        <w:t>Внести в Решение Думы Семигорского сельского поселения Нижнеилимского района от 27.12.2018г</w:t>
      </w:r>
      <w:r>
        <w:rPr>
          <w:sz w:val="16"/>
          <w:szCs w:val="16"/>
        </w:rPr>
        <w:t xml:space="preserve">. № 228 «О бюджете Семигорского </w:t>
      </w:r>
      <w:r w:rsidRPr="00301A33">
        <w:rPr>
          <w:sz w:val="16"/>
          <w:szCs w:val="16"/>
        </w:rPr>
        <w:t>муниципального образования на 2019 год и на плановый период 2020 и 2021 годов»  следующие изменения:</w:t>
      </w:r>
    </w:p>
    <w:p w:rsidR="004F1647" w:rsidRPr="00301A33" w:rsidRDefault="004F1647" w:rsidP="004F1647">
      <w:pPr>
        <w:keepNext/>
        <w:tabs>
          <w:tab w:val="left" w:pos="284"/>
          <w:tab w:val="num" w:pos="1211"/>
        </w:tabs>
        <w:jc w:val="both"/>
        <w:rPr>
          <w:sz w:val="16"/>
          <w:szCs w:val="16"/>
        </w:rPr>
      </w:pPr>
      <w:r>
        <w:rPr>
          <w:sz w:val="16"/>
          <w:szCs w:val="16"/>
        </w:rPr>
        <w:t xml:space="preserve">1. </w:t>
      </w:r>
      <w:r w:rsidRPr="00301A33">
        <w:rPr>
          <w:sz w:val="16"/>
          <w:szCs w:val="16"/>
        </w:rPr>
        <w:t>Пункт 1 изложить в следующей редакции:</w:t>
      </w:r>
    </w:p>
    <w:p w:rsidR="004F1647" w:rsidRPr="00301A33" w:rsidRDefault="004F1647" w:rsidP="004F1647">
      <w:pPr>
        <w:jc w:val="both"/>
        <w:rPr>
          <w:sz w:val="16"/>
          <w:szCs w:val="16"/>
        </w:rPr>
      </w:pPr>
      <w:r>
        <w:rPr>
          <w:sz w:val="16"/>
          <w:szCs w:val="16"/>
        </w:rPr>
        <w:t xml:space="preserve">   </w:t>
      </w:r>
      <w:r w:rsidRPr="00301A33">
        <w:rPr>
          <w:sz w:val="16"/>
          <w:szCs w:val="16"/>
        </w:rPr>
        <w:t>Утвердить основные характеристики бюджета Семигорского муниципального образования на 2019 год:</w:t>
      </w:r>
    </w:p>
    <w:p w:rsidR="004F1647" w:rsidRPr="00301A33" w:rsidRDefault="004F1647" w:rsidP="004F1647">
      <w:pPr>
        <w:jc w:val="both"/>
        <w:rPr>
          <w:b/>
          <w:bCs/>
          <w:sz w:val="16"/>
          <w:szCs w:val="16"/>
        </w:rPr>
      </w:pPr>
      <w:r w:rsidRPr="00301A33">
        <w:rPr>
          <w:sz w:val="16"/>
          <w:szCs w:val="16"/>
        </w:rPr>
        <w:t xml:space="preserve">общий объем доходов бюджета Семигорского муниципального образования в сумме </w:t>
      </w:r>
      <w:r w:rsidRPr="00301A33">
        <w:rPr>
          <w:b/>
          <w:sz w:val="16"/>
          <w:szCs w:val="16"/>
        </w:rPr>
        <w:t>11 237,0</w:t>
      </w:r>
      <w:r w:rsidRPr="00301A33">
        <w:rPr>
          <w:sz w:val="16"/>
          <w:szCs w:val="16"/>
        </w:rPr>
        <w:t xml:space="preserve"> тыс. рублей, в том числе безвозмездные поступления в сумме </w:t>
      </w:r>
      <w:r w:rsidRPr="00301A33">
        <w:rPr>
          <w:b/>
          <w:bCs/>
          <w:sz w:val="16"/>
          <w:szCs w:val="16"/>
        </w:rPr>
        <w:t xml:space="preserve">9 601,7 </w:t>
      </w:r>
      <w:r w:rsidRPr="00301A33">
        <w:rPr>
          <w:sz w:val="16"/>
          <w:szCs w:val="16"/>
        </w:rPr>
        <w:t xml:space="preserve">тыс. рублей, из них объем межбюджетных трансфертов, получаемых из других бюджетов бюджетной системы Российской Федерации, в сумме </w:t>
      </w:r>
      <w:r w:rsidRPr="00301A33">
        <w:rPr>
          <w:b/>
          <w:bCs/>
          <w:sz w:val="16"/>
          <w:szCs w:val="16"/>
        </w:rPr>
        <w:t xml:space="preserve">9 601,7 </w:t>
      </w:r>
      <w:r w:rsidRPr="00301A33">
        <w:rPr>
          <w:sz w:val="16"/>
          <w:szCs w:val="16"/>
        </w:rPr>
        <w:t>тыс. рублей;</w:t>
      </w:r>
    </w:p>
    <w:p w:rsidR="004F1647" w:rsidRPr="00301A33" w:rsidRDefault="004F1647" w:rsidP="004F1647">
      <w:pPr>
        <w:tabs>
          <w:tab w:val="num" w:pos="851"/>
        </w:tabs>
        <w:jc w:val="both"/>
        <w:rPr>
          <w:sz w:val="16"/>
          <w:szCs w:val="16"/>
        </w:rPr>
      </w:pPr>
      <w:r>
        <w:rPr>
          <w:sz w:val="16"/>
          <w:szCs w:val="16"/>
        </w:rPr>
        <w:t xml:space="preserve">- </w:t>
      </w:r>
      <w:r w:rsidRPr="00301A33">
        <w:rPr>
          <w:sz w:val="16"/>
          <w:szCs w:val="16"/>
        </w:rPr>
        <w:t xml:space="preserve">общий объем расходов бюджета Семигорского муниципального образования в сумме </w:t>
      </w:r>
      <w:r w:rsidRPr="00301A33">
        <w:rPr>
          <w:b/>
          <w:sz w:val="16"/>
          <w:szCs w:val="16"/>
        </w:rPr>
        <w:t>11 417,5</w:t>
      </w:r>
      <w:r w:rsidRPr="00301A33">
        <w:rPr>
          <w:sz w:val="16"/>
          <w:szCs w:val="16"/>
        </w:rPr>
        <w:t xml:space="preserve"> тыс. рублей;</w:t>
      </w:r>
    </w:p>
    <w:p w:rsidR="004F1647" w:rsidRPr="00301A33" w:rsidRDefault="004F1647" w:rsidP="004F1647">
      <w:pPr>
        <w:jc w:val="both"/>
        <w:rPr>
          <w:sz w:val="16"/>
          <w:szCs w:val="16"/>
        </w:rPr>
      </w:pPr>
      <w:r>
        <w:rPr>
          <w:sz w:val="16"/>
          <w:szCs w:val="16"/>
        </w:rPr>
        <w:t xml:space="preserve">- </w:t>
      </w:r>
      <w:r w:rsidRPr="00301A33">
        <w:rPr>
          <w:sz w:val="16"/>
          <w:szCs w:val="16"/>
        </w:rPr>
        <w:t xml:space="preserve">размер дефицита бюджета Семигорского муниципального образования в сумме </w:t>
      </w:r>
      <w:r w:rsidRPr="00301A33">
        <w:rPr>
          <w:b/>
          <w:sz w:val="16"/>
          <w:szCs w:val="16"/>
        </w:rPr>
        <w:t>180,5</w:t>
      </w:r>
      <w:r w:rsidRPr="00301A33">
        <w:rPr>
          <w:sz w:val="16"/>
          <w:szCs w:val="16"/>
        </w:rPr>
        <w:t xml:space="preserve"> тыс. рублей. </w:t>
      </w:r>
    </w:p>
    <w:p w:rsidR="004F1647" w:rsidRPr="00301A33" w:rsidRDefault="004F1647" w:rsidP="004F1647">
      <w:pPr>
        <w:jc w:val="both"/>
        <w:rPr>
          <w:sz w:val="16"/>
          <w:szCs w:val="16"/>
        </w:rPr>
      </w:pPr>
      <w:r>
        <w:rPr>
          <w:sz w:val="16"/>
          <w:szCs w:val="16"/>
        </w:rPr>
        <w:t xml:space="preserve">    </w:t>
      </w:r>
      <w:r w:rsidRPr="00301A33">
        <w:rPr>
          <w:sz w:val="16"/>
          <w:szCs w:val="16"/>
        </w:rPr>
        <w:t xml:space="preserve">Установить, что превышение дефицита бюджета Семигорского муниципального образования над ограничениями установленными статьей 92.1 Бюджетного Кодекса Российской Федерации, осуществлено в пределах суммы снижения остатков средств на счете по учету средств бюджета Семигорского муниципального образования в объеме </w:t>
      </w:r>
      <w:r w:rsidRPr="00301A33">
        <w:rPr>
          <w:b/>
          <w:sz w:val="16"/>
          <w:szCs w:val="16"/>
        </w:rPr>
        <w:t>137,7</w:t>
      </w:r>
      <w:r w:rsidRPr="00301A33">
        <w:rPr>
          <w:sz w:val="16"/>
          <w:szCs w:val="16"/>
        </w:rPr>
        <w:t xml:space="preserve"> тыс. рублей.</w:t>
      </w:r>
    </w:p>
    <w:p w:rsidR="004F1647" w:rsidRPr="00301A33" w:rsidRDefault="004F1647" w:rsidP="004F1647">
      <w:pPr>
        <w:jc w:val="both"/>
        <w:rPr>
          <w:sz w:val="16"/>
          <w:szCs w:val="16"/>
        </w:rPr>
      </w:pPr>
      <w:r>
        <w:rPr>
          <w:sz w:val="16"/>
          <w:szCs w:val="16"/>
        </w:rPr>
        <w:t xml:space="preserve">    </w:t>
      </w:r>
      <w:r w:rsidRPr="00301A33">
        <w:rPr>
          <w:sz w:val="16"/>
          <w:szCs w:val="16"/>
        </w:rPr>
        <w:t xml:space="preserve">Дефицит бюджета Семигорского муниципального образования без учета суммы остатков средств на счете по учету средств бюджета составляет </w:t>
      </w:r>
      <w:r w:rsidRPr="00301A33">
        <w:rPr>
          <w:b/>
          <w:sz w:val="16"/>
          <w:szCs w:val="16"/>
        </w:rPr>
        <w:t xml:space="preserve">42,8 </w:t>
      </w:r>
      <w:r w:rsidRPr="00301A33">
        <w:rPr>
          <w:sz w:val="16"/>
          <w:szCs w:val="16"/>
        </w:rPr>
        <w:t xml:space="preserve">тыс. руб. или </w:t>
      </w:r>
      <w:r w:rsidRPr="00301A33">
        <w:rPr>
          <w:b/>
          <w:sz w:val="16"/>
          <w:szCs w:val="16"/>
        </w:rPr>
        <w:t>2,6 %</w:t>
      </w:r>
      <w:r w:rsidRPr="00301A33">
        <w:rPr>
          <w:sz w:val="16"/>
          <w:szCs w:val="16"/>
        </w:rPr>
        <w:t xml:space="preserve"> общего годового объема доходов бюджета поселения без учета общего объема годового объема безвозмездных поступлений.</w:t>
      </w:r>
    </w:p>
    <w:p w:rsidR="004F1647" w:rsidRPr="00301A33" w:rsidRDefault="004F1647" w:rsidP="004F1647">
      <w:pPr>
        <w:tabs>
          <w:tab w:val="left" w:pos="1134"/>
        </w:tabs>
        <w:jc w:val="both"/>
        <w:rPr>
          <w:sz w:val="16"/>
          <w:szCs w:val="16"/>
        </w:rPr>
      </w:pPr>
      <w:r>
        <w:rPr>
          <w:sz w:val="16"/>
          <w:szCs w:val="16"/>
        </w:rPr>
        <w:t xml:space="preserve">2. </w:t>
      </w:r>
      <w:r w:rsidRPr="00301A33">
        <w:rPr>
          <w:sz w:val="16"/>
          <w:szCs w:val="16"/>
        </w:rPr>
        <w:t>Утвердить предельный объем муниципального долга Семигорского муниципального образования в размере:</w:t>
      </w:r>
    </w:p>
    <w:p w:rsidR="004F1647" w:rsidRDefault="004F1647" w:rsidP="004F1647">
      <w:pPr>
        <w:pStyle w:val="26"/>
        <w:ind w:left="0" w:firstLine="0"/>
        <w:jc w:val="both"/>
        <w:rPr>
          <w:sz w:val="16"/>
          <w:szCs w:val="16"/>
        </w:rPr>
      </w:pPr>
      <w:r w:rsidRPr="00301A33">
        <w:rPr>
          <w:sz w:val="16"/>
          <w:szCs w:val="16"/>
        </w:rPr>
        <w:t xml:space="preserve">- на 2019 год в сумме </w:t>
      </w:r>
      <w:r w:rsidRPr="00301A33">
        <w:rPr>
          <w:b/>
          <w:sz w:val="16"/>
          <w:szCs w:val="16"/>
        </w:rPr>
        <w:t>1 635,3</w:t>
      </w:r>
      <w:r w:rsidRPr="00301A33">
        <w:rPr>
          <w:sz w:val="16"/>
          <w:szCs w:val="16"/>
        </w:rPr>
        <w:t xml:space="preserve"> тыс. рублей,</w:t>
      </w:r>
      <w:r w:rsidRPr="004F3D53">
        <w:rPr>
          <w:sz w:val="16"/>
          <w:szCs w:val="16"/>
        </w:rPr>
        <w:t xml:space="preserve"> </w:t>
      </w:r>
      <w:r w:rsidRPr="00301A33">
        <w:rPr>
          <w:sz w:val="16"/>
          <w:szCs w:val="16"/>
        </w:rPr>
        <w:t xml:space="preserve">- на 2020 год в сумме </w:t>
      </w:r>
      <w:r w:rsidRPr="00301A33">
        <w:rPr>
          <w:b/>
          <w:sz w:val="16"/>
          <w:szCs w:val="16"/>
        </w:rPr>
        <w:t>1 526,5</w:t>
      </w:r>
      <w:r w:rsidRPr="00301A33">
        <w:rPr>
          <w:sz w:val="16"/>
          <w:szCs w:val="16"/>
        </w:rPr>
        <w:t xml:space="preserve"> тыс. рублей,</w:t>
      </w:r>
      <w:r>
        <w:rPr>
          <w:sz w:val="16"/>
          <w:szCs w:val="16"/>
        </w:rPr>
        <w:t xml:space="preserve"> - </w:t>
      </w:r>
      <w:r w:rsidRPr="00301A33">
        <w:rPr>
          <w:sz w:val="16"/>
          <w:szCs w:val="16"/>
        </w:rPr>
        <w:t xml:space="preserve">на 2021 год в сумме </w:t>
      </w:r>
      <w:r w:rsidRPr="00301A33">
        <w:rPr>
          <w:b/>
          <w:sz w:val="16"/>
          <w:szCs w:val="16"/>
        </w:rPr>
        <w:t xml:space="preserve">1 500,5  </w:t>
      </w:r>
      <w:r w:rsidRPr="00301A33">
        <w:rPr>
          <w:sz w:val="16"/>
          <w:szCs w:val="16"/>
        </w:rPr>
        <w:t>тыс. рублей</w:t>
      </w:r>
    </w:p>
    <w:p w:rsidR="004F1647" w:rsidRPr="00301A33" w:rsidRDefault="004F1647" w:rsidP="004F1647">
      <w:pPr>
        <w:pStyle w:val="23"/>
        <w:tabs>
          <w:tab w:val="left" w:pos="1134"/>
        </w:tabs>
        <w:spacing w:after="0" w:line="240" w:lineRule="auto"/>
        <w:ind w:left="0"/>
        <w:jc w:val="both"/>
        <w:rPr>
          <w:sz w:val="16"/>
          <w:szCs w:val="16"/>
        </w:rPr>
      </w:pPr>
      <w:r>
        <w:rPr>
          <w:sz w:val="16"/>
          <w:szCs w:val="16"/>
        </w:rPr>
        <w:t xml:space="preserve">3. </w:t>
      </w:r>
      <w:r w:rsidRPr="00301A33">
        <w:rPr>
          <w:sz w:val="16"/>
          <w:szCs w:val="16"/>
        </w:rPr>
        <w:t>Администрации Семигорского муниципального образования опубликовать настоящее решение Думы Семигорского городского поселения Нижнеилимского района в СМИ.</w:t>
      </w:r>
    </w:p>
    <w:p w:rsidR="004F1647" w:rsidRDefault="004F1647" w:rsidP="004F1647">
      <w:pPr>
        <w:rPr>
          <w:sz w:val="16"/>
          <w:szCs w:val="16"/>
        </w:rPr>
      </w:pPr>
    </w:p>
    <w:p w:rsidR="00223E5A" w:rsidRDefault="004F1647" w:rsidP="004F1647">
      <w:pPr>
        <w:rPr>
          <w:sz w:val="16"/>
          <w:szCs w:val="16"/>
        </w:rPr>
      </w:pPr>
      <w:r w:rsidRPr="00301A33">
        <w:rPr>
          <w:sz w:val="16"/>
          <w:szCs w:val="16"/>
        </w:rPr>
        <w:lastRenderedPageBreak/>
        <w:t>Глава Семигорского</w:t>
      </w:r>
      <w:r>
        <w:rPr>
          <w:sz w:val="16"/>
          <w:szCs w:val="16"/>
        </w:rPr>
        <w:t xml:space="preserve"> </w:t>
      </w:r>
      <w:r w:rsidRPr="00301A33">
        <w:rPr>
          <w:sz w:val="16"/>
          <w:szCs w:val="16"/>
        </w:rPr>
        <w:t xml:space="preserve">муниципального образования              </w:t>
      </w:r>
    </w:p>
    <w:p w:rsidR="00223E5A" w:rsidRDefault="00223E5A" w:rsidP="004F1647">
      <w:pPr>
        <w:rPr>
          <w:sz w:val="16"/>
          <w:szCs w:val="16"/>
        </w:rPr>
      </w:pPr>
    </w:p>
    <w:p w:rsidR="004F1647" w:rsidRPr="00301A33" w:rsidRDefault="004F1647" w:rsidP="004F1647">
      <w:pPr>
        <w:rPr>
          <w:sz w:val="16"/>
          <w:szCs w:val="16"/>
        </w:rPr>
      </w:pPr>
      <w:r w:rsidRPr="00301A33">
        <w:rPr>
          <w:sz w:val="16"/>
          <w:szCs w:val="16"/>
        </w:rPr>
        <w:t xml:space="preserve">                         </w:t>
      </w:r>
      <w:r>
        <w:rPr>
          <w:sz w:val="16"/>
          <w:szCs w:val="16"/>
        </w:rPr>
        <w:t xml:space="preserve">                                                                 </w:t>
      </w:r>
      <w:r w:rsidRPr="00301A33">
        <w:rPr>
          <w:sz w:val="16"/>
          <w:szCs w:val="16"/>
        </w:rPr>
        <w:t xml:space="preserve">                                         А. М. Сетямин</w:t>
      </w:r>
    </w:p>
    <w:p w:rsidR="00223E5A" w:rsidRDefault="00223E5A" w:rsidP="00223E5A">
      <w:pPr>
        <w:pStyle w:val="5"/>
        <w:spacing w:before="0"/>
        <w:jc w:val="both"/>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t xml:space="preserve">6                    </w:t>
      </w:r>
      <w:r w:rsidRPr="000B0179">
        <w:rPr>
          <w:rFonts w:ascii="Times New Roman" w:hAnsi="Times New Roman" w:cs="Times New Roman"/>
          <w:color w:val="auto"/>
          <w:sz w:val="28"/>
          <w:szCs w:val="28"/>
          <w:u w:val="single"/>
        </w:rPr>
        <w:t xml:space="preserve">    Вестник                 Пятница          </w:t>
      </w:r>
      <w:r>
        <w:rPr>
          <w:rFonts w:ascii="Times New Roman" w:hAnsi="Times New Roman" w:cs="Times New Roman"/>
          <w:color w:val="auto"/>
          <w:sz w:val="28"/>
          <w:szCs w:val="28"/>
          <w:u w:val="single"/>
        </w:rPr>
        <w:t>27 декабря</w:t>
      </w:r>
      <w:r w:rsidRPr="000B017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w:t>
      </w:r>
      <w:r w:rsidRPr="000B017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w:t>
      </w:r>
      <w:r w:rsidRPr="000B017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w:t>
      </w:r>
      <w:r w:rsidRPr="000B017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21</w:t>
      </w:r>
    </w:p>
    <w:p w:rsidR="00223E5A" w:rsidRDefault="00223E5A" w:rsidP="00223E5A">
      <w:pPr>
        <w:pStyle w:val="af3"/>
        <w:spacing w:before="0" w:beforeAutospacing="0" w:after="0" w:afterAutospacing="0"/>
        <w:jc w:val="center"/>
        <w:rPr>
          <w:rStyle w:val="afb"/>
          <w:color w:val="000000"/>
          <w:sz w:val="16"/>
          <w:szCs w:val="16"/>
        </w:rPr>
      </w:pPr>
    </w:p>
    <w:p w:rsidR="004F1647" w:rsidRPr="00A632D0" w:rsidRDefault="004F1647" w:rsidP="004F1647">
      <w:pPr>
        <w:pStyle w:val="af3"/>
        <w:spacing w:before="0" w:beforeAutospacing="0" w:after="0" w:afterAutospacing="0"/>
        <w:jc w:val="center"/>
        <w:rPr>
          <w:color w:val="000000"/>
          <w:sz w:val="16"/>
          <w:szCs w:val="16"/>
        </w:rPr>
      </w:pPr>
      <w:r>
        <w:rPr>
          <w:rStyle w:val="afb"/>
          <w:color w:val="000000"/>
          <w:sz w:val="16"/>
          <w:szCs w:val="16"/>
        </w:rPr>
        <w:t>26</w:t>
      </w:r>
      <w:r w:rsidRPr="00A632D0">
        <w:rPr>
          <w:rStyle w:val="afb"/>
          <w:color w:val="000000"/>
          <w:sz w:val="16"/>
          <w:szCs w:val="16"/>
        </w:rPr>
        <w:t xml:space="preserve"> ДЕКАБРЯ 2019 Г. № 25</w:t>
      </w:r>
      <w:r>
        <w:rPr>
          <w:rStyle w:val="afb"/>
          <w:color w:val="000000"/>
          <w:sz w:val="16"/>
          <w:szCs w:val="16"/>
        </w:rPr>
        <w:t>3</w:t>
      </w:r>
    </w:p>
    <w:p w:rsidR="004F1647" w:rsidRPr="00A632D0" w:rsidRDefault="004F1647" w:rsidP="004F1647">
      <w:pPr>
        <w:pStyle w:val="af3"/>
        <w:spacing w:before="0" w:beforeAutospacing="0" w:after="0" w:afterAutospacing="0"/>
        <w:jc w:val="center"/>
        <w:rPr>
          <w:color w:val="000000"/>
          <w:sz w:val="16"/>
          <w:szCs w:val="16"/>
        </w:rPr>
      </w:pPr>
      <w:r w:rsidRPr="00A632D0">
        <w:rPr>
          <w:rStyle w:val="afb"/>
          <w:color w:val="000000"/>
          <w:sz w:val="16"/>
          <w:szCs w:val="16"/>
        </w:rPr>
        <w:t>РОССЙСКАЯ ФЕДЕРАЦИЯ</w:t>
      </w:r>
    </w:p>
    <w:p w:rsidR="004F1647" w:rsidRPr="00A632D0" w:rsidRDefault="004F1647" w:rsidP="004F1647">
      <w:pPr>
        <w:pStyle w:val="af3"/>
        <w:spacing w:before="0" w:beforeAutospacing="0" w:after="0" w:afterAutospacing="0"/>
        <w:jc w:val="center"/>
        <w:rPr>
          <w:color w:val="000000"/>
          <w:sz w:val="16"/>
          <w:szCs w:val="16"/>
        </w:rPr>
      </w:pPr>
      <w:r w:rsidRPr="00A632D0">
        <w:rPr>
          <w:rStyle w:val="afb"/>
          <w:color w:val="000000"/>
          <w:sz w:val="16"/>
          <w:szCs w:val="16"/>
        </w:rPr>
        <w:t>ИРКУТСКАЯ ОБЛАСТЬ</w:t>
      </w:r>
    </w:p>
    <w:p w:rsidR="004F1647" w:rsidRPr="00A632D0" w:rsidRDefault="004F1647" w:rsidP="004F1647">
      <w:pPr>
        <w:pStyle w:val="af3"/>
        <w:spacing w:before="0" w:beforeAutospacing="0" w:after="0" w:afterAutospacing="0"/>
        <w:jc w:val="center"/>
        <w:rPr>
          <w:color w:val="000000"/>
          <w:sz w:val="16"/>
          <w:szCs w:val="16"/>
        </w:rPr>
      </w:pPr>
      <w:r w:rsidRPr="00A632D0">
        <w:rPr>
          <w:rStyle w:val="afb"/>
          <w:color w:val="000000"/>
          <w:sz w:val="16"/>
          <w:szCs w:val="16"/>
        </w:rPr>
        <w:t>НИЖНЕИЛИМСКИ РАЙОН</w:t>
      </w:r>
    </w:p>
    <w:p w:rsidR="004F1647" w:rsidRPr="00A632D0" w:rsidRDefault="004F1647" w:rsidP="004F1647">
      <w:pPr>
        <w:pStyle w:val="af3"/>
        <w:spacing w:before="0" w:beforeAutospacing="0" w:after="0" w:afterAutospacing="0"/>
        <w:jc w:val="center"/>
        <w:rPr>
          <w:color w:val="000000"/>
          <w:sz w:val="16"/>
          <w:szCs w:val="16"/>
        </w:rPr>
      </w:pPr>
      <w:r w:rsidRPr="00A632D0">
        <w:rPr>
          <w:rStyle w:val="afb"/>
          <w:color w:val="000000"/>
          <w:sz w:val="16"/>
          <w:szCs w:val="16"/>
        </w:rPr>
        <w:t>СЕМИГОРСКОЕ МУНИЦИПАЛЬНОЕ ОБРАЗОВАНИЕ</w:t>
      </w:r>
    </w:p>
    <w:p w:rsidR="004F1647" w:rsidRPr="00A632D0" w:rsidRDefault="004F1647" w:rsidP="004F1647">
      <w:pPr>
        <w:pStyle w:val="af3"/>
        <w:spacing w:before="0" w:beforeAutospacing="0" w:after="0" w:afterAutospacing="0"/>
        <w:jc w:val="center"/>
        <w:rPr>
          <w:color w:val="000000"/>
          <w:sz w:val="16"/>
          <w:szCs w:val="16"/>
        </w:rPr>
      </w:pPr>
      <w:r w:rsidRPr="00A632D0">
        <w:rPr>
          <w:rStyle w:val="afb"/>
          <w:color w:val="000000"/>
          <w:sz w:val="16"/>
          <w:szCs w:val="16"/>
        </w:rPr>
        <w:t>ДУМА</w:t>
      </w:r>
    </w:p>
    <w:p w:rsidR="004F1647" w:rsidRDefault="004F1647" w:rsidP="004F1647">
      <w:pPr>
        <w:pStyle w:val="af3"/>
        <w:spacing w:before="0" w:beforeAutospacing="0" w:after="0" w:afterAutospacing="0"/>
        <w:jc w:val="center"/>
        <w:rPr>
          <w:rStyle w:val="afb"/>
          <w:color w:val="000000"/>
          <w:sz w:val="16"/>
          <w:szCs w:val="16"/>
        </w:rPr>
      </w:pPr>
      <w:r w:rsidRPr="00A632D0">
        <w:rPr>
          <w:rStyle w:val="afb"/>
          <w:color w:val="000000"/>
          <w:sz w:val="16"/>
          <w:szCs w:val="16"/>
        </w:rPr>
        <w:t>РЕШЕНИЕ</w:t>
      </w:r>
    </w:p>
    <w:p w:rsidR="004F1647" w:rsidRPr="00A632D0" w:rsidRDefault="004F1647" w:rsidP="004F1647">
      <w:pPr>
        <w:pStyle w:val="af3"/>
        <w:spacing w:before="0" w:beforeAutospacing="0" w:after="0" w:afterAutospacing="0"/>
        <w:rPr>
          <w:color w:val="000000"/>
          <w:sz w:val="16"/>
          <w:szCs w:val="16"/>
        </w:rPr>
      </w:pPr>
      <w:r>
        <w:rPr>
          <w:rStyle w:val="afb"/>
          <w:color w:val="000000"/>
          <w:sz w:val="16"/>
          <w:szCs w:val="16"/>
        </w:rPr>
        <w:t>О БЮДЖЕТЕ СЕМИГОРСКОГО МУНИЦИПАЛЬНОГО ОБРАЗОВАНИЯ НА 2020 ГОД  И НА ПЛАНОВЫЙ ПЕРИОД 2021 и 2022 ГОДОВ</w:t>
      </w:r>
    </w:p>
    <w:p w:rsidR="004F1647" w:rsidRPr="00876D4B" w:rsidRDefault="004F1647" w:rsidP="004F1647">
      <w:pPr>
        <w:tabs>
          <w:tab w:val="left" w:pos="1134"/>
        </w:tabs>
        <w:jc w:val="both"/>
        <w:rPr>
          <w:sz w:val="16"/>
          <w:szCs w:val="16"/>
        </w:rPr>
      </w:pPr>
      <w:r>
        <w:rPr>
          <w:sz w:val="16"/>
          <w:szCs w:val="16"/>
        </w:rPr>
        <w:t xml:space="preserve">       </w:t>
      </w:r>
      <w:r w:rsidRPr="00876D4B">
        <w:rPr>
          <w:sz w:val="16"/>
          <w:szCs w:val="16"/>
        </w:rPr>
        <w:t>В соответствии со статьей 153 БК РФ, Положением о бюджетном процессе в Семигорском муниципальном образовании, Уставом Семигорского муниципального образования, Дума Семигорского сельского поселения Нижнеилимского района</w:t>
      </w:r>
    </w:p>
    <w:p w:rsidR="004F1647" w:rsidRDefault="004F1647" w:rsidP="004F1647">
      <w:pPr>
        <w:pStyle w:val="21"/>
        <w:tabs>
          <w:tab w:val="left" w:pos="567"/>
        </w:tabs>
        <w:spacing w:after="0" w:line="240" w:lineRule="auto"/>
        <w:jc w:val="center"/>
        <w:rPr>
          <w:b/>
          <w:sz w:val="16"/>
          <w:szCs w:val="16"/>
        </w:rPr>
      </w:pPr>
      <w:r w:rsidRPr="00876D4B">
        <w:rPr>
          <w:b/>
          <w:sz w:val="16"/>
          <w:szCs w:val="16"/>
        </w:rPr>
        <w:t>РЕШИЛА:</w:t>
      </w:r>
    </w:p>
    <w:p w:rsidR="004F1647" w:rsidRDefault="004F1647" w:rsidP="004F1647">
      <w:pPr>
        <w:pStyle w:val="21"/>
        <w:tabs>
          <w:tab w:val="left" w:pos="567"/>
        </w:tabs>
        <w:spacing w:after="0" w:line="240" w:lineRule="auto"/>
        <w:jc w:val="both"/>
        <w:rPr>
          <w:sz w:val="16"/>
          <w:szCs w:val="16"/>
        </w:rPr>
      </w:pPr>
      <w:r>
        <w:rPr>
          <w:b/>
          <w:sz w:val="16"/>
          <w:szCs w:val="16"/>
        </w:rPr>
        <w:t xml:space="preserve">1. </w:t>
      </w:r>
      <w:r w:rsidRPr="00876D4B">
        <w:rPr>
          <w:sz w:val="16"/>
          <w:szCs w:val="16"/>
        </w:rPr>
        <w:t>Утвердить основные характеристики бюджета Семигорского муниципального образования на 2020 год:</w:t>
      </w:r>
    </w:p>
    <w:p w:rsidR="004F1647" w:rsidRPr="00876D4B" w:rsidRDefault="004F1647" w:rsidP="004F1647">
      <w:pPr>
        <w:pStyle w:val="21"/>
        <w:tabs>
          <w:tab w:val="left" w:pos="567"/>
        </w:tabs>
        <w:spacing w:after="0" w:line="240" w:lineRule="auto"/>
        <w:jc w:val="both"/>
        <w:rPr>
          <w:sz w:val="16"/>
          <w:szCs w:val="16"/>
        </w:rPr>
      </w:pPr>
      <w:r>
        <w:rPr>
          <w:sz w:val="16"/>
          <w:szCs w:val="16"/>
        </w:rPr>
        <w:t xml:space="preserve">- </w:t>
      </w:r>
      <w:r w:rsidRPr="00876D4B">
        <w:rPr>
          <w:sz w:val="16"/>
          <w:szCs w:val="16"/>
        </w:rPr>
        <w:t xml:space="preserve">прогнозируемый общий объем доходов бюджета Семигорского муниципального образования в сумме </w:t>
      </w:r>
      <w:r w:rsidRPr="00876D4B">
        <w:rPr>
          <w:b/>
          <w:sz w:val="16"/>
          <w:szCs w:val="16"/>
        </w:rPr>
        <w:t xml:space="preserve">8 684,9 </w:t>
      </w:r>
      <w:r w:rsidRPr="00876D4B">
        <w:rPr>
          <w:sz w:val="16"/>
          <w:szCs w:val="16"/>
        </w:rPr>
        <w:t xml:space="preserve">тыс. рублей, в том числе безвозмездные поступления в сумме </w:t>
      </w:r>
      <w:r w:rsidRPr="00876D4B">
        <w:rPr>
          <w:b/>
          <w:sz w:val="16"/>
          <w:szCs w:val="16"/>
        </w:rPr>
        <w:t>7 122,9</w:t>
      </w:r>
      <w:r w:rsidRPr="00876D4B">
        <w:rPr>
          <w:sz w:val="16"/>
          <w:szCs w:val="16"/>
        </w:rPr>
        <w:t xml:space="preserve"> тыс. рублей, из них объем межбюджетных трансфертов, получаемых из других бюджетов бюджетной системы Российской Федерации, в сумме </w:t>
      </w:r>
      <w:r w:rsidRPr="00876D4B">
        <w:rPr>
          <w:b/>
          <w:sz w:val="16"/>
          <w:szCs w:val="16"/>
        </w:rPr>
        <w:t xml:space="preserve">7 122,9 </w:t>
      </w:r>
      <w:r w:rsidRPr="00876D4B">
        <w:rPr>
          <w:sz w:val="16"/>
          <w:szCs w:val="16"/>
        </w:rPr>
        <w:t>тыс. рублей;</w:t>
      </w:r>
    </w:p>
    <w:p w:rsidR="004F1647" w:rsidRPr="00876D4B" w:rsidRDefault="004F1647" w:rsidP="004F1647">
      <w:pPr>
        <w:tabs>
          <w:tab w:val="num" w:pos="1134"/>
        </w:tabs>
        <w:jc w:val="both"/>
        <w:rPr>
          <w:sz w:val="16"/>
          <w:szCs w:val="16"/>
        </w:rPr>
      </w:pPr>
      <w:r>
        <w:rPr>
          <w:sz w:val="16"/>
          <w:szCs w:val="16"/>
        </w:rPr>
        <w:t xml:space="preserve">- </w:t>
      </w:r>
      <w:r w:rsidRPr="00876D4B">
        <w:rPr>
          <w:sz w:val="16"/>
          <w:szCs w:val="16"/>
        </w:rPr>
        <w:t xml:space="preserve">общий объем расходов бюджета Семигорского муниципального образования в сумме </w:t>
      </w:r>
      <w:r w:rsidRPr="00876D4B">
        <w:rPr>
          <w:b/>
          <w:sz w:val="16"/>
          <w:szCs w:val="16"/>
        </w:rPr>
        <w:t xml:space="preserve">8 712,8 </w:t>
      </w:r>
      <w:r w:rsidRPr="00876D4B">
        <w:rPr>
          <w:sz w:val="16"/>
          <w:szCs w:val="16"/>
        </w:rPr>
        <w:t>тыс. рублей;</w:t>
      </w:r>
    </w:p>
    <w:p w:rsidR="004F1647" w:rsidRPr="00876D4B" w:rsidRDefault="004F1647" w:rsidP="004F1647">
      <w:pPr>
        <w:tabs>
          <w:tab w:val="num" w:pos="1134"/>
        </w:tabs>
        <w:jc w:val="both"/>
        <w:rPr>
          <w:sz w:val="16"/>
          <w:szCs w:val="16"/>
        </w:rPr>
      </w:pPr>
      <w:r>
        <w:rPr>
          <w:sz w:val="16"/>
          <w:szCs w:val="16"/>
        </w:rPr>
        <w:t xml:space="preserve">- </w:t>
      </w:r>
      <w:r w:rsidRPr="00876D4B">
        <w:rPr>
          <w:sz w:val="16"/>
          <w:szCs w:val="16"/>
        </w:rPr>
        <w:t xml:space="preserve">размер дефицита бюджета Семигорского муниципального образования в сумме </w:t>
      </w:r>
      <w:r w:rsidRPr="00876D4B">
        <w:rPr>
          <w:b/>
          <w:sz w:val="16"/>
          <w:szCs w:val="16"/>
        </w:rPr>
        <w:t>27,9</w:t>
      </w:r>
      <w:r w:rsidRPr="00876D4B">
        <w:rPr>
          <w:sz w:val="16"/>
          <w:szCs w:val="16"/>
        </w:rPr>
        <w:t xml:space="preserve"> тыс. рублей, или </w:t>
      </w:r>
      <w:r w:rsidRPr="00876D4B">
        <w:rPr>
          <w:b/>
          <w:sz w:val="16"/>
          <w:szCs w:val="16"/>
        </w:rPr>
        <w:t>1,8</w:t>
      </w:r>
      <w:r w:rsidRPr="00876D4B">
        <w:rPr>
          <w:sz w:val="16"/>
          <w:szCs w:val="16"/>
        </w:rPr>
        <w:t xml:space="preserve"> % утвержденного общего годового объема доходов бюджета Семигорского муниципального образования без учета утвержденного объема безвозмездных поступлений.</w:t>
      </w:r>
    </w:p>
    <w:p w:rsidR="004F1647" w:rsidRPr="00876D4B" w:rsidRDefault="004F1647" w:rsidP="004F1647">
      <w:pPr>
        <w:jc w:val="both"/>
        <w:rPr>
          <w:sz w:val="16"/>
          <w:szCs w:val="16"/>
        </w:rPr>
      </w:pPr>
      <w:r>
        <w:rPr>
          <w:sz w:val="16"/>
          <w:szCs w:val="16"/>
        </w:rPr>
        <w:t xml:space="preserve">2. </w:t>
      </w:r>
      <w:r w:rsidRPr="00876D4B">
        <w:rPr>
          <w:sz w:val="16"/>
          <w:szCs w:val="16"/>
        </w:rPr>
        <w:t>Утвердить основные характеристики бюджета Семигорского муниципального образования на плановый период 2021 и 2022 годов:</w:t>
      </w:r>
    </w:p>
    <w:p w:rsidR="004F1647" w:rsidRPr="00876D4B" w:rsidRDefault="004F1647" w:rsidP="004F1647">
      <w:pPr>
        <w:tabs>
          <w:tab w:val="left" w:pos="1134"/>
        </w:tabs>
        <w:jc w:val="both"/>
        <w:rPr>
          <w:sz w:val="16"/>
          <w:szCs w:val="16"/>
        </w:rPr>
      </w:pPr>
      <w:r>
        <w:rPr>
          <w:sz w:val="16"/>
          <w:szCs w:val="16"/>
        </w:rPr>
        <w:t xml:space="preserve">- </w:t>
      </w:r>
      <w:r w:rsidRPr="00876D4B">
        <w:rPr>
          <w:sz w:val="16"/>
          <w:szCs w:val="16"/>
        </w:rPr>
        <w:t xml:space="preserve">прогнозируемый общий объем доходов бюджета Семигорского муниципального образования на 2021 год в сумме </w:t>
      </w:r>
      <w:r w:rsidRPr="00876D4B">
        <w:rPr>
          <w:b/>
          <w:sz w:val="16"/>
          <w:szCs w:val="16"/>
        </w:rPr>
        <w:t>8 102,8</w:t>
      </w:r>
      <w:r w:rsidRPr="00876D4B">
        <w:rPr>
          <w:sz w:val="16"/>
          <w:szCs w:val="16"/>
        </w:rPr>
        <w:t xml:space="preserve"> тыс. рублей, в том числе безвозмездные поступления в сумме </w:t>
      </w:r>
      <w:r w:rsidRPr="00876D4B">
        <w:rPr>
          <w:b/>
          <w:sz w:val="16"/>
          <w:szCs w:val="16"/>
        </w:rPr>
        <w:t>6 469,8</w:t>
      </w:r>
      <w:r w:rsidRPr="00876D4B">
        <w:rPr>
          <w:sz w:val="16"/>
          <w:szCs w:val="16"/>
        </w:rPr>
        <w:t xml:space="preserve"> тыс. рублей, из них объем межбюджетных трансфертов, получаемых из других бюджетов бюджетной системы Российской Федерации, в сумме </w:t>
      </w:r>
      <w:r w:rsidRPr="00876D4B">
        <w:rPr>
          <w:b/>
          <w:sz w:val="16"/>
          <w:szCs w:val="16"/>
        </w:rPr>
        <w:t>6 469,8</w:t>
      </w:r>
      <w:r w:rsidRPr="00876D4B">
        <w:rPr>
          <w:sz w:val="16"/>
          <w:szCs w:val="16"/>
        </w:rPr>
        <w:t xml:space="preserve"> тыс. рублей, на 2022 год в сумме </w:t>
      </w:r>
      <w:r w:rsidRPr="00876D4B">
        <w:rPr>
          <w:b/>
          <w:sz w:val="16"/>
          <w:szCs w:val="16"/>
        </w:rPr>
        <w:t>7 821,2</w:t>
      </w:r>
      <w:r w:rsidRPr="00876D4B">
        <w:rPr>
          <w:sz w:val="16"/>
          <w:szCs w:val="16"/>
        </w:rPr>
        <w:t xml:space="preserve"> тыс. рублей, в том числе безвозмездные поступления в сумме </w:t>
      </w:r>
      <w:r w:rsidRPr="00876D4B">
        <w:rPr>
          <w:b/>
          <w:sz w:val="16"/>
          <w:szCs w:val="16"/>
        </w:rPr>
        <w:t>6 158,2</w:t>
      </w:r>
      <w:r w:rsidRPr="00876D4B">
        <w:rPr>
          <w:sz w:val="16"/>
          <w:szCs w:val="16"/>
        </w:rPr>
        <w:t xml:space="preserve"> тыс. рублей, из них объем межбюджетных трансфертов, получаемых из других бюджетов бюджетной системы Российской Федерации, в сумме </w:t>
      </w:r>
      <w:r w:rsidRPr="00876D4B">
        <w:rPr>
          <w:b/>
          <w:sz w:val="16"/>
          <w:szCs w:val="16"/>
        </w:rPr>
        <w:t>6 158,2</w:t>
      </w:r>
      <w:r w:rsidRPr="00876D4B">
        <w:rPr>
          <w:sz w:val="16"/>
          <w:szCs w:val="16"/>
        </w:rPr>
        <w:t xml:space="preserve"> тыс. рублей;</w:t>
      </w:r>
    </w:p>
    <w:p w:rsidR="004F1647" w:rsidRPr="00876D4B" w:rsidRDefault="004F1647" w:rsidP="004F1647">
      <w:pPr>
        <w:tabs>
          <w:tab w:val="left" w:pos="1134"/>
        </w:tabs>
        <w:jc w:val="both"/>
        <w:rPr>
          <w:sz w:val="16"/>
          <w:szCs w:val="16"/>
        </w:rPr>
      </w:pPr>
      <w:r>
        <w:rPr>
          <w:sz w:val="16"/>
          <w:szCs w:val="16"/>
        </w:rPr>
        <w:t xml:space="preserve">- </w:t>
      </w:r>
      <w:r w:rsidRPr="00876D4B">
        <w:rPr>
          <w:sz w:val="16"/>
          <w:szCs w:val="16"/>
        </w:rPr>
        <w:t xml:space="preserve">общий объем расходов бюджета Семигорского муниципального образования на 2021 год в сумме </w:t>
      </w:r>
      <w:r w:rsidRPr="00876D4B">
        <w:rPr>
          <w:b/>
          <w:sz w:val="16"/>
          <w:szCs w:val="16"/>
        </w:rPr>
        <w:t>8 131,9</w:t>
      </w:r>
      <w:r w:rsidRPr="00876D4B">
        <w:rPr>
          <w:sz w:val="16"/>
          <w:szCs w:val="16"/>
        </w:rPr>
        <w:t xml:space="preserve"> тыс. рублей, в том числе условно утвержденные расходы </w:t>
      </w:r>
      <w:r w:rsidRPr="00876D4B">
        <w:rPr>
          <w:b/>
          <w:sz w:val="16"/>
          <w:szCs w:val="16"/>
        </w:rPr>
        <w:t>191,1</w:t>
      </w:r>
      <w:r w:rsidRPr="00876D4B">
        <w:rPr>
          <w:sz w:val="16"/>
          <w:szCs w:val="16"/>
        </w:rPr>
        <w:t xml:space="preserve"> тыс. рублей; на 2022 год в сумме </w:t>
      </w:r>
      <w:r w:rsidRPr="00876D4B">
        <w:rPr>
          <w:b/>
          <w:sz w:val="16"/>
          <w:szCs w:val="16"/>
        </w:rPr>
        <w:t>7 851,7</w:t>
      </w:r>
      <w:r w:rsidRPr="00876D4B">
        <w:rPr>
          <w:sz w:val="16"/>
          <w:szCs w:val="16"/>
        </w:rPr>
        <w:t xml:space="preserve"> тыс. рублей, в том числе условно утвержденные расходы </w:t>
      </w:r>
      <w:r w:rsidRPr="00876D4B">
        <w:rPr>
          <w:b/>
          <w:sz w:val="16"/>
          <w:szCs w:val="16"/>
        </w:rPr>
        <w:t>368,0</w:t>
      </w:r>
      <w:r w:rsidRPr="00876D4B">
        <w:rPr>
          <w:sz w:val="16"/>
          <w:szCs w:val="16"/>
        </w:rPr>
        <w:t xml:space="preserve"> тыс. рублей;</w:t>
      </w:r>
    </w:p>
    <w:p w:rsidR="004F1647" w:rsidRPr="00876D4B" w:rsidRDefault="004F1647" w:rsidP="004F1647">
      <w:pPr>
        <w:tabs>
          <w:tab w:val="left" w:pos="1134"/>
        </w:tabs>
        <w:jc w:val="both"/>
        <w:rPr>
          <w:b/>
          <w:sz w:val="16"/>
          <w:szCs w:val="16"/>
        </w:rPr>
      </w:pPr>
      <w:r>
        <w:rPr>
          <w:sz w:val="16"/>
          <w:szCs w:val="16"/>
        </w:rPr>
        <w:t xml:space="preserve">- </w:t>
      </w:r>
      <w:r w:rsidRPr="00876D4B">
        <w:rPr>
          <w:sz w:val="16"/>
          <w:szCs w:val="16"/>
        </w:rPr>
        <w:t xml:space="preserve">размер дефицита бюджета Семигорского муниципального образования на 2021 год в сумме </w:t>
      </w:r>
      <w:r w:rsidRPr="00876D4B">
        <w:rPr>
          <w:b/>
          <w:sz w:val="16"/>
          <w:szCs w:val="16"/>
        </w:rPr>
        <w:t>29,1</w:t>
      </w:r>
      <w:r w:rsidRPr="00876D4B">
        <w:rPr>
          <w:sz w:val="16"/>
          <w:szCs w:val="16"/>
        </w:rPr>
        <w:t xml:space="preserve"> тыс. рублей, или </w:t>
      </w:r>
      <w:r w:rsidRPr="00876D4B">
        <w:rPr>
          <w:b/>
          <w:sz w:val="16"/>
          <w:szCs w:val="16"/>
        </w:rPr>
        <w:t xml:space="preserve">1,8 </w:t>
      </w:r>
      <w:r w:rsidRPr="00876D4B">
        <w:rPr>
          <w:sz w:val="16"/>
          <w:szCs w:val="16"/>
        </w:rPr>
        <w:t xml:space="preserve">% утвержденного общего годового объема доходов бюджета Семигорского муниципального образования без учета утвержденного объема безвозмездных поступлений, на 2022 год в сумме </w:t>
      </w:r>
      <w:r w:rsidRPr="00876D4B">
        <w:rPr>
          <w:b/>
          <w:sz w:val="16"/>
          <w:szCs w:val="16"/>
        </w:rPr>
        <w:t>30,5</w:t>
      </w:r>
      <w:r w:rsidRPr="00876D4B">
        <w:rPr>
          <w:sz w:val="16"/>
          <w:szCs w:val="16"/>
        </w:rPr>
        <w:t xml:space="preserve"> тыс. рублей, или </w:t>
      </w:r>
      <w:r w:rsidRPr="00876D4B">
        <w:rPr>
          <w:b/>
          <w:sz w:val="16"/>
          <w:szCs w:val="16"/>
        </w:rPr>
        <w:t xml:space="preserve">1,8 </w:t>
      </w:r>
      <w:r w:rsidRPr="00876D4B">
        <w:rPr>
          <w:sz w:val="16"/>
          <w:szCs w:val="16"/>
        </w:rPr>
        <w:t>% утвержденного общего годового объема доходов бюджета Семигорского муниципального образования без учета утвержденного объема безвозмездных поступлений.</w:t>
      </w:r>
    </w:p>
    <w:p w:rsidR="004F1647" w:rsidRPr="00876D4B" w:rsidRDefault="004F1647" w:rsidP="004F1647">
      <w:pPr>
        <w:jc w:val="both"/>
        <w:rPr>
          <w:color w:val="FF0000"/>
          <w:sz w:val="16"/>
          <w:szCs w:val="16"/>
        </w:rPr>
      </w:pPr>
      <w:r>
        <w:rPr>
          <w:sz w:val="16"/>
          <w:szCs w:val="16"/>
        </w:rPr>
        <w:t xml:space="preserve">3. </w:t>
      </w:r>
      <w:r w:rsidRPr="00876D4B">
        <w:rPr>
          <w:sz w:val="16"/>
          <w:szCs w:val="16"/>
        </w:rPr>
        <w:t>Установить прогнозируемые доходы бюджета Семигорского муниципального образования на 2020 год и на плановый период 2021 и 2022 годов согласно Приложениям № 1, 2.</w:t>
      </w:r>
    </w:p>
    <w:p w:rsidR="004F1647" w:rsidRPr="00876D4B" w:rsidRDefault="004F1647" w:rsidP="004F1647">
      <w:pPr>
        <w:tabs>
          <w:tab w:val="left" w:pos="1134"/>
          <w:tab w:val="num" w:pos="1211"/>
        </w:tabs>
        <w:jc w:val="both"/>
        <w:rPr>
          <w:sz w:val="16"/>
          <w:szCs w:val="16"/>
        </w:rPr>
      </w:pPr>
      <w:r>
        <w:rPr>
          <w:sz w:val="16"/>
          <w:szCs w:val="16"/>
        </w:rPr>
        <w:t xml:space="preserve">4. </w:t>
      </w:r>
      <w:r w:rsidRPr="00876D4B">
        <w:rPr>
          <w:sz w:val="16"/>
          <w:szCs w:val="16"/>
        </w:rPr>
        <w:t>Утвердить перечень главных администраторов доходов бюджета Семигорского муниципального образования на 2020 год и на плановый период 2021 и 2022 годов согласно Приложению № 3.</w:t>
      </w:r>
    </w:p>
    <w:p w:rsidR="004F1647" w:rsidRPr="00876D4B" w:rsidRDefault="004F1647" w:rsidP="004F1647">
      <w:pPr>
        <w:tabs>
          <w:tab w:val="left" w:pos="1134"/>
          <w:tab w:val="num" w:pos="1211"/>
        </w:tabs>
        <w:jc w:val="both"/>
        <w:rPr>
          <w:sz w:val="16"/>
          <w:szCs w:val="16"/>
        </w:rPr>
      </w:pPr>
      <w:r>
        <w:rPr>
          <w:sz w:val="16"/>
          <w:szCs w:val="16"/>
        </w:rPr>
        <w:t xml:space="preserve">5. </w:t>
      </w:r>
      <w:r w:rsidRPr="00876D4B">
        <w:rPr>
          <w:sz w:val="16"/>
          <w:szCs w:val="16"/>
        </w:rPr>
        <w:t>Утвердить перечень главных администраторов источников финансирования дефицита бюджета Семигорского муниципального образования на 2020 год и на плановый период 2021 и 2022 годов согласно Приложению № 4.</w:t>
      </w:r>
    </w:p>
    <w:p w:rsidR="004F1647" w:rsidRPr="00876D4B" w:rsidRDefault="004F1647" w:rsidP="004F1647">
      <w:pPr>
        <w:tabs>
          <w:tab w:val="left" w:pos="1134"/>
          <w:tab w:val="num" w:pos="1211"/>
        </w:tabs>
        <w:jc w:val="both"/>
        <w:rPr>
          <w:sz w:val="16"/>
          <w:szCs w:val="16"/>
        </w:rPr>
      </w:pPr>
      <w:r>
        <w:rPr>
          <w:sz w:val="16"/>
          <w:szCs w:val="16"/>
        </w:rPr>
        <w:t xml:space="preserve">6. </w:t>
      </w:r>
      <w:r w:rsidRPr="00876D4B">
        <w:rPr>
          <w:sz w:val="16"/>
          <w:szCs w:val="16"/>
        </w:rPr>
        <w:t>Утвердить распределение бюджетных ассигнований бюджета Семигорского муниципального образования на 2020 год и на плановый период 2021 и 2022 годов по разделам и подразделам классификации расходов бюджетов согласно Приложениям № 5, 6.</w:t>
      </w:r>
    </w:p>
    <w:p w:rsidR="004F1647" w:rsidRPr="00876D4B" w:rsidRDefault="004F1647" w:rsidP="004F1647">
      <w:pPr>
        <w:tabs>
          <w:tab w:val="left" w:pos="1134"/>
          <w:tab w:val="num" w:pos="1211"/>
        </w:tabs>
        <w:jc w:val="both"/>
        <w:rPr>
          <w:sz w:val="16"/>
          <w:szCs w:val="16"/>
        </w:rPr>
      </w:pPr>
      <w:r>
        <w:rPr>
          <w:sz w:val="16"/>
          <w:szCs w:val="16"/>
        </w:rPr>
        <w:t xml:space="preserve">7. </w:t>
      </w:r>
      <w:r w:rsidRPr="00876D4B">
        <w:rPr>
          <w:sz w:val="16"/>
          <w:szCs w:val="16"/>
        </w:rPr>
        <w:t>Утвердить распределение бюджетных ассигнований бюджета по разделам, подразделам, целевым статьям и группам видов расходов классификации расходов бюджетов на 2020 год и на плановый период 2021 и 2022 годов Семигорского муниципального образования согласно  Приложениям № 7, 8.</w:t>
      </w:r>
    </w:p>
    <w:p w:rsidR="004F1647" w:rsidRPr="00876D4B" w:rsidRDefault="004F1647" w:rsidP="004F1647">
      <w:pPr>
        <w:tabs>
          <w:tab w:val="left" w:pos="1134"/>
          <w:tab w:val="num" w:pos="1211"/>
        </w:tabs>
        <w:jc w:val="both"/>
        <w:rPr>
          <w:sz w:val="16"/>
          <w:szCs w:val="16"/>
        </w:rPr>
      </w:pPr>
      <w:r>
        <w:rPr>
          <w:sz w:val="16"/>
          <w:szCs w:val="16"/>
        </w:rPr>
        <w:t xml:space="preserve">8. </w:t>
      </w:r>
      <w:r w:rsidRPr="00876D4B">
        <w:rPr>
          <w:sz w:val="16"/>
          <w:szCs w:val="16"/>
        </w:rPr>
        <w:t>Утвердить распределение бюджетных ассигнований бюджета Семигорского муниципального образования по ведомственной структуре расходов бюджета (по главным распорядителям бюджетных средств, разделам, подразделам, целевым статьям и группам видов расходов классификации расходов бюджетов) на 2020 год и на плановый период 2021 и 2022 годов согласно  Приложениям № 9, 10.</w:t>
      </w:r>
    </w:p>
    <w:p w:rsidR="004F1647" w:rsidRPr="00876D4B" w:rsidRDefault="004F1647" w:rsidP="004F1647">
      <w:pPr>
        <w:tabs>
          <w:tab w:val="left" w:pos="1134"/>
        </w:tabs>
        <w:jc w:val="both"/>
        <w:rPr>
          <w:sz w:val="16"/>
          <w:szCs w:val="16"/>
        </w:rPr>
      </w:pPr>
      <w:r>
        <w:rPr>
          <w:sz w:val="16"/>
          <w:szCs w:val="16"/>
        </w:rPr>
        <w:t xml:space="preserve">9. </w:t>
      </w:r>
      <w:r w:rsidRPr="00876D4B">
        <w:rPr>
          <w:sz w:val="16"/>
          <w:szCs w:val="16"/>
        </w:rPr>
        <w:t>Установить, что в расходной части бюджета Семигорского муниципального образования создается резервный фонд администрации Семигорского муниципального образования:</w:t>
      </w:r>
    </w:p>
    <w:p w:rsidR="004F1647" w:rsidRPr="00876D4B" w:rsidRDefault="004F1647" w:rsidP="004F1647">
      <w:pPr>
        <w:tabs>
          <w:tab w:val="left" w:pos="1134"/>
        </w:tabs>
        <w:jc w:val="both"/>
        <w:rPr>
          <w:sz w:val="16"/>
          <w:szCs w:val="16"/>
        </w:rPr>
      </w:pPr>
      <w:r>
        <w:rPr>
          <w:sz w:val="16"/>
          <w:szCs w:val="16"/>
        </w:rPr>
        <w:t xml:space="preserve">- </w:t>
      </w:r>
      <w:r w:rsidRPr="00876D4B">
        <w:rPr>
          <w:sz w:val="16"/>
          <w:szCs w:val="16"/>
        </w:rPr>
        <w:t xml:space="preserve">на 2020 год в сумме </w:t>
      </w:r>
      <w:r w:rsidRPr="00876D4B">
        <w:rPr>
          <w:b/>
          <w:sz w:val="16"/>
          <w:szCs w:val="16"/>
        </w:rPr>
        <w:t>10,0</w:t>
      </w:r>
      <w:r w:rsidRPr="00876D4B">
        <w:rPr>
          <w:sz w:val="16"/>
          <w:szCs w:val="16"/>
        </w:rPr>
        <w:t xml:space="preserve"> тыс. рублей;</w:t>
      </w:r>
      <w:r>
        <w:rPr>
          <w:sz w:val="16"/>
          <w:szCs w:val="16"/>
        </w:rPr>
        <w:t xml:space="preserve"> - </w:t>
      </w:r>
      <w:r w:rsidRPr="00876D4B">
        <w:rPr>
          <w:sz w:val="16"/>
          <w:szCs w:val="16"/>
        </w:rPr>
        <w:t xml:space="preserve">на 2021 год в сумме </w:t>
      </w:r>
      <w:r w:rsidRPr="00876D4B">
        <w:rPr>
          <w:b/>
          <w:sz w:val="16"/>
          <w:szCs w:val="16"/>
        </w:rPr>
        <w:t>10,0</w:t>
      </w:r>
      <w:r w:rsidRPr="00876D4B">
        <w:rPr>
          <w:sz w:val="16"/>
          <w:szCs w:val="16"/>
        </w:rPr>
        <w:t xml:space="preserve"> тыс. рублей;</w:t>
      </w:r>
      <w:r>
        <w:rPr>
          <w:sz w:val="16"/>
          <w:szCs w:val="16"/>
        </w:rPr>
        <w:t xml:space="preserve"> - </w:t>
      </w:r>
      <w:r w:rsidRPr="00876D4B">
        <w:rPr>
          <w:sz w:val="16"/>
          <w:szCs w:val="16"/>
        </w:rPr>
        <w:t xml:space="preserve">на 2022 год в сумме </w:t>
      </w:r>
      <w:r w:rsidRPr="00876D4B">
        <w:rPr>
          <w:b/>
          <w:sz w:val="16"/>
          <w:szCs w:val="16"/>
        </w:rPr>
        <w:t>10,0</w:t>
      </w:r>
      <w:r w:rsidRPr="00876D4B">
        <w:rPr>
          <w:sz w:val="16"/>
          <w:szCs w:val="16"/>
        </w:rPr>
        <w:t xml:space="preserve"> тыс. рублей.</w:t>
      </w:r>
    </w:p>
    <w:p w:rsidR="004F1647" w:rsidRPr="00876D4B" w:rsidRDefault="004F1647" w:rsidP="004F1647">
      <w:pPr>
        <w:tabs>
          <w:tab w:val="left" w:pos="1134"/>
          <w:tab w:val="num" w:pos="1211"/>
        </w:tabs>
        <w:jc w:val="both"/>
        <w:rPr>
          <w:sz w:val="16"/>
          <w:szCs w:val="16"/>
        </w:rPr>
      </w:pPr>
      <w:r>
        <w:rPr>
          <w:sz w:val="16"/>
          <w:szCs w:val="16"/>
        </w:rPr>
        <w:t xml:space="preserve">10. </w:t>
      </w:r>
      <w:r w:rsidRPr="00876D4B">
        <w:rPr>
          <w:sz w:val="16"/>
          <w:szCs w:val="16"/>
        </w:rPr>
        <w:t xml:space="preserve">Утвердить объем бюджетных ассигнований дорожного фонда Семигорского муниципального образования: </w:t>
      </w:r>
    </w:p>
    <w:p w:rsidR="004F1647" w:rsidRPr="00876D4B" w:rsidRDefault="004F1647" w:rsidP="004F1647">
      <w:pPr>
        <w:tabs>
          <w:tab w:val="left" w:pos="1134"/>
        </w:tabs>
        <w:jc w:val="both"/>
        <w:rPr>
          <w:sz w:val="16"/>
          <w:szCs w:val="16"/>
        </w:rPr>
      </w:pPr>
      <w:r>
        <w:rPr>
          <w:sz w:val="16"/>
          <w:szCs w:val="16"/>
        </w:rPr>
        <w:t xml:space="preserve">- </w:t>
      </w:r>
      <w:r w:rsidRPr="00876D4B">
        <w:rPr>
          <w:sz w:val="16"/>
          <w:szCs w:val="16"/>
        </w:rPr>
        <w:t xml:space="preserve">на 2020 год в сумме </w:t>
      </w:r>
      <w:r w:rsidRPr="00876D4B">
        <w:rPr>
          <w:b/>
          <w:sz w:val="16"/>
          <w:szCs w:val="16"/>
        </w:rPr>
        <w:t>941,0</w:t>
      </w:r>
      <w:r w:rsidRPr="00876D4B">
        <w:rPr>
          <w:sz w:val="16"/>
          <w:szCs w:val="16"/>
        </w:rPr>
        <w:t xml:space="preserve"> тыс. рублей;</w:t>
      </w:r>
      <w:r>
        <w:rPr>
          <w:sz w:val="16"/>
          <w:szCs w:val="16"/>
        </w:rPr>
        <w:t xml:space="preserve"> - </w:t>
      </w:r>
      <w:r w:rsidRPr="00876D4B">
        <w:rPr>
          <w:sz w:val="16"/>
          <w:szCs w:val="16"/>
        </w:rPr>
        <w:t xml:space="preserve">на 2021 год в сумме </w:t>
      </w:r>
      <w:r w:rsidRPr="00876D4B">
        <w:rPr>
          <w:b/>
          <w:sz w:val="16"/>
          <w:szCs w:val="16"/>
        </w:rPr>
        <w:t>986,0</w:t>
      </w:r>
      <w:r w:rsidRPr="00876D4B">
        <w:rPr>
          <w:sz w:val="16"/>
          <w:szCs w:val="16"/>
        </w:rPr>
        <w:t xml:space="preserve"> тыс. рублей;</w:t>
      </w:r>
      <w:r>
        <w:rPr>
          <w:sz w:val="16"/>
          <w:szCs w:val="16"/>
        </w:rPr>
        <w:t xml:space="preserve"> - </w:t>
      </w:r>
      <w:r w:rsidRPr="00876D4B">
        <w:rPr>
          <w:sz w:val="16"/>
          <w:szCs w:val="16"/>
        </w:rPr>
        <w:t xml:space="preserve">на 2022 год в сумме </w:t>
      </w:r>
      <w:r w:rsidRPr="00876D4B">
        <w:rPr>
          <w:b/>
          <w:sz w:val="16"/>
          <w:szCs w:val="16"/>
        </w:rPr>
        <w:t>986,0</w:t>
      </w:r>
      <w:r w:rsidRPr="00876D4B">
        <w:rPr>
          <w:sz w:val="16"/>
          <w:szCs w:val="16"/>
        </w:rPr>
        <w:t xml:space="preserve"> тыс. рублей.</w:t>
      </w:r>
    </w:p>
    <w:p w:rsidR="004F1647" w:rsidRPr="00876D4B" w:rsidRDefault="004F1647" w:rsidP="004F1647">
      <w:pPr>
        <w:tabs>
          <w:tab w:val="left" w:pos="1134"/>
        </w:tabs>
        <w:jc w:val="both"/>
        <w:rPr>
          <w:sz w:val="16"/>
          <w:szCs w:val="16"/>
        </w:rPr>
      </w:pPr>
      <w:r>
        <w:rPr>
          <w:sz w:val="16"/>
          <w:szCs w:val="16"/>
        </w:rPr>
        <w:t xml:space="preserve">11. </w:t>
      </w:r>
      <w:r w:rsidRPr="00876D4B">
        <w:rPr>
          <w:sz w:val="16"/>
          <w:szCs w:val="16"/>
        </w:rPr>
        <w:t xml:space="preserve">Утвердить предельный объем муниципального долга бюджета Семигорского муниципального образования: </w:t>
      </w:r>
    </w:p>
    <w:p w:rsidR="004F1647" w:rsidRPr="00876D4B" w:rsidRDefault="004F1647" w:rsidP="004F1647">
      <w:pPr>
        <w:tabs>
          <w:tab w:val="left" w:pos="1134"/>
        </w:tabs>
        <w:jc w:val="both"/>
        <w:rPr>
          <w:sz w:val="16"/>
          <w:szCs w:val="16"/>
        </w:rPr>
      </w:pPr>
      <w:r>
        <w:rPr>
          <w:sz w:val="16"/>
          <w:szCs w:val="16"/>
        </w:rPr>
        <w:t xml:space="preserve">- </w:t>
      </w:r>
      <w:r w:rsidRPr="00876D4B">
        <w:rPr>
          <w:sz w:val="16"/>
          <w:szCs w:val="16"/>
        </w:rPr>
        <w:t xml:space="preserve">на 2020 год в сумме </w:t>
      </w:r>
      <w:r w:rsidRPr="00876D4B">
        <w:rPr>
          <w:b/>
          <w:sz w:val="16"/>
          <w:szCs w:val="16"/>
        </w:rPr>
        <w:t>781,0</w:t>
      </w:r>
      <w:r w:rsidRPr="00876D4B">
        <w:rPr>
          <w:sz w:val="16"/>
          <w:szCs w:val="16"/>
        </w:rPr>
        <w:t xml:space="preserve"> тыс. рублей;</w:t>
      </w:r>
      <w:r>
        <w:rPr>
          <w:sz w:val="16"/>
          <w:szCs w:val="16"/>
        </w:rPr>
        <w:t xml:space="preserve"> - </w:t>
      </w:r>
      <w:r w:rsidRPr="00876D4B">
        <w:rPr>
          <w:sz w:val="16"/>
          <w:szCs w:val="16"/>
        </w:rPr>
        <w:t xml:space="preserve">на 2021 год в сумме </w:t>
      </w:r>
      <w:r w:rsidRPr="00876D4B">
        <w:rPr>
          <w:b/>
          <w:sz w:val="16"/>
          <w:szCs w:val="16"/>
        </w:rPr>
        <w:t>816,5</w:t>
      </w:r>
      <w:r w:rsidRPr="00876D4B">
        <w:rPr>
          <w:sz w:val="16"/>
          <w:szCs w:val="16"/>
        </w:rPr>
        <w:t xml:space="preserve"> тыс. рублей;</w:t>
      </w:r>
      <w:r>
        <w:rPr>
          <w:sz w:val="16"/>
          <w:szCs w:val="16"/>
        </w:rPr>
        <w:t xml:space="preserve"> - </w:t>
      </w:r>
      <w:r w:rsidRPr="00876D4B">
        <w:rPr>
          <w:sz w:val="16"/>
          <w:szCs w:val="16"/>
        </w:rPr>
        <w:t xml:space="preserve">на 2022 год в сумме </w:t>
      </w:r>
      <w:r w:rsidRPr="00876D4B">
        <w:rPr>
          <w:b/>
          <w:sz w:val="16"/>
          <w:szCs w:val="16"/>
        </w:rPr>
        <w:t>831,5</w:t>
      </w:r>
      <w:r w:rsidRPr="00876D4B">
        <w:rPr>
          <w:sz w:val="16"/>
          <w:szCs w:val="16"/>
        </w:rPr>
        <w:t xml:space="preserve"> тыс. рублей.</w:t>
      </w:r>
    </w:p>
    <w:p w:rsidR="004F1647" w:rsidRPr="00876D4B" w:rsidRDefault="004F1647" w:rsidP="004F1647">
      <w:pPr>
        <w:tabs>
          <w:tab w:val="left" w:pos="1134"/>
        </w:tabs>
        <w:jc w:val="both"/>
        <w:rPr>
          <w:sz w:val="16"/>
          <w:szCs w:val="16"/>
        </w:rPr>
      </w:pPr>
      <w:r>
        <w:rPr>
          <w:sz w:val="16"/>
          <w:szCs w:val="16"/>
        </w:rPr>
        <w:t xml:space="preserve">12. </w:t>
      </w:r>
      <w:r w:rsidRPr="00876D4B">
        <w:rPr>
          <w:sz w:val="16"/>
          <w:szCs w:val="16"/>
        </w:rPr>
        <w:t xml:space="preserve">Утвердить общий объем бюджетных ассигнований, направляемых на  исполнение  публичных  нормативных  обязательств:  </w:t>
      </w:r>
    </w:p>
    <w:p w:rsidR="004F1647" w:rsidRPr="00876D4B" w:rsidRDefault="004F1647" w:rsidP="004F1647">
      <w:pPr>
        <w:tabs>
          <w:tab w:val="left" w:pos="1134"/>
        </w:tabs>
        <w:jc w:val="both"/>
        <w:rPr>
          <w:sz w:val="16"/>
          <w:szCs w:val="16"/>
        </w:rPr>
      </w:pPr>
      <w:r>
        <w:rPr>
          <w:sz w:val="16"/>
          <w:szCs w:val="16"/>
        </w:rPr>
        <w:t xml:space="preserve">- </w:t>
      </w:r>
      <w:r w:rsidRPr="00876D4B">
        <w:rPr>
          <w:sz w:val="16"/>
          <w:szCs w:val="16"/>
        </w:rPr>
        <w:t>на 2020 год в сумме 0 тыс. рублей;</w:t>
      </w:r>
      <w:r>
        <w:rPr>
          <w:sz w:val="16"/>
          <w:szCs w:val="16"/>
        </w:rPr>
        <w:t xml:space="preserve"> - </w:t>
      </w:r>
      <w:r w:rsidRPr="00876D4B">
        <w:rPr>
          <w:sz w:val="16"/>
          <w:szCs w:val="16"/>
        </w:rPr>
        <w:t>на 2021 год в сумме 0 тыс. рублей;</w:t>
      </w:r>
      <w:r>
        <w:rPr>
          <w:sz w:val="16"/>
          <w:szCs w:val="16"/>
        </w:rPr>
        <w:t xml:space="preserve"> - </w:t>
      </w:r>
      <w:r w:rsidRPr="00876D4B">
        <w:rPr>
          <w:sz w:val="16"/>
          <w:szCs w:val="16"/>
        </w:rPr>
        <w:t>на 2022 год в сумме 0 тыс. рублей.</w:t>
      </w:r>
    </w:p>
    <w:p w:rsidR="004F1647" w:rsidRPr="00876D4B" w:rsidRDefault="004F1647" w:rsidP="004F1647">
      <w:pPr>
        <w:jc w:val="both"/>
        <w:rPr>
          <w:sz w:val="16"/>
          <w:szCs w:val="16"/>
        </w:rPr>
      </w:pPr>
      <w:r>
        <w:rPr>
          <w:sz w:val="16"/>
          <w:szCs w:val="16"/>
        </w:rPr>
        <w:t xml:space="preserve">13. </w:t>
      </w:r>
      <w:r w:rsidRPr="00876D4B">
        <w:rPr>
          <w:sz w:val="16"/>
          <w:szCs w:val="16"/>
        </w:rPr>
        <w:t>Утвердить верхний предел муниципального долга бюджета Семигорского муниципального образования:</w:t>
      </w:r>
    </w:p>
    <w:p w:rsidR="004F1647" w:rsidRPr="00876D4B" w:rsidRDefault="004F1647" w:rsidP="004F1647">
      <w:pPr>
        <w:tabs>
          <w:tab w:val="left" w:pos="1134"/>
        </w:tabs>
        <w:jc w:val="both"/>
        <w:rPr>
          <w:sz w:val="16"/>
          <w:szCs w:val="16"/>
        </w:rPr>
      </w:pPr>
      <w:r>
        <w:rPr>
          <w:sz w:val="16"/>
          <w:szCs w:val="16"/>
        </w:rPr>
        <w:t xml:space="preserve">- </w:t>
      </w:r>
      <w:r w:rsidRPr="00876D4B">
        <w:rPr>
          <w:sz w:val="16"/>
          <w:szCs w:val="16"/>
        </w:rPr>
        <w:t xml:space="preserve">по состоянию на 1 января 2021 года в размере </w:t>
      </w:r>
      <w:r w:rsidRPr="00876D4B">
        <w:rPr>
          <w:b/>
          <w:sz w:val="16"/>
          <w:szCs w:val="16"/>
        </w:rPr>
        <w:t>27,9</w:t>
      </w:r>
      <w:r w:rsidRPr="00876D4B">
        <w:rPr>
          <w:sz w:val="16"/>
          <w:szCs w:val="16"/>
        </w:rPr>
        <w:t xml:space="preserve"> тыс. рублей, в том числе предельный объем обязательств по муниципальным гарантиям 0 тыс. рублей;</w:t>
      </w:r>
    </w:p>
    <w:p w:rsidR="004F1647" w:rsidRPr="00876D4B" w:rsidRDefault="004F1647" w:rsidP="004F1647">
      <w:pPr>
        <w:tabs>
          <w:tab w:val="left" w:pos="1134"/>
        </w:tabs>
        <w:jc w:val="both"/>
        <w:rPr>
          <w:sz w:val="16"/>
          <w:szCs w:val="16"/>
        </w:rPr>
      </w:pPr>
      <w:r>
        <w:rPr>
          <w:sz w:val="16"/>
          <w:szCs w:val="16"/>
        </w:rPr>
        <w:t xml:space="preserve">- </w:t>
      </w:r>
      <w:r w:rsidRPr="00876D4B">
        <w:rPr>
          <w:sz w:val="16"/>
          <w:szCs w:val="16"/>
        </w:rPr>
        <w:t xml:space="preserve">по состоянию на 1 января 2022 года в размере </w:t>
      </w:r>
      <w:r w:rsidRPr="00876D4B">
        <w:rPr>
          <w:b/>
          <w:sz w:val="16"/>
          <w:szCs w:val="16"/>
        </w:rPr>
        <w:t>57,0</w:t>
      </w:r>
      <w:r w:rsidRPr="00876D4B">
        <w:rPr>
          <w:sz w:val="16"/>
          <w:szCs w:val="16"/>
        </w:rPr>
        <w:t xml:space="preserve"> тыс. рублей, в том числе предельный объем обязательств по муниципальным гарантиям 0 тыс. рублей;</w:t>
      </w:r>
    </w:p>
    <w:p w:rsidR="004F1647" w:rsidRPr="00876D4B" w:rsidRDefault="004F1647" w:rsidP="004F1647">
      <w:pPr>
        <w:tabs>
          <w:tab w:val="left" w:pos="1134"/>
        </w:tabs>
        <w:jc w:val="both"/>
        <w:rPr>
          <w:sz w:val="16"/>
          <w:szCs w:val="16"/>
        </w:rPr>
      </w:pPr>
      <w:r>
        <w:rPr>
          <w:sz w:val="16"/>
          <w:szCs w:val="16"/>
        </w:rPr>
        <w:t xml:space="preserve">- </w:t>
      </w:r>
      <w:r w:rsidRPr="00876D4B">
        <w:rPr>
          <w:sz w:val="16"/>
          <w:szCs w:val="16"/>
        </w:rPr>
        <w:t>по</w:t>
      </w:r>
      <w:r>
        <w:rPr>
          <w:sz w:val="16"/>
          <w:szCs w:val="16"/>
        </w:rPr>
        <w:t xml:space="preserve"> состоянию на 1 января 2023 г.</w:t>
      </w:r>
      <w:r w:rsidRPr="00876D4B">
        <w:rPr>
          <w:sz w:val="16"/>
          <w:szCs w:val="16"/>
        </w:rPr>
        <w:t xml:space="preserve"> в размере </w:t>
      </w:r>
      <w:r w:rsidRPr="00876D4B">
        <w:rPr>
          <w:b/>
          <w:sz w:val="16"/>
          <w:szCs w:val="16"/>
        </w:rPr>
        <w:t>87,5</w:t>
      </w:r>
      <w:r>
        <w:rPr>
          <w:sz w:val="16"/>
          <w:szCs w:val="16"/>
        </w:rPr>
        <w:t xml:space="preserve"> тыс. руб.</w:t>
      </w:r>
      <w:r w:rsidRPr="00876D4B">
        <w:rPr>
          <w:sz w:val="16"/>
          <w:szCs w:val="16"/>
        </w:rPr>
        <w:t>, в том числе предельный объем обязательств по муниципальным гарантиям 0 тыс. рублей.</w:t>
      </w:r>
    </w:p>
    <w:p w:rsidR="004F1647" w:rsidRPr="00876D4B" w:rsidRDefault="004F1647" w:rsidP="004F1647">
      <w:pPr>
        <w:tabs>
          <w:tab w:val="num" w:pos="1211"/>
        </w:tabs>
        <w:jc w:val="both"/>
        <w:rPr>
          <w:sz w:val="16"/>
          <w:szCs w:val="16"/>
        </w:rPr>
      </w:pPr>
      <w:r>
        <w:rPr>
          <w:sz w:val="16"/>
          <w:szCs w:val="16"/>
        </w:rPr>
        <w:t xml:space="preserve">14. </w:t>
      </w:r>
      <w:r w:rsidRPr="00876D4B">
        <w:rPr>
          <w:sz w:val="16"/>
          <w:szCs w:val="16"/>
        </w:rPr>
        <w:t xml:space="preserve">Утвердить объем расходов на обслуживание муниципального долга бюджета Семигорского муниципального образования: </w:t>
      </w:r>
    </w:p>
    <w:p w:rsidR="004F1647" w:rsidRPr="00876D4B" w:rsidRDefault="004F1647" w:rsidP="004F1647">
      <w:pPr>
        <w:tabs>
          <w:tab w:val="left" w:pos="1134"/>
        </w:tabs>
        <w:jc w:val="both"/>
        <w:rPr>
          <w:sz w:val="16"/>
          <w:szCs w:val="16"/>
        </w:rPr>
      </w:pPr>
      <w:r>
        <w:rPr>
          <w:sz w:val="16"/>
          <w:szCs w:val="16"/>
        </w:rPr>
        <w:t>-</w:t>
      </w:r>
      <w:r w:rsidRPr="00876D4B">
        <w:rPr>
          <w:sz w:val="16"/>
          <w:szCs w:val="16"/>
        </w:rPr>
        <w:t xml:space="preserve"> на 2020 год в размере </w:t>
      </w:r>
      <w:r w:rsidRPr="00876D4B">
        <w:rPr>
          <w:b/>
          <w:sz w:val="16"/>
          <w:szCs w:val="16"/>
        </w:rPr>
        <w:t>1,0</w:t>
      </w:r>
      <w:r w:rsidRPr="00876D4B">
        <w:rPr>
          <w:sz w:val="16"/>
          <w:szCs w:val="16"/>
        </w:rPr>
        <w:t xml:space="preserve"> тыс. рублей;</w:t>
      </w:r>
      <w:r>
        <w:rPr>
          <w:sz w:val="16"/>
          <w:szCs w:val="16"/>
        </w:rPr>
        <w:t xml:space="preserve"> - </w:t>
      </w:r>
      <w:r w:rsidRPr="00876D4B">
        <w:rPr>
          <w:sz w:val="16"/>
          <w:szCs w:val="16"/>
        </w:rPr>
        <w:t xml:space="preserve">на 2021 год в размере </w:t>
      </w:r>
      <w:r w:rsidRPr="00876D4B">
        <w:rPr>
          <w:b/>
          <w:sz w:val="16"/>
          <w:szCs w:val="16"/>
        </w:rPr>
        <w:t>1,0</w:t>
      </w:r>
      <w:r w:rsidRPr="00876D4B">
        <w:rPr>
          <w:sz w:val="16"/>
          <w:szCs w:val="16"/>
        </w:rPr>
        <w:t xml:space="preserve"> тыс. рублей;</w:t>
      </w:r>
      <w:r>
        <w:rPr>
          <w:sz w:val="16"/>
          <w:szCs w:val="16"/>
        </w:rPr>
        <w:t xml:space="preserve"> - </w:t>
      </w:r>
      <w:r w:rsidRPr="00876D4B">
        <w:rPr>
          <w:sz w:val="16"/>
          <w:szCs w:val="16"/>
        </w:rPr>
        <w:t xml:space="preserve">на 2022 год в размере </w:t>
      </w:r>
      <w:r w:rsidRPr="00876D4B">
        <w:rPr>
          <w:b/>
          <w:sz w:val="16"/>
          <w:szCs w:val="16"/>
        </w:rPr>
        <w:t>1,0</w:t>
      </w:r>
      <w:r w:rsidRPr="00876D4B">
        <w:rPr>
          <w:sz w:val="16"/>
          <w:szCs w:val="16"/>
        </w:rPr>
        <w:t xml:space="preserve"> тыс. рублей.</w:t>
      </w:r>
    </w:p>
    <w:p w:rsidR="004F1647" w:rsidRPr="00876D4B" w:rsidRDefault="004F1647" w:rsidP="004F1647">
      <w:pPr>
        <w:tabs>
          <w:tab w:val="num" w:pos="1211"/>
        </w:tabs>
        <w:jc w:val="both"/>
        <w:rPr>
          <w:sz w:val="16"/>
          <w:szCs w:val="16"/>
        </w:rPr>
      </w:pPr>
      <w:r>
        <w:rPr>
          <w:sz w:val="16"/>
          <w:szCs w:val="16"/>
        </w:rPr>
        <w:t xml:space="preserve">15. </w:t>
      </w:r>
      <w:r w:rsidRPr="00876D4B">
        <w:rPr>
          <w:sz w:val="16"/>
          <w:szCs w:val="16"/>
        </w:rPr>
        <w:t>Установить, что в расходной части бюджета Семигорского муниципального образования на 2020 год предусмотрены расходы на предоставление из бюджета Семигорского муниципального образования бюджету муниципального образования «Нижнеилимский район» межбюджетных трансфертов на осуществление части полномочий по решению вопросов местного значения в соответствии с заключёнными соглашениями в объёме</w:t>
      </w:r>
      <w:r w:rsidRPr="00876D4B">
        <w:rPr>
          <w:b/>
          <w:sz w:val="16"/>
          <w:szCs w:val="16"/>
        </w:rPr>
        <w:t xml:space="preserve"> </w:t>
      </w:r>
      <w:r w:rsidRPr="00876D4B">
        <w:rPr>
          <w:b/>
          <w:color w:val="FF0000"/>
          <w:sz w:val="16"/>
          <w:szCs w:val="16"/>
        </w:rPr>
        <w:t>1 225,2</w:t>
      </w:r>
      <w:r w:rsidRPr="00876D4B">
        <w:rPr>
          <w:b/>
          <w:sz w:val="16"/>
          <w:szCs w:val="16"/>
        </w:rPr>
        <w:t xml:space="preserve"> </w:t>
      </w:r>
      <w:r w:rsidRPr="00876D4B">
        <w:rPr>
          <w:sz w:val="16"/>
          <w:szCs w:val="16"/>
        </w:rPr>
        <w:t>тыс. рублей.</w:t>
      </w:r>
    </w:p>
    <w:p w:rsidR="004F1647" w:rsidRPr="00876D4B" w:rsidRDefault="004F1647" w:rsidP="004F1647">
      <w:pPr>
        <w:jc w:val="both"/>
        <w:rPr>
          <w:sz w:val="16"/>
          <w:szCs w:val="16"/>
        </w:rPr>
      </w:pPr>
      <w:r>
        <w:rPr>
          <w:sz w:val="16"/>
          <w:szCs w:val="16"/>
        </w:rPr>
        <w:t xml:space="preserve">16. </w:t>
      </w:r>
      <w:r w:rsidRPr="00876D4B">
        <w:rPr>
          <w:sz w:val="16"/>
          <w:szCs w:val="16"/>
        </w:rPr>
        <w:t>Утвердить программу муниципальных внутренних заимствований Семигорского муниципального образования на 2020 год и на плановый период 2021 и 2022 годов согласно Приложениям № 11, 12.</w:t>
      </w:r>
    </w:p>
    <w:p w:rsidR="004F1647" w:rsidRPr="00876D4B" w:rsidRDefault="004F1647" w:rsidP="004F1647">
      <w:pPr>
        <w:jc w:val="both"/>
        <w:rPr>
          <w:sz w:val="16"/>
          <w:szCs w:val="16"/>
        </w:rPr>
      </w:pPr>
      <w:r>
        <w:rPr>
          <w:sz w:val="16"/>
          <w:szCs w:val="16"/>
        </w:rPr>
        <w:t xml:space="preserve">17. </w:t>
      </w:r>
      <w:r w:rsidRPr="00876D4B">
        <w:rPr>
          <w:sz w:val="16"/>
          <w:szCs w:val="16"/>
        </w:rPr>
        <w:t>Утвердить источники внутреннего финансирования дефицита бюджета Семигорского муниципального образования на 2020 год и на плановый период 2021 и 2022 годов согласно Приложениям № 13, 14.</w:t>
      </w:r>
    </w:p>
    <w:p w:rsidR="004F1647" w:rsidRPr="00876D4B" w:rsidRDefault="004F1647" w:rsidP="004F1647">
      <w:pPr>
        <w:jc w:val="both"/>
        <w:rPr>
          <w:sz w:val="16"/>
          <w:szCs w:val="16"/>
        </w:rPr>
      </w:pPr>
      <w:r>
        <w:rPr>
          <w:sz w:val="16"/>
          <w:szCs w:val="16"/>
        </w:rPr>
        <w:t xml:space="preserve">18. </w:t>
      </w:r>
      <w:r w:rsidRPr="00876D4B">
        <w:rPr>
          <w:sz w:val="16"/>
          <w:szCs w:val="16"/>
        </w:rPr>
        <w:t>Установить, что остатки средств бюджета Семигорского муниципального образования на начало текущего финансового года, за исключением остатков бюджетных ассигнований муниципального дорожного фонда в размере разницы между фактически поступившим объемом доходов, направляемых на формирование муниципального дорожного фонда, в предыдущем финансовом году и объемом бюджетных ассигнований муниципального дорожного фонда, использованных в предыдущем финансовом году, и остатков неиспользованных межбюджетных трансфертов, имеющих целевое назначение, в объеме до 100 процентов могут направляться на покрытие временных кассовых разрывов, возникающих при исполнении бюджета поселения.</w:t>
      </w:r>
    </w:p>
    <w:p w:rsidR="004F1647" w:rsidRPr="00876D4B" w:rsidRDefault="004F1647" w:rsidP="004F1647">
      <w:pPr>
        <w:jc w:val="both"/>
        <w:rPr>
          <w:sz w:val="16"/>
          <w:szCs w:val="16"/>
        </w:rPr>
      </w:pPr>
      <w:r>
        <w:rPr>
          <w:sz w:val="16"/>
          <w:szCs w:val="16"/>
        </w:rPr>
        <w:t xml:space="preserve">19. </w:t>
      </w:r>
      <w:r w:rsidRPr="00876D4B">
        <w:rPr>
          <w:sz w:val="16"/>
          <w:szCs w:val="16"/>
        </w:rPr>
        <w:t>Администрации Семигорского муниципального образования опубликовать настоящее решение Думы Семигорского сельского поселения Нижнеилимского района в СМИ.</w:t>
      </w:r>
    </w:p>
    <w:p w:rsidR="004F1647" w:rsidRPr="00876D4B" w:rsidRDefault="004F1647" w:rsidP="004F1647">
      <w:pPr>
        <w:tabs>
          <w:tab w:val="num" w:pos="851"/>
        </w:tabs>
        <w:jc w:val="both"/>
        <w:rPr>
          <w:sz w:val="16"/>
          <w:szCs w:val="16"/>
        </w:rPr>
      </w:pPr>
    </w:p>
    <w:p w:rsidR="004F1647" w:rsidRDefault="004F1647" w:rsidP="004F1647">
      <w:pPr>
        <w:rPr>
          <w:sz w:val="16"/>
          <w:szCs w:val="16"/>
        </w:rPr>
      </w:pPr>
      <w:r w:rsidRPr="002B386C">
        <w:rPr>
          <w:sz w:val="16"/>
          <w:szCs w:val="16"/>
        </w:rPr>
        <w:lastRenderedPageBreak/>
        <w:t xml:space="preserve">Глава Семигорского </w:t>
      </w:r>
      <w:r>
        <w:rPr>
          <w:sz w:val="16"/>
          <w:szCs w:val="16"/>
        </w:rPr>
        <w:t xml:space="preserve"> </w:t>
      </w:r>
      <w:r w:rsidRPr="002B386C">
        <w:rPr>
          <w:sz w:val="16"/>
          <w:szCs w:val="16"/>
        </w:rPr>
        <w:t xml:space="preserve">муниципального образования                                                                              </w:t>
      </w:r>
      <w:r>
        <w:rPr>
          <w:sz w:val="16"/>
          <w:szCs w:val="16"/>
        </w:rPr>
        <w:t xml:space="preserve">                                                                </w:t>
      </w:r>
      <w:r w:rsidRPr="002B386C">
        <w:rPr>
          <w:sz w:val="16"/>
          <w:szCs w:val="16"/>
        </w:rPr>
        <w:t xml:space="preserve">   А.М. Сетямин</w:t>
      </w:r>
    </w:p>
    <w:p w:rsidR="004F1647" w:rsidRPr="00851D15" w:rsidRDefault="00223E5A" w:rsidP="004F1647">
      <w:pPr>
        <w:rPr>
          <w:sz w:val="28"/>
          <w:szCs w:val="28"/>
          <w:u w:val="single"/>
        </w:rPr>
      </w:pPr>
      <w:r>
        <w:rPr>
          <w:sz w:val="28"/>
          <w:szCs w:val="28"/>
          <w:u w:val="single"/>
        </w:rPr>
        <w:t>7</w:t>
      </w:r>
      <w:r w:rsidR="004F1647">
        <w:rPr>
          <w:sz w:val="28"/>
          <w:szCs w:val="28"/>
          <w:u w:val="single"/>
        </w:rPr>
        <w:t xml:space="preserve">                        </w:t>
      </w:r>
      <w:r w:rsidR="004F1647" w:rsidRPr="000B0179">
        <w:rPr>
          <w:sz w:val="28"/>
          <w:szCs w:val="28"/>
          <w:u w:val="single"/>
        </w:rPr>
        <w:t xml:space="preserve">Вестник                 Пятница          </w:t>
      </w:r>
      <w:r w:rsidR="004F1647">
        <w:rPr>
          <w:sz w:val="28"/>
          <w:szCs w:val="28"/>
          <w:u w:val="single"/>
        </w:rPr>
        <w:t>27 декабря</w:t>
      </w:r>
      <w:r w:rsidR="004F1647" w:rsidRPr="000B0179">
        <w:rPr>
          <w:sz w:val="28"/>
          <w:szCs w:val="28"/>
          <w:u w:val="single"/>
        </w:rPr>
        <w:t xml:space="preserve">             </w:t>
      </w:r>
      <w:r w:rsidR="004F1647">
        <w:rPr>
          <w:sz w:val="28"/>
          <w:szCs w:val="28"/>
          <w:u w:val="single"/>
        </w:rPr>
        <w:t xml:space="preserve">  </w:t>
      </w:r>
      <w:r w:rsidR="004F1647" w:rsidRPr="000B0179">
        <w:rPr>
          <w:sz w:val="28"/>
          <w:szCs w:val="28"/>
          <w:u w:val="single"/>
        </w:rPr>
        <w:t xml:space="preserve">  </w:t>
      </w:r>
      <w:r w:rsidR="004F1647">
        <w:rPr>
          <w:sz w:val="28"/>
          <w:szCs w:val="28"/>
          <w:u w:val="single"/>
        </w:rPr>
        <w:t xml:space="preserve">            </w:t>
      </w:r>
      <w:r w:rsidR="004F1647" w:rsidRPr="000B0179">
        <w:rPr>
          <w:sz w:val="28"/>
          <w:szCs w:val="28"/>
          <w:u w:val="single"/>
        </w:rPr>
        <w:t xml:space="preserve"> </w:t>
      </w:r>
      <w:r w:rsidR="004F1647">
        <w:rPr>
          <w:sz w:val="28"/>
          <w:szCs w:val="28"/>
          <w:u w:val="single"/>
        </w:rPr>
        <w:t xml:space="preserve">   </w:t>
      </w:r>
      <w:r w:rsidR="004F1647" w:rsidRPr="000B0179">
        <w:rPr>
          <w:sz w:val="28"/>
          <w:szCs w:val="28"/>
          <w:u w:val="single"/>
        </w:rPr>
        <w:t xml:space="preserve">  №</w:t>
      </w:r>
      <w:r w:rsidR="004F1647">
        <w:rPr>
          <w:sz w:val="28"/>
          <w:szCs w:val="28"/>
          <w:u w:val="single"/>
        </w:rPr>
        <w:t xml:space="preserve"> 21</w:t>
      </w:r>
    </w:p>
    <w:p w:rsidR="004F1647" w:rsidRPr="001312D6" w:rsidRDefault="004F1647" w:rsidP="004F1647">
      <w:pPr>
        <w:pStyle w:val="af3"/>
        <w:spacing w:before="0" w:beforeAutospacing="0" w:after="0" w:afterAutospacing="0"/>
        <w:jc w:val="center"/>
        <w:rPr>
          <w:color w:val="000000"/>
          <w:sz w:val="18"/>
          <w:szCs w:val="18"/>
        </w:rPr>
      </w:pPr>
      <w:r w:rsidRPr="001312D6">
        <w:rPr>
          <w:rStyle w:val="afb"/>
          <w:color w:val="000000"/>
          <w:sz w:val="18"/>
          <w:szCs w:val="18"/>
        </w:rPr>
        <w:t>26 ДЕКАБРЯ 2019 Г. № 254</w:t>
      </w:r>
    </w:p>
    <w:p w:rsidR="004F1647" w:rsidRPr="001312D6" w:rsidRDefault="004F1647" w:rsidP="004F1647">
      <w:pPr>
        <w:pStyle w:val="af3"/>
        <w:spacing w:before="0" w:beforeAutospacing="0" w:after="0" w:afterAutospacing="0"/>
        <w:jc w:val="center"/>
        <w:rPr>
          <w:color w:val="000000"/>
          <w:sz w:val="18"/>
          <w:szCs w:val="18"/>
        </w:rPr>
      </w:pPr>
      <w:r w:rsidRPr="001312D6">
        <w:rPr>
          <w:rStyle w:val="afb"/>
          <w:color w:val="000000"/>
          <w:sz w:val="18"/>
          <w:szCs w:val="18"/>
        </w:rPr>
        <w:t>РОССЙСКАЯ ФЕДЕРАЦИЯ</w:t>
      </w:r>
    </w:p>
    <w:p w:rsidR="004F1647" w:rsidRPr="001312D6" w:rsidRDefault="004F1647" w:rsidP="004F1647">
      <w:pPr>
        <w:pStyle w:val="af3"/>
        <w:spacing w:before="0" w:beforeAutospacing="0" w:after="0" w:afterAutospacing="0"/>
        <w:jc w:val="center"/>
        <w:rPr>
          <w:color w:val="000000"/>
          <w:sz w:val="18"/>
          <w:szCs w:val="18"/>
        </w:rPr>
      </w:pPr>
      <w:r w:rsidRPr="001312D6">
        <w:rPr>
          <w:rStyle w:val="afb"/>
          <w:color w:val="000000"/>
          <w:sz w:val="18"/>
          <w:szCs w:val="18"/>
        </w:rPr>
        <w:t>ИРКУТСКАЯ ОБЛАСТЬ</w:t>
      </w:r>
    </w:p>
    <w:p w:rsidR="004F1647" w:rsidRPr="001312D6" w:rsidRDefault="004F1647" w:rsidP="004F1647">
      <w:pPr>
        <w:pStyle w:val="af3"/>
        <w:spacing w:before="0" w:beforeAutospacing="0" w:after="0" w:afterAutospacing="0"/>
        <w:jc w:val="center"/>
        <w:rPr>
          <w:color w:val="000000"/>
          <w:sz w:val="18"/>
          <w:szCs w:val="18"/>
        </w:rPr>
      </w:pPr>
      <w:r w:rsidRPr="001312D6">
        <w:rPr>
          <w:rStyle w:val="afb"/>
          <w:color w:val="000000"/>
          <w:sz w:val="18"/>
          <w:szCs w:val="18"/>
        </w:rPr>
        <w:t>НИЖНЕИЛИМСКИ РАЙОН</w:t>
      </w:r>
    </w:p>
    <w:p w:rsidR="004F1647" w:rsidRPr="001312D6" w:rsidRDefault="004F1647" w:rsidP="004F1647">
      <w:pPr>
        <w:pStyle w:val="af3"/>
        <w:spacing w:before="0" w:beforeAutospacing="0" w:after="0" w:afterAutospacing="0"/>
        <w:jc w:val="center"/>
        <w:rPr>
          <w:color w:val="000000"/>
          <w:sz w:val="18"/>
          <w:szCs w:val="18"/>
        </w:rPr>
      </w:pPr>
      <w:r w:rsidRPr="001312D6">
        <w:rPr>
          <w:rStyle w:val="afb"/>
          <w:color w:val="000000"/>
          <w:sz w:val="18"/>
          <w:szCs w:val="18"/>
        </w:rPr>
        <w:t>СЕМИГОРСКОЕ МУНИЦИПАЛЬНОЕ ОБРАЗОВАНИЕ</w:t>
      </w:r>
    </w:p>
    <w:p w:rsidR="004F1647" w:rsidRPr="001312D6" w:rsidRDefault="004F1647" w:rsidP="004F1647">
      <w:pPr>
        <w:pStyle w:val="af3"/>
        <w:spacing w:before="0" w:beforeAutospacing="0" w:after="0" w:afterAutospacing="0"/>
        <w:jc w:val="center"/>
        <w:rPr>
          <w:color w:val="000000"/>
          <w:sz w:val="18"/>
          <w:szCs w:val="18"/>
        </w:rPr>
      </w:pPr>
      <w:r w:rsidRPr="001312D6">
        <w:rPr>
          <w:rStyle w:val="afb"/>
          <w:color w:val="000000"/>
          <w:sz w:val="18"/>
          <w:szCs w:val="18"/>
        </w:rPr>
        <w:t>ДУМА</w:t>
      </w:r>
    </w:p>
    <w:p w:rsidR="004F1647" w:rsidRPr="001312D6" w:rsidRDefault="004F1647" w:rsidP="004F1647">
      <w:pPr>
        <w:pStyle w:val="af3"/>
        <w:spacing w:before="0" w:beforeAutospacing="0" w:after="0" w:afterAutospacing="0"/>
        <w:jc w:val="center"/>
        <w:rPr>
          <w:b/>
          <w:bCs/>
          <w:spacing w:val="-1"/>
          <w:sz w:val="18"/>
          <w:szCs w:val="18"/>
        </w:rPr>
      </w:pPr>
      <w:r w:rsidRPr="001312D6">
        <w:rPr>
          <w:rStyle w:val="afb"/>
          <w:color w:val="000000"/>
          <w:sz w:val="18"/>
          <w:szCs w:val="18"/>
        </w:rPr>
        <w:t>РЕШЕНИЕ</w:t>
      </w:r>
    </w:p>
    <w:p w:rsidR="004F1647" w:rsidRPr="001312D6" w:rsidRDefault="004F1647" w:rsidP="004F1647">
      <w:pPr>
        <w:pStyle w:val="af3"/>
        <w:spacing w:before="0" w:beforeAutospacing="0" w:after="0" w:afterAutospacing="0"/>
        <w:jc w:val="center"/>
        <w:rPr>
          <w:rStyle w:val="afb"/>
          <w:color w:val="000000"/>
          <w:sz w:val="18"/>
          <w:szCs w:val="18"/>
        </w:rPr>
      </w:pPr>
      <w:r w:rsidRPr="001312D6">
        <w:rPr>
          <w:rStyle w:val="afb"/>
          <w:color w:val="000000"/>
          <w:sz w:val="18"/>
          <w:szCs w:val="18"/>
        </w:rPr>
        <w:t>ОБ УСТАНОВЛЕНИИ И ВВЕДЕНИИ В ДЕЙСТВИЕ ЗЕМЕЛЬНОГО НАЛОГА НА ТЕРРИТОРИИ СЕМИГОРСКОГО СЕЛЬСКОГО ПОСЕЛЕНИЯ</w:t>
      </w:r>
    </w:p>
    <w:p w:rsidR="004F1647" w:rsidRPr="001312D6" w:rsidRDefault="004F1647" w:rsidP="004F1647">
      <w:pPr>
        <w:pStyle w:val="af3"/>
        <w:spacing w:before="0" w:beforeAutospacing="0" w:after="0" w:afterAutospacing="0"/>
        <w:rPr>
          <w:sz w:val="18"/>
          <w:szCs w:val="18"/>
        </w:rPr>
      </w:pPr>
    </w:p>
    <w:p w:rsidR="004F1647" w:rsidRPr="001312D6" w:rsidRDefault="004F1647" w:rsidP="004F1647">
      <w:pPr>
        <w:pStyle w:val="ae"/>
        <w:ind w:firstLine="709"/>
        <w:jc w:val="both"/>
        <w:rPr>
          <w:b w:val="0"/>
          <w:bCs/>
          <w:spacing w:val="-1"/>
          <w:sz w:val="18"/>
          <w:szCs w:val="18"/>
        </w:rPr>
      </w:pPr>
      <w:r w:rsidRPr="001312D6">
        <w:rPr>
          <w:b w:val="0"/>
          <w:bCs/>
          <w:spacing w:val="-1"/>
          <w:sz w:val="18"/>
          <w:szCs w:val="18"/>
        </w:rPr>
        <w:t>Руководствуясь ст.ст. 14, 35 Федерального закона от 06.10.2003 № 131-ФЗ «Об общих принципах организации местного самоуправления в Российской Федерации», главой 31 Налогового кодекса Российской Федерации, в соответствии с Федеральным законом от 29.09.2019 года № 325-ФЗ «О внесении изменений в часть первую и вторую Налогового кодекса Российской Федерации и отдельные законодательные акты Российской Федерации, руководствуясь Уставом Семигорского муниципального образования, Дума Семигорского сельского поселения Нижнеилимского района</w:t>
      </w:r>
    </w:p>
    <w:p w:rsidR="004F1647" w:rsidRPr="001312D6" w:rsidRDefault="004F1647" w:rsidP="004F1647">
      <w:pPr>
        <w:pStyle w:val="ae"/>
        <w:rPr>
          <w:b w:val="0"/>
          <w:sz w:val="18"/>
          <w:szCs w:val="18"/>
        </w:rPr>
      </w:pPr>
      <w:r w:rsidRPr="001312D6">
        <w:rPr>
          <w:b w:val="0"/>
          <w:sz w:val="18"/>
          <w:szCs w:val="18"/>
        </w:rPr>
        <w:t>РЕШИЛА:</w:t>
      </w:r>
    </w:p>
    <w:p w:rsidR="004F1647" w:rsidRPr="001312D6" w:rsidRDefault="004F1647" w:rsidP="004F1647">
      <w:pPr>
        <w:pStyle w:val="ae"/>
        <w:ind w:firstLine="709"/>
        <w:jc w:val="both"/>
        <w:rPr>
          <w:b w:val="0"/>
          <w:sz w:val="18"/>
          <w:szCs w:val="18"/>
        </w:rPr>
      </w:pPr>
      <w:r w:rsidRPr="001312D6">
        <w:rPr>
          <w:b w:val="0"/>
          <w:sz w:val="18"/>
          <w:szCs w:val="18"/>
        </w:rPr>
        <w:t>1. Установить и ввести в действие с 01.01.2020 года земельный налог на территории муниципального образования «Семигорское сельское поселение».</w:t>
      </w:r>
    </w:p>
    <w:p w:rsidR="004F1647" w:rsidRPr="001312D6" w:rsidRDefault="004F1647" w:rsidP="004F1647">
      <w:pPr>
        <w:pStyle w:val="ae"/>
        <w:ind w:firstLine="709"/>
        <w:jc w:val="both"/>
        <w:rPr>
          <w:b w:val="0"/>
          <w:sz w:val="18"/>
          <w:szCs w:val="18"/>
        </w:rPr>
      </w:pPr>
      <w:r w:rsidRPr="001312D6">
        <w:rPr>
          <w:b w:val="0"/>
          <w:sz w:val="18"/>
          <w:szCs w:val="18"/>
        </w:rPr>
        <w:t>2. Утвердить Положение о земельном налоге на территории муниципального образования «Семигорское сельское поселение» (прилагается).</w:t>
      </w:r>
    </w:p>
    <w:p w:rsidR="004F1647" w:rsidRPr="001312D6" w:rsidRDefault="004F1647" w:rsidP="004F1647">
      <w:pPr>
        <w:pStyle w:val="ae"/>
        <w:ind w:firstLine="709"/>
        <w:jc w:val="both"/>
        <w:rPr>
          <w:b w:val="0"/>
          <w:sz w:val="18"/>
          <w:szCs w:val="18"/>
        </w:rPr>
      </w:pPr>
      <w:r w:rsidRPr="001312D6">
        <w:rPr>
          <w:b w:val="0"/>
          <w:sz w:val="18"/>
          <w:szCs w:val="18"/>
        </w:rPr>
        <w:t>3. Признать утратившим силу решение Думы муниципального образования "Семигорское сельское поселение» от 30 ноября 2017 года № 189 «О внесении изменений в положение о земельном налоге на территории Семигорского муниципального образования, утвержденного решением Думы от15.11.2015 г. № 102 «Об установлении и введении в действие земельного налога на территории Семигорского муниципального образования в новой редакции».</w:t>
      </w:r>
    </w:p>
    <w:p w:rsidR="004F1647" w:rsidRPr="001312D6" w:rsidRDefault="004F1647" w:rsidP="004F1647">
      <w:pPr>
        <w:pStyle w:val="ae"/>
        <w:ind w:firstLine="709"/>
        <w:jc w:val="both"/>
        <w:rPr>
          <w:b w:val="0"/>
          <w:sz w:val="18"/>
          <w:szCs w:val="18"/>
        </w:rPr>
      </w:pPr>
      <w:r w:rsidRPr="001312D6">
        <w:rPr>
          <w:b w:val="0"/>
          <w:sz w:val="18"/>
          <w:szCs w:val="18"/>
        </w:rPr>
        <w:t>4.Опубликовать настоящее решение в периодическом печатном издании «Вестник» Семигорского сельского поселения и разместить на официальном сайте муниципального образования «Семигорское сельское поселение» в информационно-телекоммуникационной сети «Интернет».</w:t>
      </w:r>
    </w:p>
    <w:p w:rsidR="004F1647" w:rsidRPr="001312D6" w:rsidRDefault="004F1647" w:rsidP="004F1647">
      <w:pPr>
        <w:pStyle w:val="ae"/>
        <w:ind w:firstLine="709"/>
        <w:jc w:val="both"/>
        <w:rPr>
          <w:b w:val="0"/>
          <w:sz w:val="18"/>
          <w:szCs w:val="18"/>
        </w:rPr>
      </w:pPr>
      <w:r w:rsidRPr="001312D6">
        <w:rPr>
          <w:b w:val="0"/>
          <w:sz w:val="18"/>
          <w:szCs w:val="18"/>
        </w:rPr>
        <w:t>5. Настоящее решение вступает в силу с 1 января 2020 года и не ранее, чем по истечении одного месяца со дня его официального опубликования.</w:t>
      </w:r>
    </w:p>
    <w:p w:rsidR="004F1647" w:rsidRPr="001312D6" w:rsidRDefault="004F1647" w:rsidP="004F1647">
      <w:pPr>
        <w:pStyle w:val="ae"/>
        <w:ind w:firstLine="709"/>
        <w:jc w:val="both"/>
        <w:rPr>
          <w:b w:val="0"/>
          <w:sz w:val="18"/>
          <w:szCs w:val="18"/>
        </w:rPr>
      </w:pPr>
      <w:r w:rsidRPr="001312D6">
        <w:rPr>
          <w:b w:val="0"/>
          <w:sz w:val="18"/>
          <w:szCs w:val="18"/>
        </w:rPr>
        <w:t>7. Контроль над исполнением настоящего Решения оставляю за собой.</w:t>
      </w:r>
      <w:r w:rsidRPr="001312D6">
        <w:rPr>
          <w:b w:val="0"/>
          <w:bCs/>
          <w:spacing w:val="-1"/>
          <w:sz w:val="18"/>
          <w:szCs w:val="18"/>
        </w:rPr>
        <w:t xml:space="preserve"> </w:t>
      </w:r>
    </w:p>
    <w:p w:rsidR="004F1647" w:rsidRPr="001312D6" w:rsidRDefault="004F1647" w:rsidP="004F1647">
      <w:pPr>
        <w:pStyle w:val="ae"/>
        <w:jc w:val="left"/>
        <w:rPr>
          <w:b w:val="0"/>
          <w:sz w:val="18"/>
          <w:szCs w:val="18"/>
        </w:rPr>
      </w:pPr>
    </w:p>
    <w:p w:rsidR="004F1647" w:rsidRPr="001312D6" w:rsidRDefault="004F1647" w:rsidP="004F1647">
      <w:pPr>
        <w:jc w:val="both"/>
        <w:rPr>
          <w:sz w:val="18"/>
          <w:szCs w:val="18"/>
        </w:rPr>
      </w:pPr>
      <w:r w:rsidRPr="001312D6">
        <w:rPr>
          <w:sz w:val="18"/>
          <w:szCs w:val="18"/>
        </w:rPr>
        <w:t>Глава Семигорского сельского поселения                                                                                                                          А.М.Сетямин</w:t>
      </w:r>
    </w:p>
    <w:p w:rsidR="004F1647" w:rsidRPr="00D60ECF" w:rsidRDefault="004F1647" w:rsidP="004F1647">
      <w:pPr>
        <w:jc w:val="right"/>
        <w:rPr>
          <w:sz w:val="18"/>
          <w:szCs w:val="18"/>
        </w:rPr>
      </w:pPr>
    </w:p>
    <w:p w:rsidR="004F1647" w:rsidRPr="00D60ECF" w:rsidRDefault="004F1647" w:rsidP="004F1647">
      <w:pPr>
        <w:jc w:val="right"/>
        <w:rPr>
          <w:sz w:val="18"/>
          <w:szCs w:val="18"/>
        </w:rPr>
      </w:pPr>
      <w:r w:rsidRPr="00D60ECF">
        <w:rPr>
          <w:sz w:val="18"/>
          <w:szCs w:val="18"/>
        </w:rPr>
        <w:t>Приложение к Решению Думы</w:t>
      </w:r>
    </w:p>
    <w:p w:rsidR="004F1647" w:rsidRPr="00D60ECF" w:rsidRDefault="004F1647" w:rsidP="004F1647">
      <w:pPr>
        <w:jc w:val="right"/>
        <w:rPr>
          <w:sz w:val="18"/>
          <w:szCs w:val="18"/>
        </w:rPr>
      </w:pPr>
      <w:r w:rsidRPr="00D60ECF">
        <w:rPr>
          <w:sz w:val="18"/>
          <w:szCs w:val="18"/>
        </w:rPr>
        <w:t>Семигорского сельского поселения</w:t>
      </w:r>
    </w:p>
    <w:p w:rsidR="004F1647" w:rsidRPr="00D60ECF" w:rsidRDefault="004F1647" w:rsidP="004F1647">
      <w:pPr>
        <w:jc w:val="right"/>
        <w:rPr>
          <w:sz w:val="18"/>
          <w:szCs w:val="18"/>
        </w:rPr>
      </w:pPr>
      <w:r w:rsidRPr="00D60ECF">
        <w:rPr>
          <w:sz w:val="18"/>
          <w:szCs w:val="18"/>
        </w:rPr>
        <w:t>от «26» декабря 2019г. № 254</w:t>
      </w:r>
    </w:p>
    <w:p w:rsidR="004F1647" w:rsidRPr="00D60ECF" w:rsidRDefault="004F1647" w:rsidP="004F1647">
      <w:pPr>
        <w:jc w:val="center"/>
        <w:rPr>
          <w:b/>
          <w:sz w:val="18"/>
          <w:szCs w:val="18"/>
        </w:rPr>
      </w:pPr>
      <w:r w:rsidRPr="00D60ECF">
        <w:rPr>
          <w:b/>
          <w:sz w:val="18"/>
          <w:szCs w:val="18"/>
        </w:rPr>
        <w:t>ПОЛОЖЕНИЕ</w:t>
      </w:r>
    </w:p>
    <w:p w:rsidR="004F1647" w:rsidRPr="00D60ECF" w:rsidRDefault="004F1647" w:rsidP="004F1647">
      <w:pPr>
        <w:jc w:val="center"/>
        <w:rPr>
          <w:b/>
          <w:sz w:val="18"/>
          <w:szCs w:val="18"/>
        </w:rPr>
      </w:pPr>
      <w:r w:rsidRPr="00D60ECF">
        <w:rPr>
          <w:b/>
          <w:sz w:val="18"/>
          <w:szCs w:val="18"/>
        </w:rPr>
        <w:t xml:space="preserve">О ЗЕМЕЛЬНОМ НАЛОГЕ НА ТЕРРИТОРИИ СЕМИГОРСКОГО СЕЛЬСКОГО ПОСЕЛЕНИЯ </w:t>
      </w:r>
    </w:p>
    <w:p w:rsidR="004F1647" w:rsidRPr="00D60ECF" w:rsidRDefault="004F1647" w:rsidP="004F1647">
      <w:pPr>
        <w:shd w:val="clear" w:color="auto" w:fill="FFFFFF"/>
        <w:autoSpaceDE w:val="0"/>
        <w:autoSpaceDN w:val="0"/>
        <w:adjustRightInd w:val="0"/>
        <w:ind w:right="22"/>
        <w:jc w:val="center"/>
        <w:rPr>
          <w:b/>
          <w:sz w:val="18"/>
          <w:szCs w:val="18"/>
        </w:rPr>
      </w:pPr>
      <w:r w:rsidRPr="00D60ECF">
        <w:rPr>
          <w:b/>
          <w:sz w:val="18"/>
          <w:szCs w:val="18"/>
        </w:rPr>
        <w:t>1. ОБЩИЕ ПОЛОЖЕНИЯ</w:t>
      </w:r>
    </w:p>
    <w:p w:rsidR="004F1647" w:rsidRPr="00D60ECF" w:rsidRDefault="004F1647" w:rsidP="004F1647">
      <w:pPr>
        <w:autoSpaceDE w:val="0"/>
        <w:autoSpaceDN w:val="0"/>
        <w:adjustRightInd w:val="0"/>
        <w:jc w:val="both"/>
        <w:rPr>
          <w:sz w:val="18"/>
          <w:szCs w:val="18"/>
        </w:rPr>
      </w:pPr>
      <w:r w:rsidRPr="00D60ECF">
        <w:rPr>
          <w:b/>
          <w:sz w:val="18"/>
          <w:szCs w:val="18"/>
        </w:rPr>
        <w:t xml:space="preserve">       </w:t>
      </w:r>
      <w:r w:rsidRPr="00D60ECF">
        <w:rPr>
          <w:sz w:val="18"/>
          <w:szCs w:val="18"/>
        </w:rPr>
        <w:t>Настоящим Положением в соответствии с Налоговым кодексом Российской Федерации на территории Семигорского сельского поселения определяются ставки земельного налога и порядок уплаты земельного налога.</w:t>
      </w:r>
    </w:p>
    <w:p w:rsidR="004F1647" w:rsidRPr="00D60ECF" w:rsidRDefault="004F1647" w:rsidP="004F1647">
      <w:pPr>
        <w:jc w:val="center"/>
        <w:rPr>
          <w:b/>
          <w:sz w:val="18"/>
          <w:szCs w:val="18"/>
        </w:rPr>
      </w:pPr>
      <w:r w:rsidRPr="00D60ECF">
        <w:rPr>
          <w:b/>
          <w:sz w:val="18"/>
          <w:szCs w:val="18"/>
        </w:rPr>
        <w:t>2. НАЛОГОВЫЕ СТАВКИ</w:t>
      </w:r>
    </w:p>
    <w:p w:rsidR="004F1647" w:rsidRPr="00D60ECF" w:rsidRDefault="004F1647" w:rsidP="004F1647">
      <w:pPr>
        <w:jc w:val="both"/>
        <w:rPr>
          <w:sz w:val="18"/>
          <w:szCs w:val="18"/>
        </w:rPr>
      </w:pPr>
      <w:r w:rsidRPr="00D60ECF">
        <w:rPr>
          <w:sz w:val="18"/>
          <w:szCs w:val="18"/>
        </w:rPr>
        <w:t>2.1. Налоговые ставки устанавливаются от кадастровой стоимости в следующих размерах:</w:t>
      </w:r>
    </w:p>
    <w:p w:rsidR="004F1647" w:rsidRPr="00D60ECF" w:rsidRDefault="004F1647" w:rsidP="004F1647">
      <w:pPr>
        <w:autoSpaceDE w:val="0"/>
        <w:autoSpaceDN w:val="0"/>
        <w:adjustRightInd w:val="0"/>
        <w:jc w:val="both"/>
        <w:rPr>
          <w:sz w:val="18"/>
          <w:szCs w:val="18"/>
        </w:rPr>
      </w:pPr>
      <w:r w:rsidRPr="00D60ECF">
        <w:rPr>
          <w:sz w:val="18"/>
          <w:szCs w:val="18"/>
        </w:rPr>
        <w:t>1) 0,3 процента в отношении земельных участков:</w:t>
      </w:r>
    </w:p>
    <w:p w:rsidR="004F1647" w:rsidRPr="00D60ECF" w:rsidRDefault="004F1647" w:rsidP="004F1647">
      <w:pPr>
        <w:shd w:val="clear" w:color="auto" w:fill="FFFFFF"/>
        <w:autoSpaceDE w:val="0"/>
        <w:autoSpaceDN w:val="0"/>
        <w:adjustRightInd w:val="0"/>
        <w:ind w:right="22"/>
        <w:jc w:val="both"/>
        <w:rPr>
          <w:bCs/>
          <w:spacing w:val="-1"/>
          <w:sz w:val="18"/>
          <w:szCs w:val="18"/>
        </w:rPr>
      </w:pPr>
      <w:r w:rsidRPr="00D60ECF">
        <w:rPr>
          <w:bCs/>
          <w:spacing w:val="-1"/>
          <w:sz w:val="18"/>
          <w:szCs w:val="18"/>
        </w:rPr>
        <w:t>-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4F1647" w:rsidRPr="00D60ECF" w:rsidRDefault="004F1647" w:rsidP="004F1647">
      <w:pPr>
        <w:shd w:val="clear" w:color="auto" w:fill="FFFFFF"/>
        <w:autoSpaceDE w:val="0"/>
        <w:autoSpaceDN w:val="0"/>
        <w:adjustRightInd w:val="0"/>
        <w:ind w:right="22"/>
        <w:jc w:val="both"/>
        <w:rPr>
          <w:bCs/>
          <w:spacing w:val="-1"/>
          <w:sz w:val="18"/>
          <w:szCs w:val="18"/>
        </w:rPr>
      </w:pPr>
      <w:r w:rsidRPr="00D60ECF">
        <w:rPr>
          <w:bCs/>
          <w:spacing w:val="-1"/>
          <w:sz w:val="18"/>
          <w:szCs w:val="18"/>
        </w:rPr>
        <w:t xml:space="preserve">- занятых </w:t>
      </w:r>
      <w:hyperlink r:id="rId10" w:history="1">
        <w:r w:rsidRPr="00D60ECF">
          <w:rPr>
            <w:bCs/>
            <w:spacing w:val="-1"/>
            <w:sz w:val="18"/>
            <w:szCs w:val="18"/>
          </w:rPr>
          <w:t>жилищным фондом</w:t>
        </w:r>
      </w:hyperlink>
      <w:r w:rsidRPr="00D60ECF">
        <w:rPr>
          <w:bCs/>
          <w:spacing w:val="-1"/>
          <w:sz w:val="18"/>
          <w:szCs w:val="18"/>
        </w:rPr>
        <w:t xml:space="preserve"> и объектами инженерной инфраструктуры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4F1647" w:rsidRPr="00D60ECF" w:rsidRDefault="004F1647" w:rsidP="004F1647">
      <w:pPr>
        <w:shd w:val="clear" w:color="auto" w:fill="FFFFFF"/>
        <w:autoSpaceDE w:val="0"/>
        <w:autoSpaceDN w:val="0"/>
        <w:adjustRightInd w:val="0"/>
        <w:ind w:right="22"/>
        <w:jc w:val="both"/>
        <w:rPr>
          <w:bCs/>
          <w:spacing w:val="-1"/>
          <w:sz w:val="18"/>
          <w:szCs w:val="18"/>
        </w:rPr>
      </w:pPr>
      <w:r w:rsidRPr="00D60ECF">
        <w:rPr>
          <w:bCs/>
          <w:spacing w:val="-1"/>
          <w:sz w:val="18"/>
          <w:szCs w:val="18"/>
        </w:rPr>
        <w:t xml:space="preserve">- приобретенных (предоставленных) для </w:t>
      </w:r>
      <w:hyperlink r:id="rId11" w:history="1">
        <w:r w:rsidRPr="00D60ECF">
          <w:rPr>
            <w:bCs/>
            <w:spacing w:val="-1"/>
            <w:sz w:val="18"/>
            <w:szCs w:val="18"/>
          </w:rPr>
          <w:t>личного подсобного хозяйства</w:t>
        </w:r>
      </w:hyperlink>
      <w:r w:rsidRPr="00D60ECF">
        <w:rPr>
          <w:bCs/>
          <w:spacing w:val="-1"/>
          <w:sz w:val="18"/>
          <w:szCs w:val="18"/>
        </w:rPr>
        <w:t>, садоводства, огородничества или животноводства, а также дачного хозяйства;</w:t>
      </w:r>
    </w:p>
    <w:p w:rsidR="004F1647" w:rsidRPr="00D60ECF" w:rsidRDefault="004F1647" w:rsidP="004F1647">
      <w:pPr>
        <w:shd w:val="clear" w:color="auto" w:fill="FFFFFF"/>
        <w:autoSpaceDE w:val="0"/>
        <w:autoSpaceDN w:val="0"/>
        <w:adjustRightInd w:val="0"/>
        <w:ind w:right="22"/>
        <w:jc w:val="both"/>
        <w:rPr>
          <w:bCs/>
          <w:spacing w:val="-1"/>
          <w:sz w:val="18"/>
          <w:szCs w:val="18"/>
        </w:rPr>
      </w:pPr>
      <w:r w:rsidRPr="00D60ECF">
        <w:rPr>
          <w:bCs/>
          <w:spacing w:val="-1"/>
          <w:sz w:val="18"/>
          <w:szCs w:val="18"/>
        </w:rPr>
        <w:t xml:space="preserve">- ограниченных в обороте в соответствии с </w:t>
      </w:r>
      <w:hyperlink r:id="rId12" w:history="1">
        <w:r w:rsidRPr="00D60ECF">
          <w:rPr>
            <w:bCs/>
            <w:spacing w:val="-1"/>
            <w:sz w:val="18"/>
            <w:szCs w:val="18"/>
          </w:rPr>
          <w:t>законодательством</w:t>
        </w:r>
      </w:hyperlink>
      <w:r w:rsidRPr="00D60ECF">
        <w:rPr>
          <w:bCs/>
          <w:spacing w:val="-1"/>
          <w:sz w:val="18"/>
          <w:szCs w:val="18"/>
        </w:rPr>
        <w:t xml:space="preserve"> Российской Федерации, предоставленных для обеспечения обороны, безопасности и таможенных нужд.</w:t>
      </w:r>
    </w:p>
    <w:p w:rsidR="004F1647" w:rsidRPr="00D60ECF" w:rsidRDefault="004F1647" w:rsidP="004F1647">
      <w:pPr>
        <w:shd w:val="clear" w:color="auto" w:fill="FFFFFF"/>
        <w:autoSpaceDE w:val="0"/>
        <w:autoSpaceDN w:val="0"/>
        <w:adjustRightInd w:val="0"/>
        <w:ind w:right="22"/>
        <w:jc w:val="both"/>
        <w:rPr>
          <w:bCs/>
          <w:spacing w:val="-1"/>
          <w:sz w:val="18"/>
          <w:szCs w:val="18"/>
        </w:rPr>
      </w:pPr>
      <w:r w:rsidRPr="00D60ECF">
        <w:rPr>
          <w:bCs/>
          <w:spacing w:val="-1"/>
          <w:sz w:val="18"/>
          <w:szCs w:val="18"/>
        </w:rPr>
        <w:t>2). 1,5 процента в отношении прочих земельных участков.</w:t>
      </w:r>
    </w:p>
    <w:p w:rsidR="004F1647" w:rsidRPr="00D60ECF" w:rsidRDefault="004F1647" w:rsidP="004F1647">
      <w:pPr>
        <w:pStyle w:val="headertext"/>
        <w:shd w:val="clear" w:color="auto" w:fill="FFFFFF"/>
        <w:spacing w:before="0" w:beforeAutospacing="0" w:after="0" w:afterAutospacing="0"/>
        <w:jc w:val="center"/>
        <w:textAlignment w:val="baseline"/>
        <w:rPr>
          <w:b/>
          <w:color w:val="3C3C3C"/>
          <w:spacing w:val="2"/>
          <w:sz w:val="18"/>
          <w:szCs w:val="18"/>
        </w:rPr>
      </w:pPr>
      <w:r w:rsidRPr="00D60ECF">
        <w:rPr>
          <w:b/>
          <w:color w:val="3C3C3C"/>
          <w:spacing w:val="2"/>
          <w:sz w:val="18"/>
          <w:szCs w:val="18"/>
        </w:rPr>
        <w:t>3. НАЛОГОВЫЕ ЛЬГОТЫ</w:t>
      </w:r>
    </w:p>
    <w:p w:rsidR="004F1647" w:rsidRPr="00D60ECF" w:rsidRDefault="004F1647" w:rsidP="004F1647">
      <w:pPr>
        <w:pStyle w:val="formattext"/>
        <w:shd w:val="clear" w:color="auto" w:fill="FFFFFF"/>
        <w:spacing w:before="0" w:beforeAutospacing="0" w:after="0" w:afterAutospacing="0"/>
        <w:jc w:val="both"/>
        <w:textAlignment w:val="baseline"/>
        <w:rPr>
          <w:color w:val="2D2D2D"/>
          <w:spacing w:val="2"/>
          <w:sz w:val="18"/>
          <w:szCs w:val="18"/>
        </w:rPr>
      </w:pPr>
      <w:r w:rsidRPr="00D60ECF">
        <w:rPr>
          <w:color w:val="2D2D2D"/>
          <w:spacing w:val="2"/>
          <w:sz w:val="18"/>
          <w:szCs w:val="18"/>
        </w:rPr>
        <w:t>3.1. От уплаты налога освобождаются категории налогоплательщиков, установленные статьями 391, 395 Налогового кодекса Российской Федерации.</w:t>
      </w:r>
    </w:p>
    <w:p w:rsidR="004F1647" w:rsidRPr="00D60ECF" w:rsidRDefault="004F1647" w:rsidP="004F1647">
      <w:pPr>
        <w:pStyle w:val="formattext"/>
        <w:shd w:val="clear" w:color="auto" w:fill="FFFFFF"/>
        <w:spacing w:before="0" w:beforeAutospacing="0" w:after="0" w:afterAutospacing="0"/>
        <w:jc w:val="both"/>
        <w:textAlignment w:val="baseline"/>
        <w:rPr>
          <w:color w:val="2D2D2D"/>
          <w:spacing w:val="2"/>
          <w:sz w:val="18"/>
          <w:szCs w:val="18"/>
        </w:rPr>
      </w:pPr>
      <w:r w:rsidRPr="00D60ECF">
        <w:rPr>
          <w:color w:val="2D2D2D"/>
          <w:spacing w:val="2"/>
          <w:sz w:val="18"/>
          <w:szCs w:val="18"/>
        </w:rPr>
        <w:t>3.2. На основании статьи 12 Налогового кодекса Российской Федерации от уплаты налогов освобождаются остальные категории граждан не входящие в вешеуказанные категории.</w:t>
      </w:r>
    </w:p>
    <w:p w:rsidR="004F1647" w:rsidRPr="00D60ECF" w:rsidRDefault="004F1647" w:rsidP="004F1647">
      <w:pPr>
        <w:pStyle w:val="formattext"/>
        <w:shd w:val="clear" w:color="auto" w:fill="FFFFFF"/>
        <w:spacing w:before="0" w:beforeAutospacing="0" w:after="0" w:afterAutospacing="0"/>
        <w:jc w:val="both"/>
        <w:textAlignment w:val="baseline"/>
        <w:rPr>
          <w:color w:val="2D2D2D"/>
          <w:spacing w:val="2"/>
          <w:sz w:val="18"/>
          <w:szCs w:val="18"/>
        </w:rPr>
      </w:pPr>
      <w:r w:rsidRPr="00D60ECF">
        <w:rPr>
          <w:color w:val="2D2D2D"/>
          <w:spacing w:val="2"/>
          <w:sz w:val="18"/>
          <w:szCs w:val="18"/>
        </w:rPr>
        <w:t xml:space="preserve">3.3. </w:t>
      </w:r>
      <w:r w:rsidRPr="00D60ECF">
        <w:rPr>
          <w:sz w:val="18"/>
          <w:szCs w:val="18"/>
        </w:rPr>
        <w:t>Организации и учреждения, финансируемые из бюджета Семигорского сельского поселения Нижнеилимского района.</w:t>
      </w:r>
    </w:p>
    <w:p w:rsidR="004F1647" w:rsidRPr="00D60ECF" w:rsidRDefault="004F1647" w:rsidP="004F1647">
      <w:pPr>
        <w:pStyle w:val="aa"/>
        <w:ind w:left="0"/>
        <w:jc w:val="center"/>
        <w:rPr>
          <w:b/>
          <w:sz w:val="18"/>
          <w:szCs w:val="18"/>
        </w:rPr>
      </w:pPr>
      <w:r w:rsidRPr="00D60ECF">
        <w:rPr>
          <w:b/>
          <w:sz w:val="18"/>
          <w:szCs w:val="18"/>
        </w:rPr>
        <w:t>4. ПОРЯДОК УПЛАТЫ НАЛОГА</w:t>
      </w:r>
    </w:p>
    <w:p w:rsidR="004F1647" w:rsidRPr="00D60ECF" w:rsidRDefault="004F1647" w:rsidP="004F1647">
      <w:pPr>
        <w:jc w:val="both"/>
        <w:rPr>
          <w:bCs/>
          <w:spacing w:val="-1"/>
          <w:sz w:val="18"/>
          <w:szCs w:val="18"/>
        </w:rPr>
      </w:pPr>
      <w:r w:rsidRPr="00D60ECF">
        <w:rPr>
          <w:bCs/>
          <w:spacing w:val="-1"/>
          <w:sz w:val="18"/>
          <w:szCs w:val="18"/>
        </w:rPr>
        <w:t>4.1. Налог, подлежащий уплате по истечении налогового периода, уплачивается налогоплательщиками в срок, установленный налоговым кодексом Российской Федерации.</w:t>
      </w:r>
    </w:p>
    <w:p w:rsidR="004F1647" w:rsidRPr="00D60ECF" w:rsidRDefault="004F1647" w:rsidP="004F1647">
      <w:pPr>
        <w:jc w:val="both"/>
        <w:rPr>
          <w:bCs/>
          <w:spacing w:val="-1"/>
          <w:sz w:val="18"/>
          <w:szCs w:val="18"/>
        </w:rPr>
      </w:pPr>
      <w:r w:rsidRPr="00D60ECF">
        <w:rPr>
          <w:bCs/>
          <w:spacing w:val="-1"/>
          <w:sz w:val="18"/>
          <w:szCs w:val="18"/>
        </w:rPr>
        <w:t>4.2. Уплата земельного налога физическими лицами производится ежегодно на основании налогового уведомления, в котором содержатся сведения об объекте налогообложения, налоговой базе, исчисленной сумме и сроках уплаты налога.</w:t>
      </w:r>
    </w:p>
    <w:p w:rsidR="004F1647" w:rsidRPr="00D60ECF" w:rsidRDefault="004F1647" w:rsidP="004F1647">
      <w:pPr>
        <w:jc w:val="both"/>
        <w:rPr>
          <w:bCs/>
          <w:spacing w:val="-1"/>
          <w:sz w:val="18"/>
          <w:szCs w:val="18"/>
        </w:rPr>
      </w:pPr>
      <w:r w:rsidRPr="00D60ECF">
        <w:rPr>
          <w:bCs/>
          <w:spacing w:val="-1"/>
          <w:sz w:val="18"/>
          <w:szCs w:val="18"/>
        </w:rPr>
        <w:t>4.3. Авансовые платежи по налогу подлежат уплате налогоплательщиками - организациями в срок не позднее последнего месяца, следующего за истекшим отчетным периодом.</w:t>
      </w:r>
    </w:p>
    <w:p w:rsidR="004F1647" w:rsidRDefault="004F1647" w:rsidP="004F1647">
      <w:pPr>
        <w:pStyle w:val="ConsPlusNormal"/>
        <w:ind w:firstLine="0"/>
        <w:jc w:val="both"/>
        <w:rPr>
          <w:rFonts w:ascii="Times New Roman" w:hAnsi="Times New Roman" w:cs="Times New Roman"/>
          <w:sz w:val="18"/>
          <w:szCs w:val="18"/>
        </w:rPr>
      </w:pPr>
      <w:r w:rsidRPr="00D60ECF">
        <w:rPr>
          <w:rFonts w:ascii="Times New Roman" w:hAnsi="Times New Roman" w:cs="Times New Roman"/>
          <w:bCs/>
          <w:spacing w:val="-1"/>
          <w:sz w:val="18"/>
          <w:szCs w:val="18"/>
          <w:lang w:eastAsia="en-US"/>
        </w:rPr>
        <w:t xml:space="preserve">4.4. </w:t>
      </w:r>
      <w:r w:rsidRPr="00D60ECF">
        <w:rPr>
          <w:rFonts w:ascii="Times New Roman" w:hAnsi="Times New Roman" w:cs="Times New Roman"/>
          <w:sz w:val="18"/>
          <w:szCs w:val="18"/>
        </w:rPr>
        <w:t>Сумма налога, подлежащая уплате в бюджет по итогам налогового периода, определяется налогоплательщиками, являющимися организациями, как разница между суммой налога, исчисленной в соответствии с п. 1 ст. 396 Налогового кодекса РФ и суммами подлежащих уплате в течение налогового периода авансовых платежей по налогу.</w:t>
      </w:r>
    </w:p>
    <w:p w:rsidR="004F1647" w:rsidRPr="00D60ECF" w:rsidRDefault="004F1647" w:rsidP="004F1647">
      <w:pPr>
        <w:pStyle w:val="ConsPlusNormal"/>
        <w:ind w:firstLine="0"/>
        <w:jc w:val="both"/>
        <w:rPr>
          <w:rFonts w:ascii="Times New Roman" w:hAnsi="Times New Roman" w:cs="Times New Roman"/>
          <w:sz w:val="18"/>
          <w:szCs w:val="18"/>
        </w:rPr>
      </w:pPr>
    </w:p>
    <w:p w:rsidR="004F1647" w:rsidRPr="00D60ECF" w:rsidRDefault="004F1647" w:rsidP="004F1647">
      <w:pPr>
        <w:tabs>
          <w:tab w:val="left" w:pos="567"/>
        </w:tabs>
        <w:ind w:right="-99"/>
        <w:jc w:val="both"/>
        <w:rPr>
          <w:sz w:val="18"/>
          <w:szCs w:val="18"/>
        </w:rPr>
      </w:pPr>
      <w:r w:rsidRPr="00D60ECF">
        <w:rPr>
          <w:sz w:val="18"/>
          <w:szCs w:val="18"/>
        </w:rPr>
        <w:t xml:space="preserve">Глава Семигорского сельского поселения                                                                                                             </w:t>
      </w:r>
      <w:r>
        <w:rPr>
          <w:sz w:val="18"/>
          <w:szCs w:val="18"/>
        </w:rPr>
        <w:t xml:space="preserve">                           А</w:t>
      </w:r>
      <w:r w:rsidRPr="00D60ECF">
        <w:rPr>
          <w:sz w:val="18"/>
          <w:szCs w:val="18"/>
        </w:rPr>
        <w:t>.М.Сетямин</w:t>
      </w:r>
    </w:p>
    <w:p w:rsidR="00223E5A" w:rsidRPr="00851D15" w:rsidRDefault="00223E5A" w:rsidP="00223E5A">
      <w:pPr>
        <w:rPr>
          <w:sz w:val="28"/>
          <w:szCs w:val="28"/>
          <w:u w:val="single"/>
        </w:rPr>
      </w:pPr>
      <w:r>
        <w:rPr>
          <w:sz w:val="28"/>
          <w:szCs w:val="28"/>
          <w:u w:val="single"/>
        </w:rPr>
        <w:lastRenderedPageBreak/>
        <w:t xml:space="preserve">8                       </w:t>
      </w:r>
      <w:r w:rsidRPr="000B0179">
        <w:rPr>
          <w:sz w:val="28"/>
          <w:szCs w:val="28"/>
          <w:u w:val="single"/>
        </w:rPr>
        <w:t xml:space="preserve">Вестник                 Пятница          </w:t>
      </w:r>
      <w:r>
        <w:rPr>
          <w:sz w:val="28"/>
          <w:szCs w:val="28"/>
          <w:u w:val="single"/>
        </w:rPr>
        <w:t>27 декабря</w:t>
      </w:r>
      <w:r w:rsidRPr="000B0179">
        <w:rPr>
          <w:sz w:val="28"/>
          <w:szCs w:val="28"/>
          <w:u w:val="single"/>
        </w:rPr>
        <w:t xml:space="preserve">             </w:t>
      </w:r>
      <w:r>
        <w:rPr>
          <w:sz w:val="28"/>
          <w:szCs w:val="28"/>
          <w:u w:val="single"/>
        </w:rPr>
        <w:t xml:space="preserve">  </w:t>
      </w:r>
      <w:r w:rsidRPr="000B0179">
        <w:rPr>
          <w:sz w:val="28"/>
          <w:szCs w:val="28"/>
          <w:u w:val="single"/>
        </w:rPr>
        <w:t xml:space="preserve">  </w:t>
      </w:r>
      <w:r>
        <w:rPr>
          <w:sz w:val="28"/>
          <w:szCs w:val="28"/>
          <w:u w:val="single"/>
        </w:rPr>
        <w:t xml:space="preserve">            </w:t>
      </w:r>
      <w:r w:rsidRPr="000B0179">
        <w:rPr>
          <w:sz w:val="28"/>
          <w:szCs w:val="28"/>
          <w:u w:val="single"/>
        </w:rPr>
        <w:t xml:space="preserve"> </w:t>
      </w:r>
      <w:r>
        <w:rPr>
          <w:sz w:val="28"/>
          <w:szCs w:val="28"/>
          <w:u w:val="single"/>
        </w:rPr>
        <w:t xml:space="preserve">   </w:t>
      </w:r>
      <w:r w:rsidRPr="000B0179">
        <w:rPr>
          <w:sz w:val="28"/>
          <w:szCs w:val="28"/>
          <w:u w:val="single"/>
        </w:rPr>
        <w:t xml:space="preserve">  №</w:t>
      </w:r>
      <w:r>
        <w:rPr>
          <w:sz w:val="28"/>
          <w:szCs w:val="28"/>
          <w:u w:val="single"/>
        </w:rPr>
        <w:t xml:space="preserve"> 21</w:t>
      </w:r>
    </w:p>
    <w:p w:rsidR="00223E5A" w:rsidRDefault="00223E5A" w:rsidP="004F1647">
      <w:pPr>
        <w:jc w:val="center"/>
        <w:rPr>
          <w:b/>
          <w:sz w:val="16"/>
          <w:szCs w:val="16"/>
        </w:rPr>
      </w:pPr>
    </w:p>
    <w:p w:rsidR="004F1647" w:rsidRPr="00C00DE8" w:rsidRDefault="004F1647" w:rsidP="004F1647">
      <w:pPr>
        <w:jc w:val="center"/>
        <w:rPr>
          <w:b/>
          <w:sz w:val="16"/>
          <w:szCs w:val="16"/>
        </w:rPr>
      </w:pPr>
      <w:r w:rsidRPr="00C00DE8">
        <w:rPr>
          <w:b/>
          <w:sz w:val="16"/>
          <w:szCs w:val="16"/>
        </w:rPr>
        <w:t>26.12.2019  № 255</w:t>
      </w:r>
    </w:p>
    <w:p w:rsidR="004F1647" w:rsidRPr="00C00DE8" w:rsidRDefault="004F1647" w:rsidP="004F1647">
      <w:pPr>
        <w:jc w:val="center"/>
        <w:rPr>
          <w:b/>
          <w:sz w:val="16"/>
          <w:szCs w:val="16"/>
        </w:rPr>
      </w:pPr>
      <w:r w:rsidRPr="00C00DE8">
        <w:rPr>
          <w:b/>
          <w:sz w:val="16"/>
          <w:szCs w:val="16"/>
        </w:rPr>
        <w:t>РОССИЙСКАЯ ФЕДЕРАЦИЯ</w:t>
      </w:r>
    </w:p>
    <w:p w:rsidR="004F1647" w:rsidRPr="00C00DE8" w:rsidRDefault="004F1647" w:rsidP="004F1647">
      <w:pPr>
        <w:jc w:val="center"/>
        <w:rPr>
          <w:b/>
          <w:sz w:val="16"/>
          <w:szCs w:val="16"/>
        </w:rPr>
      </w:pPr>
      <w:r w:rsidRPr="00C00DE8">
        <w:rPr>
          <w:b/>
          <w:sz w:val="16"/>
          <w:szCs w:val="16"/>
        </w:rPr>
        <w:t xml:space="preserve">ИРКУТСКАЯ ОБЛАСТЬ </w:t>
      </w:r>
    </w:p>
    <w:p w:rsidR="004F1647" w:rsidRPr="00C00DE8" w:rsidRDefault="004F1647" w:rsidP="004F1647">
      <w:pPr>
        <w:jc w:val="center"/>
        <w:rPr>
          <w:b/>
          <w:sz w:val="16"/>
          <w:szCs w:val="16"/>
        </w:rPr>
      </w:pPr>
      <w:r w:rsidRPr="00C00DE8">
        <w:rPr>
          <w:b/>
          <w:sz w:val="16"/>
          <w:szCs w:val="16"/>
        </w:rPr>
        <w:t>НИЖНЕИЛИМСКИЙ РАЙОН</w:t>
      </w:r>
    </w:p>
    <w:p w:rsidR="004F1647" w:rsidRPr="00C00DE8" w:rsidRDefault="004F1647" w:rsidP="004F1647">
      <w:pPr>
        <w:jc w:val="center"/>
        <w:rPr>
          <w:b/>
          <w:sz w:val="16"/>
          <w:szCs w:val="16"/>
        </w:rPr>
      </w:pPr>
      <w:r w:rsidRPr="00C00DE8">
        <w:rPr>
          <w:b/>
          <w:sz w:val="16"/>
          <w:szCs w:val="16"/>
        </w:rPr>
        <w:t>СЕМИГОРСКОЕ МУНИЦИПАЛЬНОЕ ОБРАЗОВАНИЕ</w:t>
      </w:r>
    </w:p>
    <w:p w:rsidR="004F1647" w:rsidRPr="00C00DE8" w:rsidRDefault="004F1647" w:rsidP="004F1647">
      <w:pPr>
        <w:jc w:val="center"/>
        <w:rPr>
          <w:b/>
          <w:sz w:val="16"/>
          <w:szCs w:val="16"/>
        </w:rPr>
      </w:pPr>
      <w:r w:rsidRPr="00C00DE8">
        <w:rPr>
          <w:b/>
          <w:sz w:val="16"/>
          <w:szCs w:val="16"/>
        </w:rPr>
        <w:t xml:space="preserve">ДУМА </w:t>
      </w:r>
    </w:p>
    <w:p w:rsidR="004F1647" w:rsidRPr="00C00DE8" w:rsidRDefault="004F1647" w:rsidP="004F1647">
      <w:pPr>
        <w:jc w:val="center"/>
        <w:rPr>
          <w:b/>
          <w:sz w:val="16"/>
          <w:szCs w:val="16"/>
        </w:rPr>
      </w:pPr>
      <w:r w:rsidRPr="00C00DE8">
        <w:rPr>
          <w:b/>
          <w:sz w:val="16"/>
          <w:szCs w:val="16"/>
        </w:rPr>
        <w:t xml:space="preserve">РЕШЕНИЕ </w:t>
      </w:r>
    </w:p>
    <w:p w:rsidR="004F1647" w:rsidRPr="00C00DE8" w:rsidRDefault="004F1647" w:rsidP="004F1647">
      <w:pPr>
        <w:spacing w:line="240" w:lineRule="exact"/>
        <w:rPr>
          <w:b/>
          <w:sz w:val="16"/>
          <w:szCs w:val="16"/>
        </w:rPr>
      </w:pPr>
      <w:r w:rsidRPr="00C00DE8">
        <w:rPr>
          <w:b/>
          <w:sz w:val="16"/>
          <w:szCs w:val="16"/>
        </w:rPr>
        <w:t xml:space="preserve">ОБ ОПУБЛИКОВАНИИ ПРОЕКТА РЕШЕНИЯ ДУМЫ СЕМИГОРСКОГО СЕЛЬСКОГО ПОСЕЛЕНИЯ «О ВНЕСЕНИИ ИЗМЕНЕНИЙ И ДОПОЛНЕНИЙ В УСТАВ СЕМИГОРСКОГО МУНИЦИПАЛЬНОГО ОБРАЗОВАНИЯ, НАЗНАЧЕНИИ ПУБЛИЧНЫХ СЛУШАНИЙ </w:t>
      </w:r>
    </w:p>
    <w:p w:rsidR="004F1647" w:rsidRPr="00C00DE8" w:rsidRDefault="004F1647" w:rsidP="004F1647">
      <w:pPr>
        <w:spacing w:line="240" w:lineRule="exact"/>
        <w:jc w:val="center"/>
        <w:rPr>
          <w:b/>
          <w:sz w:val="16"/>
          <w:szCs w:val="16"/>
        </w:rPr>
      </w:pPr>
      <w:r w:rsidRPr="00C00DE8">
        <w:rPr>
          <w:b/>
          <w:sz w:val="16"/>
          <w:szCs w:val="16"/>
        </w:rPr>
        <w:t>И УТВЕРЖДЕНИИ ПОРЯДКА УЧЕТА ПРЕДЛОЖЕНИЙ ГРАЖДАН</w:t>
      </w:r>
    </w:p>
    <w:p w:rsidR="004F1647" w:rsidRPr="00670EE5" w:rsidRDefault="004F1647" w:rsidP="004F1647">
      <w:pPr>
        <w:jc w:val="both"/>
        <w:rPr>
          <w:b/>
          <w:sz w:val="16"/>
          <w:szCs w:val="16"/>
        </w:rPr>
      </w:pPr>
      <w:r w:rsidRPr="00C00DE8">
        <w:rPr>
          <w:sz w:val="16"/>
          <w:szCs w:val="16"/>
        </w:rPr>
        <w:t xml:space="preserve">       В соответствии с Федеральным законом №131-ФЗ от 06.10.2003г. «Об общих принципах организации местного самоуправления в Российской Федерации», федеральным и региональным законодательством, Уставом Семигорского муниципального образования, Дума Семигорского сельского поселения Нижнеилимского района </w:t>
      </w:r>
    </w:p>
    <w:p w:rsidR="004F1647" w:rsidRPr="00080B1D" w:rsidRDefault="004F1647" w:rsidP="004F1647">
      <w:pPr>
        <w:jc w:val="center"/>
        <w:rPr>
          <w:b/>
          <w:sz w:val="16"/>
          <w:szCs w:val="16"/>
        </w:rPr>
      </w:pPr>
      <w:r w:rsidRPr="00080B1D">
        <w:rPr>
          <w:b/>
          <w:sz w:val="16"/>
          <w:szCs w:val="16"/>
        </w:rPr>
        <w:t>РЕШИЛА:</w:t>
      </w:r>
    </w:p>
    <w:p w:rsidR="004F1647" w:rsidRPr="00C00DE8" w:rsidRDefault="004F1647" w:rsidP="004F1647">
      <w:pPr>
        <w:jc w:val="both"/>
        <w:rPr>
          <w:sz w:val="16"/>
          <w:szCs w:val="16"/>
        </w:rPr>
      </w:pPr>
      <w:r w:rsidRPr="00C00DE8">
        <w:rPr>
          <w:sz w:val="16"/>
          <w:szCs w:val="16"/>
        </w:rPr>
        <w:t>1. Принять и опубликовать проект решения Думы Семигорского сельского поселения  «О внесении изменений и дополнений в Устав Семигорского  муниципального образования» в периодическом печатном издании  «Вестник» Семигоского сельского поселения и разместить на официальном сайте Семигорского сельского поселения (приложение №1).</w:t>
      </w:r>
    </w:p>
    <w:p w:rsidR="004F1647" w:rsidRPr="00C00DE8" w:rsidRDefault="004F1647" w:rsidP="004F1647">
      <w:pPr>
        <w:jc w:val="both"/>
        <w:rPr>
          <w:sz w:val="16"/>
          <w:szCs w:val="16"/>
        </w:rPr>
      </w:pPr>
      <w:r w:rsidRPr="00C00DE8">
        <w:rPr>
          <w:sz w:val="16"/>
          <w:szCs w:val="16"/>
        </w:rPr>
        <w:t xml:space="preserve">2. </w:t>
      </w:r>
      <w:r w:rsidRPr="00C00DE8">
        <w:rPr>
          <w:rFonts w:eastAsia="Calibri"/>
          <w:sz w:val="16"/>
          <w:szCs w:val="16"/>
        </w:rPr>
        <w:t xml:space="preserve">Назначить и провести публичные слушания для обсуждения проекта </w:t>
      </w:r>
      <w:r w:rsidRPr="00C00DE8">
        <w:rPr>
          <w:sz w:val="16"/>
          <w:szCs w:val="16"/>
        </w:rPr>
        <w:t>решения Думы Семигорского сельского поселения  «О внесении изменений и дополнений в Устав Семигорского  муниципального образования» 30.12.2019 в 17 часов местного времени в здании администрации Семигорского сельского поселения по адресу:</w:t>
      </w:r>
      <w:r w:rsidRPr="00C00DE8">
        <w:rPr>
          <w:rFonts w:eastAsia="Calibri"/>
          <w:sz w:val="16"/>
          <w:szCs w:val="16"/>
        </w:rPr>
        <w:t xml:space="preserve"> Иркутская область, Нижнеилимский район, п</w:t>
      </w:r>
      <w:r w:rsidRPr="00C00DE8">
        <w:rPr>
          <w:sz w:val="16"/>
          <w:szCs w:val="16"/>
        </w:rPr>
        <w:t>ос</w:t>
      </w:r>
      <w:r w:rsidRPr="00C00DE8">
        <w:rPr>
          <w:rFonts w:eastAsia="Calibri"/>
          <w:sz w:val="16"/>
          <w:szCs w:val="16"/>
        </w:rPr>
        <w:t xml:space="preserve">. </w:t>
      </w:r>
      <w:r w:rsidRPr="00C00DE8">
        <w:rPr>
          <w:sz w:val="16"/>
          <w:szCs w:val="16"/>
        </w:rPr>
        <w:t>Семигорск, ул. Октябрьская, дом1</w:t>
      </w:r>
      <w:r w:rsidRPr="00C00DE8">
        <w:rPr>
          <w:rFonts w:eastAsia="Calibri"/>
          <w:sz w:val="16"/>
          <w:szCs w:val="16"/>
        </w:rPr>
        <w:t>.</w:t>
      </w:r>
    </w:p>
    <w:p w:rsidR="004F1647" w:rsidRPr="00C00DE8" w:rsidRDefault="004F1647" w:rsidP="004F1647">
      <w:pPr>
        <w:jc w:val="both"/>
        <w:rPr>
          <w:rFonts w:eastAsia="Calibri"/>
          <w:sz w:val="16"/>
          <w:szCs w:val="16"/>
        </w:rPr>
      </w:pPr>
      <w:r w:rsidRPr="00C00DE8">
        <w:rPr>
          <w:sz w:val="16"/>
          <w:szCs w:val="16"/>
        </w:rPr>
        <w:t xml:space="preserve">3. </w:t>
      </w:r>
      <w:r w:rsidRPr="00C00DE8">
        <w:rPr>
          <w:rFonts w:eastAsia="Calibri"/>
          <w:sz w:val="16"/>
          <w:szCs w:val="16"/>
        </w:rPr>
        <w:t xml:space="preserve">Утвердить «Порядок учёта предложений граждан по проекту решения Думы </w:t>
      </w:r>
      <w:r w:rsidRPr="00C00DE8">
        <w:rPr>
          <w:sz w:val="16"/>
          <w:szCs w:val="16"/>
        </w:rPr>
        <w:t>Семигорского сельского поселения  «О внесении изменений и дополнений в Устав Семигорского  муниципального образования»</w:t>
      </w:r>
      <w:r w:rsidRPr="00C00DE8">
        <w:rPr>
          <w:rFonts w:eastAsia="Calibri"/>
          <w:sz w:val="16"/>
          <w:szCs w:val="16"/>
        </w:rPr>
        <w:t xml:space="preserve"> и участия граждан в его обсуждении» (приложение №</w:t>
      </w:r>
      <w:r w:rsidRPr="00C00DE8">
        <w:rPr>
          <w:sz w:val="16"/>
          <w:szCs w:val="16"/>
        </w:rPr>
        <w:t>2</w:t>
      </w:r>
      <w:r w:rsidRPr="00C00DE8">
        <w:rPr>
          <w:rFonts w:eastAsia="Calibri"/>
          <w:sz w:val="16"/>
          <w:szCs w:val="16"/>
        </w:rPr>
        <w:t>).</w:t>
      </w:r>
    </w:p>
    <w:p w:rsidR="004F1647" w:rsidRPr="00C00DE8" w:rsidRDefault="004F1647" w:rsidP="004F1647">
      <w:pPr>
        <w:jc w:val="both"/>
        <w:rPr>
          <w:rFonts w:eastAsia="Calibri"/>
          <w:sz w:val="16"/>
          <w:szCs w:val="16"/>
        </w:rPr>
      </w:pPr>
      <w:r w:rsidRPr="00C00DE8">
        <w:rPr>
          <w:rFonts w:eastAsia="Calibri"/>
          <w:sz w:val="16"/>
          <w:szCs w:val="16"/>
        </w:rPr>
        <w:t xml:space="preserve">4. Настоящее решение подлежит официальному опубликованию </w:t>
      </w:r>
      <w:r w:rsidRPr="00C00DE8">
        <w:rPr>
          <w:sz w:val="16"/>
          <w:szCs w:val="16"/>
        </w:rPr>
        <w:t>в периодическом печатном издании  «Вестник» Семигоского сельского поселения и размещению на официальном сайте Семигорского сельского поселения</w:t>
      </w:r>
    </w:p>
    <w:p w:rsidR="004F1647" w:rsidRPr="00C00DE8" w:rsidRDefault="004F1647" w:rsidP="004F1647">
      <w:pPr>
        <w:jc w:val="both"/>
        <w:rPr>
          <w:sz w:val="16"/>
          <w:szCs w:val="16"/>
        </w:rPr>
      </w:pPr>
      <w:r w:rsidRPr="00C00DE8">
        <w:rPr>
          <w:sz w:val="16"/>
          <w:szCs w:val="16"/>
        </w:rPr>
        <w:t>5. Контроль за исполнение настоящего решения возложить на главу Семигорского муниципального образования.</w:t>
      </w:r>
    </w:p>
    <w:p w:rsidR="004F1647" w:rsidRPr="00C00DE8" w:rsidRDefault="004F1647" w:rsidP="004F1647">
      <w:pPr>
        <w:jc w:val="both"/>
        <w:rPr>
          <w:sz w:val="16"/>
          <w:szCs w:val="16"/>
        </w:rPr>
      </w:pPr>
    </w:p>
    <w:p w:rsidR="004F1647" w:rsidRPr="00C00DE8" w:rsidRDefault="004F1647" w:rsidP="004F1647">
      <w:pPr>
        <w:jc w:val="both"/>
        <w:rPr>
          <w:sz w:val="16"/>
          <w:szCs w:val="16"/>
        </w:rPr>
      </w:pPr>
      <w:r w:rsidRPr="00C00DE8">
        <w:rPr>
          <w:sz w:val="16"/>
          <w:szCs w:val="16"/>
        </w:rPr>
        <w:t>Глава Семигорского</w:t>
      </w:r>
      <w:r>
        <w:rPr>
          <w:sz w:val="16"/>
          <w:szCs w:val="16"/>
        </w:rPr>
        <w:t xml:space="preserve"> </w:t>
      </w:r>
      <w:r w:rsidRPr="00C00DE8">
        <w:rPr>
          <w:sz w:val="16"/>
          <w:szCs w:val="16"/>
        </w:rPr>
        <w:t xml:space="preserve">муниципального образования                                                           </w:t>
      </w:r>
      <w:r>
        <w:rPr>
          <w:sz w:val="16"/>
          <w:szCs w:val="16"/>
        </w:rPr>
        <w:t xml:space="preserve">                                                            </w:t>
      </w:r>
      <w:r w:rsidRPr="00C00DE8">
        <w:rPr>
          <w:sz w:val="16"/>
          <w:szCs w:val="16"/>
        </w:rPr>
        <w:t xml:space="preserve">     А.М. Сетямин</w:t>
      </w:r>
    </w:p>
    <w:p w:rsidR="004F1647" w:rsidRPr="00C00DE8" w:rsidRDefault="004F1647" w:rsidP="004F1647">
      <w:pPr>
        <w:jc w:val="both"/>
        <w:rPr>
          <w:sz w:val="16"/>
          <w:szCs w:val="16"/>
        </w:rPr>
      </w:pPr>
    </w:p>
    <w:p w:rsidR="004F1647" w:rsidRPr="00C00DE8" w:rsidRDefault="004F1647" w:rsidP="004F1647">
      <w:pPr>
        <w:jc w:val="right"/>
        <w:rPr>
          <w:sz w:val="16"/>
          <w:szCs w:val="16"/>
        </w:rPr>
      </w:pPr>
      <w:r w:rsidRPr="00C00DE8">
        <w:rPr>
          <w:sz w:val="16"/>
          <w:szCs w:val="16"/>
        </w:rPr>
        <w:t>Приложение №1</w:t>
      </w:r>
    </w:p>
    <w:p w:rsidR="004F1647" w:rsidRPr="00C00DE8" w:rsidRDefault="004F1647" w:rsidP="004F1647">
      <w:pPr>
        <w:jc w:val="right"/>
        <w:rPr>
          <w:sz w:val="16"/>
          <w:szCs w:val="16"/>
        </w:rPr>
      </w:pPr>
      <w:r w:rsidRPr="00C00DE8">
        <w:rPr>
          <w:sz w:val="16"/>
          <w:szCs w:val="16"/>
        </w:rPr>
        <w:t>к решению Думы</w:t>
      </w:r>
    </w:p>
    <w:p w:rsidR="004F1647" w:rsidRPr="00C00DE8" w:rsidRDefault="004F1647" w:rsidP="004F1647">
      <w:pPr>
        <w:jc w:val="right"/>
        <w:rPr>
          <w:sz w:val="16"/>
          <w:szCs w:val="16"/>
        </w:rPr>
      </w:pPr>
      <w:r w:rsidRPr="00C00DE8">
        <w:rPr>
          <w:sz w:val="16"/>
          <w:szCs w:val="16"/>
        </w:rPr>
        <w:t xml:space="preserve">Семигорского сельского </w:t>
      </w:r>
    </w:p>
    <w:p w:rsidR="004F1647" w:rsidRPr="00C00DE8" w:rsidRDefault="004F1647" w:rsidP="004F1647">
      <w:pPr>
        <w:jc w:val="right"/>
        <w:rPr>
          <w:sz w:val="16"/>
          <w:szCs w:val="16"/>
        </w:rPr>
      </w:pPr>
      <w:r w:rsidRPr="00C00DE8">
        <w:rPr>
          <w:sz w:val="16"/>
          <w:szCs w:val="16"/>
        </w:rPr>
        <w:t xml:space="preserve">поселения от 26.12.2019 № 255 </w:t>
      </w:r>
    </w:p>
    <w:p w:rsidR="004F1647" w:rsidRPr="00C00DE8" w:rsidRDefault="004F1647" w:rsidP="004F1647">
      <w:pPr>
        <w:jc w:val="right"/>
        <w:rPr>
          <w:sz w:val="16"/>
          <w:szCs w:val="16"/>
        </w:rPr>
      </w:pPr>
      <w:r w:rsidRPr="00C00DE8">
        <w:rPr>
          <w:sz w:val="16"/>
          <w:szCs w:val="16"/>
        </w:rPr>
        <w:t>ПРОЕКТ</w:t>
      </w:r>
    </w:p>
    <w:p w:rsidR="004F1647" w:rsidRPr="00C00DE8" w:rsidRDefault="004F1647" w:rsidP="004F1647">
      <w:pPr>
        <w:jc w:val="center"/>
        <w:rPr>
          <w:b/>
          <w:sz w:val="16"/>
          <w:szCs w:val="16"/>
        </w:rPr>
      </w:pPr>
      <w:r w:rsidRPr="00C00DE8">
        <w:rPr>
          <w:b/>
          <w:sz w:val="16"/>
          <w:szCs w:val="16"/>
        </w:rPr>
        <w:t>«__»________2020  №</w:t>
      </w:r>
    </w:p>
    <w:p w:rsidR="004F1647" w:rsidRPr="00C00DE8" w:rsidRDefault="004F1647" w:rsidP="004F1647">
      <w:pPr>
        <w:jc w:val="center"/>
        <w:rPr>
          <w:b/>
          <w:sz w:val="16"/>
          <w:szCs w:val="16"/>
        </w:rPr>
      </w:pPr>
      <w:r w:rsidRPr="00C00DE8">
        <w:rPr>
          <w:b/>
          <w:sz w:val="16"/>
          <w:szCs w:val="16"/>
        </w:rPr>
        <w:t>РОССИЙСКАЯ ФЕДЕРАЦИЯ</w:t>
      </w:r>
    </w:p>
    <w:p w:rsidR="004F1647" w:rsidRPr="00C00DE8" w:rsidRDefault="004F1647" w:rsidP="004F1647">
      <w:pPr>
        <w:jc w:val="center"/>
        <w:rPr>
          <w:b/>
          <w:sz w:val="16"/>
          <w:szCs w:val="16"/>
        </w:rPr>
      </w:pPr>
      <w:r w:rsidRPr="00C00DE8">
        <w:rPr>
          <w:b/>
          <w:sz w:val="16"/>
          <w:szCs w:val="16"/>
        </w:rPr>
        <w:t xml:space="preserve">ИРКУТСКАЯ ОБЛАСТЬ </w:t>
      </w:r>
    </w:p>
    <w:p w:rsidR="004F1647" w:rsidRPr="00C00DE8" w:rsidRDefault="004F1647" w:rsidP="004F1647">
      <w:pPr>
        <w:jc w:val="center"/>
        <w:rPr>
          <w:b/>
          <w:sz w:val="16"/>
          <w:szCs w:val="16"/>
        </w:rPr>
      </w:pPr>
      <w:r w:rsidRPr="00C00DE8">
        <w:rPr>
          <w:b/>
          <w:sz w:val="16"/>
          <w:szCs w:val="16"/>
        </w:rPr>
        <w:t>НИЖНЕИЛИМСКИЙ РАЙОН</w:t>
      </w:r>
    </w:p>
    <w:p w:rsidR="004F1647" w:rsidRPr="00C00DE8" w:rsidRDefault="004F1647" w:rsidP="004F1647">
      <w:pPr>
        <w:jc w:val="center"/>
        <w:rPr>
          <w:b/>
          <w:sz w:val="16"/>
          <w:szCs w:val="16"/>
        </w:rPr>
      </w:pPr>
      <w:r w:rsidRPr="00C00DE8">
        <w:rPr>
          <w:b/>
          <w:sz w:val="16"/>
          <w:szCs w:val="16"/>
        </w:rPr>
        <w:t>СЕМИГОРСКОЕ МУНИЦИПАЛЬНОЕ ОБРАЗОВАНИЕ</w:t>
      </w:r>
    </w:p>
    <w:p w:rsidR="004F1647" w:rsidRPr="00C00DE8" w:rsidRDefault="004F1647" w:rsidP="004F1647">
      <w:pPr>
        <w:jc w:val="center"/>
        <w:rPr>
          <w:b/>
          <w:sz w:val="16"/>
          <w:szCs w:val="16"/>
        </w:rPr>
      </w:pPr>
      <w:r w:rsidRPr="00C00DE8">
        <w:rPr>
          <w:b/>
          <w:sz w:val="16"/>
          <w:szCs w:val="16"/>
        </w:rPr>
        <w:t xml:space="preserve">ДУМА </w:t>
      </w:r>
    </w:p>
    <w:p w:rsidR="004F1647" w:rsidRPr="00C00DE8" w:rsidRDefault="004F1647" w:rsidP="004F1647">
      <w:pPr>
        <w:jc w:val="center"/>
        <w:rPr>
          <w:b/>
          <w:sz w:val="16"/>
          <w:szCs w:val="16"/>
        </w:rPr>
      </w:pPr>
      <w:r w:rsidRPr="00C00DE8">
        <w:rPr>
          <w:b/>
          <w:sz w:val="16"/>
          <w:szCs w:val="16"/>
        </w:rPr>
        <w:t xml:space="preserve">РЕШЕНИЕ </w:t>
      </w:r>
    </w:p>
    <w:p w:rsidR="004F1647" w:rsidRPr="00C00DE8" w:rsidRDefault="004F1647" w:rsidP="004F1647">
      <w:pPr>
        <w:jc w:val="center"/>
        <w:rPr>
          <w:b/>
          <w:sz w:val="16"/>
          <w:szCs w:val="16"/>
        </w:rPr>
      </w:pPr>
      <w:r w:rsidRPr="00C00DE8">
        <w:rPr>
          <w:b/>
          <w:sz w:val="16"/>
          <w:szCs w:val="16"/>
        </w:rPr>
        <w:t>О ВНЕСЕНИИ ИЗМЕНЕНИЙ И ДОПОЛНЕНИЙ В УСТАВ СЕМИГОРСКОГО МУНИЦИПАЛЬНОГО ОБРАЗОВАНИЯ</w:t>
      </w:r>
    </w:p>
    <w:p w:rsidR="004F1647" w:rsidRPr="00670EE5" w:rsidRDefault="004F1647" w:rsidP="004F1647">
      <w:pPr>
        <w:jc w:val="both"/>
        <w:rPr>
          <w:b/>
          <w:sz w:val="16"/>
          <w:szCs w:val="16"/>
        </w:rPr>
      </w:pPr>
      <w:r w:rsidRPr="00C00DE8">
        <w:rPr>
          <w:sz w:val="16"/>
          <w:szCs w:val="16"/>
        </w:rPr>
        <w:t xml:space="preserve">       </w:t>
      </w:r>
      <w:r>
        <w:rPr>
          <w:b/>
          <w:sz w:val="16"/>
          <w:szCs w:val="16"/>
        </w:rPr>
        <w:t xml:space="preserve"> </w:t>
      </w:r>
      <w:r w:rsidRPr="00C00DE8">
        <w:rPr>
          <w:sz w:val="16"/>
          <w:szCs w:val="16"/>
        </w:rPr>
        <w:t>В соответствии с Федеральным законом №131-ФЗ от 06.10.2003г. «Об общих принципах организации местного самоуправления в Российской Федерации», федеральным и региональным законодательством, Уставом Семигорского муниципального образования, Дума Семигорского сельского поселения Нижнеилимского района</w:t>
      </w:r>
    </w:p>
    <w:p w:rsidR="004F1647" w:rsidRPr="00670EE5" w:rsidRDefault="004F1647" w:rsidP="004F1647">
      <w:pPr>
        <w:jc w:val="center"/>
        <w:rPr>
          <w:b/>
          <w:sz w:val="16"/>
          <w:szCs w:val="16"/>
        </w:rPr>
      </w:pPr>
      <w:r w:rsidRPr="00670EE5">
        <w:rPr>
          <w:b/>
          <w:sz w:val="16"/>
          <w:szCs w:val="16"/>
        </w:rPr>
        <w:t>РЕШИЛА:</w:t>
      </w:r>
    </w:p>
    <w:p w:rsidR="004F1647" w:rsidRPr="00C00DE8" w:rsidRDefault="004F1647" w:rsidP="004F1647">
      <w:pPr>
        <w:rPr>
          <w:sz w:val="16"/>
          <w:szCs w:val="16"/>
        </w:rPr>
      </w:pPr>
      <w:r w:rsidRPr="00C00DE8">
        <w:rPr>
          <w:sz w:val="16"/>
          <w:szCs w:val="16"/>
        </w:rPr>
        <w:t>1. Внести в Устав Семигорского муниципального образования следующие изменения и дополнения:</w:t>
      </w:r>
    </w:p>
    <w:p w:rsidR="004F1647" w:rsidRPr="00C00DE8" w:rsidRDefault="004F1647" w:rsidP="004F1647">
      <w:pPr>
        <w:jc w:val="both"/>
        <w:rPr>
          <w:sz w:val="16"/>
          <w:szCs w:val="16"/>
        </w:rPr>
      </w:pPr>
      <w:r w:rsidRPr="00C00DE8">
        <w:rPr>
          <w:sz w:val="16"/>
          <w:szCs w:val="16"/>
        </w:rPr>
        <w:t xml:space="preserve">1.1 Статья 6. Вопросы местного значения Поселения </w:t>
      </w:r>
    </w:p>
    <w:p w:rsidR="004F1647" w:rsidRPr="00C00DE8" w:rsidRDefault="004F1647" w:rsidP="004F1647">
      <w:pPr>
        <w:autoSpaceDE w:val="0"/>
        <w:autoSpaceDN w:val="0"/>
        <w:adjustRightInd w:val="0"/>
        <w:jc w:val="both"/>
        <w:rPr>
          <w:sz w:val="16"/>
          <w:szCs w:val="16"/>
        </w:rPr>
      </w:pPr>
      <w:r w:rsidRPr="00C00DE8">
        <w:rPr>
          <w:sz w:val="16"/>
          <w:szCs w:val="16"/>
        </w:rPr>
        <w:t xml:space="preserve">1.1.1 пункт 21 части 1 дополнить словами «,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принятие в соответствии с гражданским законодательством Российской Федерации решения о сносе самовольной постройки, решения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13" w:history="1">
        <w:r w:rsidRPr="00C00DE8">
          <w:rPr>
            <w:sz w:val="16"/>
            <w:szCs w:val="16"/>
          </w:rPr>
          <w:t>кодексом</w:t>
        </w:r>
      </w:hyperlink>
      <w:r w:rsidRPr="00C00DE8">
        <w:rPr>
          <w:sz w:val="16"/>
          <w:szCs w:val="16"/>
        </w:rPr>
        <w:t xml:space="preserve"> Российской Федерации»;</w:t>
      </w:r>
    </w:p>
    <w:p w:rsidR="004F1647" w:rsidRPr="00C00DE8" w:rsidRDefault="004F1647" w:rsidP="004F1647">
      <w:pPr>
        <w:jc w:val="both"/>
        <w:rPr>
          <w:sz w:val="16"/>
          <w:szCs w:val="16"/>
        </w:rPr>
      </w:pPr>
      <w:r w:rsidRPr="00C00DE8">
        <w:rPr>
          <w:sz w:val="16"/>
          <w:szCs w:val="16"/>
        </w:rPr>
        <w:t>1.2 Статья 7. Права органов местного самоуправления сельского Поселения на решение вопросов, не отнесённых к вопросам местного значения</w:t>
      </w:r>
    </w:p>
    <w:p w:rsidR="004F1647" w:rsidRPr="00C00DE8" w:rsidRDefault="004F1647" w:rsidP="004F1647">
      <w:pPr>
        <w:jc w:val="both"/>
        <w:rPr>
          <w:sz w:val="16"/>
          <w:szCs w:val="16"/>
        </w:rPr>
      </w:pPr>
      <w:r w:rsidRPr="00C00DE8">
        <w:rPr>
          <w:sz w:val="16"/>
          <w:szCs w:val="16"/>
        </w:rPr>
        <w:t>1.2.1 в  пункте 14 части 1 слова «мероприятий по отлову и содержанию безнадзорных животных, обитающих» заменить словами «деятельности по обращению с животными без владельцев, обитающими»;</w:t>
      </w:r>
    </w:p>
    <w:p w:rsidR="004F1647" w:rsidRPr="00C00DE8" w:rsidRDefault="004F1647" w:rsidP="004F1647">
      <w:pPr>
        <w:jc w:val="both"/>
        <w:rPr>
          <w:sz w:val="16"/>
          <w:szCs w:val="16"/>
        </w:rPr>
      </w:pPr>
      <w:r w:rsidRPr="00C00DE8">
        <w:rPr>
          <w:sz w:val="16"/>
          <w:szCs w:val="16"/>
        </w:rPr>
        <w:t>1.2.2 часть 1 дополнить пунктом 17 следующего содержания:</w:t>
      </w:r>
    </w:p>
    <w:p w:rsidR="004F1647" w:rsidRPr="00C00DE8" w:rsidRDefault="004F1647" w:rsidP="004F1647">
      <w:pPr>
        <w:jc w:val="both"/>
        <w:rPr>
          <w:sz w:val="16"/>
          <w:szCs w:val="16"/>
        </w:rPr>
      </w:pPr>
      <w:r w:rsidRPr="00C00DE8">
        <w:rPr>
          <w:sz w:val="16"/>
          <w:szCs w:val="16"/>
        </w:rPr>
        <w:t>«17) осуществление мероприятий по защите прав потребителей, предусмотренных Законом Российской Федерации от 7 февраля 1992 года № 2300-</w:t>
      </w:r>
      <w:r>
        <w:rPr>
          <w:sz w:val="16"/>
          <w:szCs w:val="16"/>
        </w:rPr>
        <w:t>1 «О защите прав потребителей»</w:t>
      </w:r>
      <w:r w:rsidRPr="00C00DE8">
        <w:rPr>
          <w:sz w:val="16"/>
          <w:szCs w:val="16"/>
        </w:rPr>
        <w:t>;</w:t>
      </w:r>
    </w:p>
    <w:p w:rsidR="004F1647" w:rsidRPr="00C00DE8" w:rsidRDefault="004F1647" w:rsidP="004F1647">
      <w:pPr>
        <w:jc w:val="both"/>
        <w:rPr>
          <w:sz w:val="16"/>
          <w:szCs w:val="16"/>
        </w:rPr>
      </w:pPr>
      <w:r w:rsidRPr="00C00DE8">
        <w:rPr>
          <w:sz w:val="16"/>
          <w:szCs w:val="16"/>
        </w:rPr>
        <w:t>1.3 Статья 16. Территориальное общественное самоуправление.</w:t>
      </w:r>
    </w:p>
    <w:p w:rsidR="004F1647" w:rsidRPr="00C00DE8" w:rsidRDefault="004F1647" w:rsidP="004F1647">
      <w:pPr>
        <w:jc w:val="both"/>
        <w:rPr>
          <w:sz w:val="16"/>
          <w:szCs w:val="16"/>
        </w:rPr>
      </w:pPr>
      <w:r w:rsidRPr="00C00DE8">
        <w:rPr>
          <w:sz w:val="16"/>
          <w:szCs w:val="16"/>
        </w:rPr>
        <w:t>1.3.1 часть 3 изложить в следующей редакции:</w:t>
      </w:r>
    </w:p>
    <w:p w:rsidR="004F1647" w:rsidRPr="00C00DE8" w:rsidRDefault="004F1647" w:rsidP="004F1647">
      <w:pPr>
        <w:jc w:val="both"/>
        <w:rPr>
          <w:sz w:val="16"/>
          <w:szCs w:val="16"/>
        </w:rPr>
      </w:pPr>
      <w:r w:rsidRPr="00C00DE8">
        <w:rPr>
          <w:sz w:val="16"/>
          <w:szCs w:val="16"/>
        </w:rPr>
        <w:t>«Границы территории. на которой осуществляется территориальное общественное самоуправление, устанавливаются по предложению населения, проживающего на соответствующей территории Решением Думы Семигорского муниципального образования»;</w:t>
      </w:r>
    </w:p>
    <w:p w:rsidR="004F1647" w:rsidRPr="00C00DE8" w:rsidRDefault="004F1647" w:rsidP="004F1647">
      <w:pPr>
        <w:jc w:val="both"/>
        <w:rPr>
          <w:sz w:val="16"/>
          <w:szCs w:val="16"/>
        </w:rPr>
      </w:pPr>
      <w:r w:rsidRPr="00C00DE8">
        <w:rPr>
          <w:sz w:val="16"/>
          <w:szCs w:val="16"/>
        </w:rPr>
        <w:t>1.5 Статья 26. Гарантии деятельности Главы Поселения</w:t>
      </w:r>
    </w:p>
    <w:p w:rsidR="004F1647" w:rsidRPr="00C00DE8" w:rsidRDefault="004F1647" w:rsidP="004F1647">
      <w:pPr>
        <w:jc w:val="both"/>
        <w:rPr>
          <w:sz w:val="16"/>
          <w:szCs w:val="16"/>
        </w:rPr>
      </w:pPr>
      <w:r w:rsidRPr="00C00DE8">
        <w:rPr>
          <w:sz w:val="16"/>
          <w:szCs w:val="16"/>
        </w:rPr>
        <w:t>1.5.1. абзац 2 пункта 11 части 4 изложить в следующей редакции:</w:t>
      </w:r>
    </w:p>
    <w:p w:rsidR="004F1647" w:rsidRPr="00C00DE8" w:rsidRDefault="004F1647" w:rsidP="004F1647">
      <w:pPr>
        <w:jc w:val="both"/>
        <w:rPr>
          <w:sz w:val="16"/>
          <w:szCs w:val="16"/>
        </w:rPr>
      </w:pPr>
      <w:r w:rsidRPr="00C00DE8">
        <w:rPr>
          <w:sz w:val="16"/>
          <w:szCs w:val="16"/>
        </w:rPr>
        <w:t>«Указанная выплата не может быть установлена в случае прекращения полномочий  указанного лица по основаниям, предусмотренным пунктами 2.1, 3, 6 – 9 части 6,  статьи 36, частью 7.1, пунктами 5 – 8 части 10, частью 10.1 статьи 40, частями 1 и 2 статьи 73 Федерального закона «Об общих принципах организации местного самоупра</w:t>
      </w:r>
      <w:r>
        <w:rPr>
          <w:sz w:val="16"/>
          <w:szCs w:val="16"/>
        </w:rPr>
        <w:t>вления в Российской Федерации»</w:t>
      </w:r>
      <w:r w:rsidRPr="00C00DE8">
        <w:rPr>
          <w:sz w:val="16"/>
          <w:szCs w:val="16"/>
        </w:rPr>
        <w:t>;</w:t>
      </w:r>
    </w:p>
    <w:p w:rsidR="004F1647" w:rsidRPr="00C00DE8" w:rsidRDefault="004F1647" w:rsidP="004F1647">
      <w:pPr>
        <w:jc w:val="both"/>
        <w:rPr>
          <w:sz w:val="16"/>
          <w:szCs w:val="16"/>
        </w:rPr>
      </w:pPr>
      <w:r w:rsidRPr="00C00DE8">
        <w:rPr>
          <w:sz w:val="16"/>
          <w:szCs w:val="16"/>
        </w:rPr>
        <w:t>1.6 Статья 33. Полномочия Думы Поселения</w:t>
      </w:r>
    </w:p>
    <w:p w:rsidR="004F1647" w:rsidRPr="00C00DE8" w:rsidRDefault="004F1647" w:rsidP="004F1647">
      <w:pPr>
        <w:jc w:val="both"/>
        <w:rPr>
          <w:sz w:val="16"/>
          <w:szCs w:val="16"/>
        </w:rPr>
      </w:pPr>
      <w:r w:rsidRPr="00C00DE8">
        <w:rPr>
          <w:sz w:val="16"/>
          <w:szCs w:val="16"/>
        </w:rPr>
        <w:t>1.6.1 пункт 2 части 2.5 исключить;</w:t>
      </w:r>
    </w:p>
    <w:p w:rsidR="00223E5A" w:rsidRPr="008C4AE0" w:rsidRDefault="00223E5A" w:rsidP="00223E5A">
      <w:pPr>
        <w:pStyle w:val="5"/>
        <w:spacing w:before="0"/>
        <w:jc w:val="both"/>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lastRenderedPageBreak/>
        <w:t xml:space="preserve">9                    </w:t>
      </w:r>
      <w:r w:rsidRPr="000B0179">
        <w:rPr>
          <w:rFonts w:ascii="Times New Roman" w:hAnsi="Times New Roman" w:cs="Times New Roman"/>
          <w:color w:val="auto"/>
          <w:sz w:val="28"/>
          <w:szCs w:val="28"/>
          <w:u w:val="single"/>
        </w:rPr>
        <w:t xml:space="preserve">    Вестник                 Пятница          </w:t>
      </w:r>
      <w:r>
        <w:rPr>
          <w:rFonts w:ascii="Times New Roman" w:hAnsi="Times New Roman" w:cs="Times New Roman"/>
          <w:color w:val="auto"/>
          <w:sz w:val="28"/>
          <w:szCs w:val="28"/>
          <w:u w:val="single"/>
        </w:rPr>
        <w:t>27 декабря</w:t>
      </w:r>
      <w:r w:rsidRPr="000B017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w:t>
      </w:r>
      <w:r w:rsidRPr="000B017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w:t>
      </w:r>
      <w:r w:rsidRPr="000B017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w:t>
      </w:r>
      <w:r w:rsidRPr="000B017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21</w:t>
      </w:r>
    </w:p>
    <w:p w:rsidR="00223E5A" w:rsidRDefault="00223E5A" w:rsidP="004F1647">
      <w:pPr>
        <w:jc w:val="both"/>
        <w:rPr>
          <w:sz w:val="16"/>
          <w:szCs w:val="16"/>
        </w:rPr>
      </w:pPr>
    </w:p>
    <w:p w:rsidR="00223E5A" w:rsidRDefault="00223E5A" w:rsidP="004F1647">
      <w:pPr>
        <w:jc w:val="both"/>
        <w:rPr>
          <w:sz w:val="16"/>
          <w:szCs w:val="16"/>
        </w:rPr>
      </w:pPr>
    </w:p>
    <w:p w:rsidR="004F1647" w:rsidRPr="00C00DE8" w:rsidRDefault="004F1647" w:rsidP="004F1647">
      <w:pPr>
        <w:jc w:val="both"/>
        <w:rPr>
          <w:sz w:val="16"/>
          <w:szCs w:val="16"/>
        </w:rPr>
      </w:pPr>
      <w:r w:rsidRPr="00C00DE8">
        <w:rPr>
          <w:sz w:val="16"/>
          <w:szCs w:val="16"/>
        </w:rPr>
        <w:t>1.7 Статья 50. Опубликование (обнародование) муниципальных правовых актов</w:t>
      </w:r>
    </w:p>
    <w:p w:rsidR="004F1647" w:rsidRPr="006B4D09" w:rsidRDefault="004F1647" w:rsidP="004F1647">
      <w:pPr>
        <w:jc w:val="both"/>
        <w:rPr>
          <w:sz w:val="17"/>
          <w:szCs w:val="17"/>
        </w:rPr>
      </w:pPr>
      <w:r w:rsidRPr="006B4D09">
        <w:rPr>
          <w:sz w:val="17"/>
          <w:szCs w:val="17"/>
        </w:rPr>
        <w:t>1.7.1 статью 50 изложить в следующей редакции:</w:t>
      </w:r>
    </w:p>
    <w:p w:rsidR="004F1647" w:rsidRPr="006B4D09" w:rsidRDefault="004F1647" w:rsidP="004F1647">
      <w:pPr>
        <w:jc w:val="both"/>
        <w:rPr>
          <w:sz w:val="17"/>
          <w:szCs w:val="17"/>
        </w:rPr>
      </w:pPr>
      <w:r w:rsidRPr="006B4D09">
        <w:rPr>
          <w:sz w:val="17"/>
          <w:szCs w:val="17"/>
        </w:rPr>
        <w:t xml:space="preserve">«Статья 50. Официальное опубликование (обнародование) муниципальных правовых актов и соглашений, заключенных между органами местного самоуправления. </w:t>
      </w:r>
    </w:p>
    <w:p w:rsidR="004F1647" w:rsidRPr="006B4D09" w:rsidRDefault="004F1647" w:rsidP="004F1647">
      <w:pPr>
        <w:jc w:val="both"/>
        <w:rPr>
          <w:sz w:val="17"/>
          <w:szCs w:val="17"/>
        </w:rPr>
      </w:pPr>
      <w:r w:rsidRPr="006B4D09">
        <w:rPr>
          <w:sz w:val="17"/>
          <w:szCs w:val="17"/>
        </w:rPr>
        <w:t>1. Официальным опубликованием (обнародованием) муниципального правового акта или соглашения, заключенного между органами местного самоуправления (далее – соглашения), считается первая публикация  его полного текста в периодическом печатном издании «Вестник» Семигорского сельского поселения либо в «Вестнике Думы и Администрации Нижнеилимского муниципального района».</w:t>
      </w:r>
    </w:p>
    <w:p w:rsidR="004F1647" w:rsidRPr="006B4D09" w:rsidRDefault="004F1647" w:rsidP="004F1647">
      <w:pPr>
        <w:autoSpaceDE w:val="0"/>
        <w:autoSpaceDN w:val="0"/>
        <w:adjustRightInd w:val="0"/>
        <w:jc w:val="both"/>
        <w:rPr>
          <w:sz w:val="17"/>
          <w:szCs w:val="17"/>
        </w:rPr>
      </w:pPr>
      <w:r w:rsidRPr="006B4D09">
        <w:rPr>
          <w:sz w:val="17"/>
          <w:szCs w:val="17"/>
        </w:rPr>
        <w:t xml:space="preserve">     Для официального опубликования (обнародования) муниципальных правовых актов и соглашений вправе также использоваться сетевое издание. В случае опубликования (размещения) полного текста муниципального правового акта в официальном сетевом издании объемные графические и табличные приложения к нему в печатном издании могут не приводиться.</w:t>
      </w:r>
    </w:p>
    <w:p w:rsidR="004F1647" w:rsidRPr="006B4D09" w:rsidRDefault="004F1647" w:rsidP="004F1647">
      <w:pPr>
        <w:jc w:val="both"/>
        <w:rPr>
          <w:sz w:val="17"/>
          <w:szCs w:val="17"/>
        </w:rPr>
      </w:pPr>
      <w:r w:rsidRPr="006B4D09">
        <w:rPr>
          <w:sz w:val="17"/>
          <w:szCs w:val="17"/>
        </w:rPr>
        <w:t>2. Если значительный  по объему  муниципальный правовой акт  или соглашение  по техническим причинам не может быть опубликован в одном номере  периодического печатного издания, то такой акт или соглашение в соответствии с законодательством публикуется в нескольких номерах  соответствующего периодического печатного издания, как правило, подряд. В этом случае днем официального опубликования (обнародования) муниципального правового акта или соглашения является день выхода номера периодического печатного издания, в котором  завершена публикация его полного текста.</w:t>
      </w:r>
    </w:p>
    <w:p w:rsidR="004F1647" w:rsidRPr="006B4D09" w:rsidRDefault="004F1647" w:rsidP="004F1647">
      <w:pPr>
        <w:jc w:val="both"/>
        <w:rPr>
          <w:sz w:val="17"/>
          <w:szCs w:val="17"/>
        </w:rPr>
      </w:pPr>
      <w:r w:rsidRPr="006B4D09">
        <w:rPr>
          <w:sz w:val="17"/>
          <w:szCs w:val="17"/>
        </w:rPr>
        <w:t>3. В случае, если при опубликовании (обнародовании) муниципального правового акта или соглашения  были допущены ошибки, опечатки  или иные неточности  в сравнении с подлинником муниципального правового акта или соглашения, то после обнаружения  ошибки, опечатки или неточности в том же издании в соответствии  с законодательством публикуется официальное извещение соответствующего органа местного самоуправления либо должностного лица, принявшего муниципальный правовой акт или органа, заключившего соглашение  об исправлении неточности и подлинная  редакция  соответствующих положений.</w:t>
      </w:r>
    </w:p>
    <w:p w:rsidR="004F1647" w:rsidRPr="006B4D09" w:rsidRDefault="004F1647" w:rsidP="004F1647">
      <w:pPr>
        <w:jc w:val="both"/>
        <w:rPr>
          <w:sz w:val="17"/>
          <w:szCs w:val="17"/>
        </w:rPr>
      </w:pPr>
      <w:r w:rsidRPr="006B4D09">
        <w:rPr>
          <w:sz w:val="17"/>
          <w:szCs w:val="17"/>
        </w:rPr>
        <w:t>4. Исправление ошибок, опечаток или иных неточностей  в подлинниках  муниципальных правовых актов  или соглашений осуществляется путем внесения соответствующих изменений  в муниципальный правовой акт или соглашение, в котором имеются неточности.</w:t>
      </w:r>
    </w:p>
    <w:p w:rsidR="004F1647" w:rsidRPr="006B4D09" w:rsidRDefault="004F1647" w:rsidP="004F1647">
      <w:pPr>
        <w:jc w:val="both"/>
        <w:rPr>
          <w:sz w:val="17"/>
          <w:szCs w:val="17"/>
        </w:rPr>
      </w:pPr>
      <w:r w:rsidRPr="006B4D09">
        <w:rPr>
          <w:sz w:val="17"/>
          <w:szCs w:val="17"/>
        </w:rPr>
        <w:t xml:space="preserve">5. Иной порядок опубликования (обнародования) муниципальных правовых актов или соглашений  может осуществляться в случаях, предусмотренных законодательством.» </w:t>
      </w:r>
    </w:p>
    <w:p w:rsidR="004F1647" w:rsidRPr="006B4D09" w:rsidRDefault="004F1647" w:rsidP="004F1647">
      <w:pPr>
        <w:jc w:val="both"/>
        <w:rPr>
          <w:sz w:val="17"/>
          <w:szCs w:val="17"/>
        </w:rPr>
      </w:pPr>
      <w:r w:rsidRPr="006B4D09">
        <w:rPr>
          <w:sz w:val="17"/>
          <w:szCs w:val="17"/>
        </w:rPr>
        <w:t>1.8 Статья 56. Взаимоотношения органов местного самоуправления с предприятиями, учреждениями и иными организациями</w:t>
      </w:r>
    </w:p>
    <w:p w:rsidR="004F1647" w:rsidRPr="006B4D09" w:rsidRDefault="004F1647" w:rsidP="004F1647">
      <w:pPr>
        <w:jc w:val="both"/>
        <w:rPr>
          <w:sz w:val="17"/>
          <w:szCs w:val="17"/>
        </w:rPr>
      </w:pPr>
      <w:r w:rsidRPr="006B4D09">
        <w:rPr>
          <w:sz w:val="17"/>
          <w:szCs w:val="17"/>
        </w:rPr>
        <w:t>1.8.1 в части 3 слово «закрытых» заменить словом «непубличных»;</w:t>
      </w:r>
    </w:p>
    <w:p w:rsidR="004F1647" w:rsidRPr="006B4D09" w:rsidRDefault="004F1647" w:rsidP="004F1647">
      <w:pPr>
        <w:jc w:val="both"/>
        <w:rPr>
          <w:sz w:val="17"/>
          <w:szCs w:val="17"/>
        </w:rPr>
      </w:pPr>
      <w:r w:rsidRPr="006B4D09">
        <w:rPr>
          <w:sz w:val="17"/>
          <w:szCs w:val="17"/>
        </w:rPr>
        <w:t>2. Данное решение подлежит опубликованию в периодическом печатном издании газеты «Вестник» Семигорского сельского поселения.</w:t>
      </w:r>
    </w:p>
    <w:p w:rsidR="004F1647" w:rsidRPr="006B4D09" w:rsidRDefault="004F1647" w:rsidP="004F1647">
      <w:pPr>
        <w:jc w:val="both"/>
        <w:rPr>
          <w:sz w:val="17"/>
          <w:szCs w:val="17"/>
        </w:rPr>
      </w:pPr>
      <w:r w:rsidRPr="006B4D09">
        <w:rPr>
          <w:sz w:val="17"/>
          <w:szCs w:val="17"/>
        </w:rPr>
        <w:t xml:space="preserve">3. Контроль за исполнением настоящего решения возложить на Главу Семигорского муниципального образования.  </w:t>
      </w:r>
    </w:p>
    <w:p w:rsidR="004F1647" w:rsidRPr="006B4D09" w:rsidRDefault="004F1647" w:rsidP="004F1647">
      <w:pPr>
        <w:jc w:val="both"/>
        <w:rPr>
          <w:sz w:val="17"/>
          <w:szCs w:val="17"/>
        </w:rPr>
      </w:pPr>
    </w:p>
    <w:p w:rsidR="004F1647" w:rsidRPr="006B4D09" w:rsidRDefault="004F1647" w:rsidP="004F1647">
      <w:pPr>
        <w:rPr>
          <w:sz w:val="17"/>
          <w:szCs w:val="17"/>
        </w:rPr>
      </w:pPr>
      <w:r w:rsidRPr="006B4D09">
        <w:rPr>
          <w:sz w:val="17"/>
          <w:szCs w:val="17"/>
        </w:rPr>
        <w:t xml:space="preserve">Глава Семигорского муниципального образования                                                                                                              </w:t>
      </w:r>
      <w:r>
        <w:rPr>
          <w:sz w:val="17"/>
          <w:szCs w:val="17"/>
        </w:rPr>
        <w:t xml:space="preserve">                  </w:t>
      </w:r>
      <w:r w:rsidRPr="006B4D09">
        <w:rPr>
          <w:sz w:val="17"/>
          <w:szCs w:val="17"/>
        </w:rPr>
        <w:t xml:space="preserve">   А.М. Сетямин</w:t>
      </w:r>
    </w:p>
    <w:p w:rsidR="004F1647" w:rsidRDefault="004F1647" w:rsidP="004F1647">
      <w:pPr>
        <w:jc w:val="right"/>
        <w:rPr>
          <w:sz w:val="16"/>
          <w:szCs w:val="16"/>
        </w:rPr>
      </w:pPr>
    </w:p>
    <w:p w:rsidR="004F1647" w:rsidRPr="00C00DE8" w:rsidRDefault="004F1647" w:rsidP="004F1647">
      <w:pPr>
        <w:jc w:val="right"/>
        <w:rPr>
          <w:sz w:val="16"/>
          <w:szCs w:val="16"/>
        </w:rPr>
      </w:pPr>
      <w:r w:rsidRPr="00C00DE8">
        <w:rPr>
          <w:sz w:val="16"/>
          <w:szCs w:val="16"/>
        </w:rPr>
        <w:t>Приложение №2</w:t>
      </w:r>
    </w:p>
    <w:p w:rsidR="004F1647" w:rsidRPr="00C00DE8" w:rsidRDefault="004F1647" w:rsidP="004F1647">
      <w:pPr>
        <w:jc w:val="right"/>
        <w:rPr>
          <w:sz w:val="16"/>
          <w:szCs w:val="16"/>
        </w:rPr>
      </w:pPr>
      <w:r w:rsidRPr="00C00DE8">
        <w:rPr>
          <w:sz w:val="16"/>
          <w:szCs w:val="16"/>
        </w:rPr>
        <w:t>к решению Думы</w:t>
      </w:r>
    </w:p>
    <w:p w:rsidR="004F1647" w:rsidRPr="00C00DE8" w:rsidRDefault="004F1647" w:rsidP="004F1647">
      <w:pPr>
        <w:jc w:val="right"/>
        <w:rPr>
          <w:sz w:val="16"/>
          <w:szCs w:val="16"/>
        </w:rPr>
      </w:pPr>
      <w:r w:rsidRPr="00C00DE8">
        <w:rPr>
          <w:sz w:val="16"/>
          <w:szCs w:val="16"/>
        </w:rPr>
        <w:t xml:space="preserve">Семигорского сельского </w:t>
      </w:r>
    </w:p>
    <w:p w:rsidR="004F1647" w:rsidRPr="00670EE5" w:rsidRDefault="004F1647" w:rsidP="004F1647">
      <w:pPr>
        <w:jc w:val="right"/>
        <w:rPr>
          <w:sz w:val="16"/>
          <w:szCs w:val="16"/>
        </w:rPr>
      </w:pPr>
      <w:r w:rsidRPr="00C00DE8">
        <w:rPr>
          <w:sz w:val="16"/>
          <w:szCs w:val="16"/>
        </w:rPr>
        <w:t>поселения от 26.12.2019 № 255</w:t>
      </w:r>
    </w:p>
    <w:p w:rsidR="004F1647" w:rsidRPr="00C00DE8" w:rsidRDefault="004F1647" w:rsidP="004F1647">
      <w:pPr>
        <w:ind w:right="98"/>
        <w:jc w:val="center"/>
        <w:rPr>
          <w:b/>
          <w:color w:val="000000"/>
          <w:sz w:val="16"/>
          <w:szCs w:val="16"/>
        </w:rPr>
      </w:pPr>
      <w:r w:rsidRPr="00C00DE8">
        <w:rPr>
          <w:b/>
          <w:sz w:val="16"/>
          <w:szCs w:val="16"/>
        </w:rPr>
        <w:t xml:space="preserve"> </w:t>
      </w:r>
      <w:r w:rsidRPr="00C00DE8">
        <w:rPr>
          <w:b/>
          <w:color w:val="000000"/>
          <w:sz w:val="16"/>
          <w:szCs w:val="16"/>
        </w:rPr>
        <w:t>ПОРЯДОК</w:t>
      </w:r>
    </w:p>
    <w:p w:rsidR="004F1647" w:rsidRPr="006B4D09" w:rsidRDefault="004F1647" w:rsidP="004F1647">
      <w:pPr>
        <w:ind w:right="98"/>
        <w:jc w:val="center"/>
        <w:rPr>
          <w:b/>
          <w:sz w:val="18"/>
          <w:szCs w:val="18"/>
        </w:rPr>
      </w:pPr>
      <w:r w:rsidRPr="006B4D09">
        <w:rPr>
          <w:b/>
          <w:color w:val="000000"/>
          <w:sz w:val="18"/>
          <w:szCs w:val="18"/>
        </w:rPr>
        <w:t xml:space="preserve">учёта предложений граждан по проекту решения  </w:t>
      </w:r>
      <w:r w:rsidRPr="006B4D09">
        <w:rPr>
          <w:b/>
          <w:sz w:val="18"/>
          <w:szCs w:val="18"/>
        </w:rPr>
        <w:t xml:space="preserve">Думы Семигорского сельского поселения  «О внесении изменений и дополнений в Устав Семигорского муниципального образования» </w:t>
      </w:r>
    </w:p>
    <w:p w:rsidR="004F1647" w:rsidRPr="00670EE5" w:rsidRDefault="004F1647" w:rsidP="004F1647">
      <w:pPr>
        <w:ind w:right="98"/>
        <w:jc w:val="center"/>
        <w:rPr>
          <w:b/>
          <w:color w:val="000000"/>
          <w:sz w:val="16"/>
          <w:szCs w:val="16"/>
        </w:rPr>
      </w:pPr>
      <w:r w:rsidRPr="006B4D09">
        <w:rPr>
          <w:b/>
          <w:sz w:val="18"/>
          <w:szCs w:val="18"/>
        </w:rPr>
        <w:t>и участия граждан в его обсуждении</w:t>
      </w:r>
    </w:p>
    <w:p w:rsidR="004F1647" w:rsidRPr="006B4D09" w:rsidRDefault="004F1647" w:rsidP="004F1647">
      <w:pPr>
        <w:autoSpaceDE w:val="0"/>
        <w:autoSpaceDN w:val="0"/>
        <w:adjustRightInd w:val="0"/>
        <w:jc w:val="both"/>
        <w:rPr>
          <w:sz w:val="18"/>
          <w:szCs w:val="18"/>
        </w:rPr>
      </w:pPr>
      <w:r w:rsidRPr="006B4D09">
        <w:rPr>
          <w:sz w:val="18"/>
          <w:szCs w:val="18"/>
        </w:rPr>
        <w:t>1. Предложения граждан по проекту решения Думы Семигорского сельского поселения  «О внесении изменений и дополнений в Устав Семигорского муниципального образования» принимаются от населения Семигорского сельского поселения.</w:t>
      </w:r>
    </w:p>
    <w:p w:rsidR="004F1647" w:rsidRPr="006B4D09" w:rsidRDefault="004F1647" w:rsidP="004F1647">
      <w:pPr>
        <w:autoSpaceDE w:val="0"/>
        <w:autoSpaceDN w:val="0"/>
        <w:adjustRightInd w:val="0"/>
        <w:jc w:val="both"/>
        <w:rPr>
          <w:sz w:val="18"/>
          <w:szCs w:val="18"/>
        </w:rPr>
      </w:pPr>
      <w:r w:rsidRPr="006B4D09">
        <w:rPr>
          <w:sz w:val="18"/>
          <w:szCs w:val="18"/>
        </w:rPr>
        <w:t>2. Предложения граждан принимаются в течении 30 дней со дня опубликования  решения Думы в средствах массовой информации либо в периодическом печатном издании «Вестник» Семигорского сельского поселения.</w:t>
      </w:r>
    </w:p>
    <w:p w:rsidR="004F1647" w:rsidRPr="006B4D09" w:rsidRDefault="004F1647" w:rsidP="004F1647">
      <w:pPr>
        <w:autoSpaceDE w:val="0"/>
        <w:autoSpaceDN w:val="0"/>
        <w:adjustRightInd w:val="0"/>
        <w:jc w:val="both"/>
        <w:rPr>
          <w:sz w:val="18"/>
          <w:szCs w:val="18"/>
        </w:rPr>
      </w:pPr>
      <w:r w:rsidRPr="006B4D09">
        <w:rPr>
          <w:sz w:val="18"/>
          <w:szCs w:val="18"/>
        </w:rPr>
        <w:t>3. Предложения по решению Думы должны быть представлены в следующей форме:</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0"/>
        <w:gridCol w:w="3210"/>
        <w:gridCol w:w="2835"/>
        <w:gridCol w:w="3124"/>
      </w:tblGrid>
      <w:tr w:rsidR="004F1647" w:rsidRPr="006B4D09" w:rsidTr="004F1647">
        <w:trPr>
          <w:trHeight w:val="314"/>
        </w:trPr>
        <w:tc>
          <w:tcPr>
            <w:tcW w:w="1200" w:type="dxa"/>
          </w:tcPr>
          <w:p w:rsidR="004F1647" w:rsidRPr="006B4D09" w:rsidRDefault="004F1647" w:rsidP="004F1647">
            <w:pPr>
              <w:autoSpaceDE w:val="0"/>
              <w:autoSpaceDN w:val="0"/>
              <w:adjustRightInd w:val="0"/>
              <w:jc w:val="center"/>
              <w:rPr>
                <w:sz w:val="18"/>
                <w:szCs w:val="18"/>
              </w:rPr>
            </w:pPr>
            <w:r w:rsidRPr="006B4D09">
              <w:rPr>
                <w:sz w:val="18"/>
                <w:szCs w:val="18"/>
              </w:rPr>
              <w:t>№</w:t>
            </w:r>
          </w:p>
          <w:p w:rsidR="004F1647" w:rsidRPr="006B4D09" w:rsidRDefault="004F1647" w:rsidP="004F1647">
            <w:pPr>
              <w:autoSpaceDE w:val="0"/>
              <w:autoSpaceDN w:val="0"/>
              <w:adjustRightInd w:val="0"/>
              <w:jc w:val="center"/>
              <w:rPr>
                <w:sz w:val="18"/>
                <w:szCs w:val="18"/>
              </w:rPr>
            </w:pPr>
            <w:r w:rsidRPr="006B4D09">
              <w:rPr>
                <w:sz w:val="18"/>
                <w:szCs w:val="18"/>
              </w:rPr>
              <w:t>п/п</w:t>
            </w:r>
          </w:p>
        </w:tc>
        <w:tc>
          <w:tcPr>
            <w:tcW w:w="3210" w:type="dxa"/>
          </w:tcPr>
          <w:p w:rsidR="004F1647" w:rsidRPr="006B4D09" w:rsidRDefault="004F1647" w:rsidP="004F1647">
            <w:pPr>
              <w:jc w:val="center"/>
              <w:rPr>
                <w:sz w:val="18"/>
                <w:szCs w:val="18"/>
              </w:rPr>
            </w:pPr>
            <w:r w:rsidRPr="006B4D09">
              <w:rPr>
                <w:sz w:val="18"/>
                <w:szCs w:val="18"/>
              </w:rPr>
              <w:t>Текст решения Думы</w:t>
            </w:r>
          </w:p>
          <w:p w:rsidR="004F1647" w:rsidRPr="006B4D09" w:rsidRDefault="004F1647" w:rsidP="004F1647">
            <w:pPr>
              <w:jc w:val="center"/>
              <w:rPr>
                <w:sz w:val="18"/>
                <w:szCs w:val="18"/>
              </w:rPr>
            </w:pPr>
            <w:r w:rsidRPr="006B4D09">
              <w:rPr>
                <w:sz w:val="18"/>
                <w:szCs w:val="18"/>
              </w:rPr>
              <w:t>с указанием части, пункта, абзаца</w:t>
            </w:r>
          </w:p>
        </w:tc>
        <w:tc>
          <w:tcPr>
            <w:tcW w:w="2835" w:type="dxa"/>
          </w:tcPr>
          <w:p w:rsidR="004F1647" w:rsidRPr="006B4D09" w:rsidRDefault="004F1647" w:rsidP="004F1647">
            <w:pPr>
              <w:jc w:val="center"/>
              <w:rPr>
                <w:sz w:val="18"/>
                <w:szCs w:val="18"/>
              </w:rPr>
            </w:pPr>
            <w:r w:rsidRPr="006B4D09">
              <w:rPr>
                <w:sz w:val="18"/>
                <w:szCs w:val="18"/>
              </w:rPr>
              <w:t>Предложение по тексту, указанному в графе 2</w:t>
            </w:r>
          </w:p>
        </w:tc>
        <w:tc>
          <w:tcPr>
            <w:tcW w:w="3124" w:type="dxa"/>
          </w:tcPr>
          <w:p w:rsidR="004F1647" w:rsidRPr="006B4D09" w:rsidRDefault="004F1647" w:rsidP="004F1647">
            <w:pPr>
              <w:jc w:val="center"/>
              <w:rPr>
                <w:sz w:val="18"/>
                <w:szCs w:val="18"/>
              </w:rPr>
            </w:pPr>
            <w:r w:rsidRPr="006B4D09">
              <w:rPr>
                <w:sz w:val="18"/>
                <w:szCs w:val="18"/>
              </w:rPr>
              <w:t>Обоснование</w:t>
            </w:r>
          </w:p>
          <w:p w:rsidR="004F1647" w:rsidRPr="006B4D09" w:rsidRDefault="004F1647" w:rsidP="004F1647">
            <w:pPr>
              <w:autoSpaceDE w:val="0"/>
              <w:autoSpaceDN w:val="0"/>
              <w:adjustRightInd w:val="0"/>
              <w:jc w:val="center"/>
              <w:rPr>
                <w:sz w:val="18"/>
                <w:szCs w:val="18"/>
              </w:rPr>
            </w:pPr>
          </w:p>
        </w:tc>
      </w:tr>
      <w:tr w:rsidR="004F1647" w:rsidRPr="006B4D09" w:rsidTr="004F1647">
        <w:trPr>
          <w:trHeight w:val="92"/>
        </w:trPr>
        <w:tc>
          <w:tcPr>
            <w:tcW w:w="1200" w:type="dxa"/>
          </w:tcPr>
          <w:p w:rsidR="004F1647" w:rsidRPr="006B4D09" w:rsidRDefault="004F1647" w:rsidP="004F1647">
            <w:pPr>
              <w:autoSpaceDE w:val="0"/>
              <w:autoSpaceDN w:val="0"/>
              <w:adjustRightInd w:val="0"/>
              <w:ind w:left="21" w:firstLine="708"/>
              <w:jc w:val="both"/>
              <w:rPr>
                <w:sz w:val="18"/>
                <w:szCs w:val="18"/>
              </w:rPr>
            </w:pPr>
          </w:p>
        </w:tc>
        <w:tc>
          <w:tcPr>
            <w:tcW w:w="3210" w:type="dxa"/>
          </w:tcPr>
          <w:p w:rsidR="004F1647" w:rsidRPr="006B4D09" w:rsidRDefault="004F1647" w:rsidP="004F1647">
            <w:pPr>
              <w:autoSpaceDE w:val="0"/>
              <w:autoSpaceDN w:val="0"/>
              <w:adjustRightInd w:val="0"/>
              <w:ind w:left="21" w:firstLine="708"/>
              <w:jc w:val="both"/>
              <w:rPr>
                <w:sz w:val="18"/>
                <w:szCs w:val="18"/>
              </w:rPr>
            </w:pPr>
          </w:p>
        </w:tc>
        <w:tc>
          <w:tcPr>
            <w:tcW w:w="2835" w:type="dxa"/>
          </w:tcPr>
          <w:p w:rsidR="004F1647" w:rsidRPr="006B4D09" w:rsidRDefault="004F1647" w:rsidP="004F1647">
            <w:pPr>
              <w:autoSpaceDE w:val="0"/>
              <w:autoSpaceDN w:val="0"/>
              <w:adjustRightInd w:val="0"/>
              <w:ind w:left="21" w:firstLine="708"/>
              <w:jc w:val="both"/>
              <w:rPr>
                <w:sz w:val="18"/>
                <w:szCs w:val="18"/>
              </w:rPr>
            </w:pPr>
          </w:p>
        </w:tc>
        <w:tc>
          <w:tcPr>
            <w:tcW w:w="3124" w:type="dxa"/>
          </w:tcPr>
          <w:p w:rsidR="004F1647" w:rsidRPr="006B4D09" w:rsidRDefault="004F1647" w:rsidP="004F1647">
            <w:pPr>
              <w:autoSpaceDE w:val="0"/>
              <w:autoSpaceDN w:val="0"/>
              <w:adjustRightInd w:val="0"/>
              <w:ind w:left="21" w:firstLine="708"/>
              <w:jc w:val="both"/>
              <w:rPr>
                <w:sz w:val="18"/>
                <w:szCs w:val="18"/>
              </w:rPr>
            </w:pPr>
          </w:p>
        </w:tc>
      </w:tr>
      <w:tr w:rsidR="004F1647" w:rsidRPr="006B4D09" w:rsidTr="004F1647">
        <w:trPr>
          <w:trHeight w:val="92"/>
        </w:trPr>
        <w:tc>
          <w:tcPr>
            <w:tcW w:w="1200" w:type="dxa"/>
          </w:tcPr>
          <w:p w:rsidR="004F1647" w:rsidRPr="006B4D09" w:rsidRDefault="004F1647" w:rsidP="004F1647">
            <w:pPr>
              <w:autoSpaceDE w:val="0"/>
              <w:autoSpaceDN w:val="0"/>
              <w:adjustRightInd w:val="0"/>
              <w:ind w:left="21" w:firstLine="708"/>
              <w:jc w:val="both"/>
              <w:rPr>
                <w:sz w:val="18"/>
                <w:szCs w:val="18"/>
              </w:rPr>
            </w:pPr>
          </w:p>
        </w:tc>
        <w:tc>
          <w:tcPr>
            <w:tcW w:w="3210" w:type="dxa"/>
          </w:tcPr>
          <w:p w:rsidR="004F1647" w:rsidRPr="006B4D09" w:rsidRDefault="004F1647" w:rsidP="004F1647">
            <w:pPr>
              <w:autoSpaceDE w:val="0"/>
              <w:autoSpaceDN w:val="0"/>
              <w:adjustRightInd w:val="0"/>
              <w:ind w:left="21" w:firstLine="708"/>
              <w:jc w:val="both"/>
              <w:rPr>
                <w:sz w:val="18"/>
                <w:szCs w:val="18"/>
              </w:rPr>
            </w:pPr>
          </w:p>
        </w:tc>
        <w:tc>
          <w:tcPr>
            <w:tcW w:w="2835" w:type="dxa"/>
          </w:tcPr>
          <w:p w:rsidR="004F1647" w:rsidRPr="006B4D09" w:rsidRDefault="004F1647" w:rsidP="004F1647">
            <w:pPr>
              <w:autoSpaceDE w:val="0"/>
              <w:autoSpaceDN w:val="0"/>
              <w:adjustRightInd w:val="0"/>
              <w:ind w:left="21" w:firstLine="708"/>
              <w:jc w:val="both"/>
              <w:rPr>
                <w:sz w:val="18"/>
                <w:szCs w:val="18"/>
              </w:rPr>
            </w:pPr>
          </w:p>
        </w:tc>
        <w:tc>
          <w:tcPr>
            <w:tcW w:w="3124" w:type="dxa"/>
          </w:tcPr>
          <w:p w:rsidR="004F1647" w:rsidRPr="006B4D09" w:rsidRDefault="004F1647" w:rsidP="004F1647">
            <w:pPr>
              <w:autoSpaceDE w:val="0"/>
              <w:autoSpaceDN w:val="0"/>
              <w:adjustRightInd w:val="0"/>
              <w:ind w:left="21" w:firstLine="708"/>
              <w:jc w:val="both"/>
              <w:rPr>
                <w:sz w:val="18"/>
                <w:szCs w:val="18"/>
              </w:rPr>
            </w:pPr>
          </w:p>
        </w:tc>
      </w:tr>
    </w:tbl>
    <w:p w:rsidR="004F1647" w:rsidRPr="006B4D09" w:rsidRDefault="004F1647" w:rsidP="004F1647">
      <w:pPr>
        <w:autoSpaceDE w:val="0"/>
        <w:autoSpaceDN w:val="0"/>
        <w:adjustRightInd w:val="0"/>
        <w:jc w:val="both"/>
        <w:rPr>
          <w:sz w:val="18"/>
          <w:szCs w:val="18"/>
        </w:rPr>
      </w:pPr>
      <w:r w:rsidRPr="006B4D09">
        <w:rPr>
          <w:sz w:val="18"/>
          <w:szCs w:val="18"/>
        </w:rPr>
        <w:t>При желании можно указать: фамилию, имя, отчество гражданина, год рождения, адрес места жительства, личную подпись и дату.</w:t>
      </w:r>
    </w:p>
    <w:p w:rsidR="004F1647" w:rsidRPr="006B4D09" w:rsidRDefault="004F1647" w:rsidP="004F1647">
      <w:pPr>
        <w:autoSpaceDE w:val="0"/>
        <w:autoSpaceDN w:val="0"/>
        <w:adjustRightInd w:val="0"/>
        <w:jc w:val="both"/>
        <w:rPr>
          <w:sz w:val="18"/>
          <w:szCs w:val="18"/>
        </w:rPr>
      </w:pPr>
      <w:r w:rsidRPr="006B4D09">
        <w:rPr>
          <w:sz w:val="18"/>
          <w:szCs w:val="18"/>
        </w:rPr>
        <w:t>4. Предложения по проекту решения Думы Семигорского сельского поселения «О внесении изменений и дополнений в Устав Семигорского муниципального образования» принимаются:</w:t>
      </w:r>
    </w:p>
    <w:p w:rsidR="004F1647" w:rsidRPr="006B4D09" w:rsidRDefault="004F1647" w:rsidP="004F1647">
      <w:pPr>
        <w:autoSpaceDE w:val="0"/>
        <w:autoSpaceDN w:val="0"/>
        <w:adjustRightInd w:val="0"/>
        <w:jc w:val="both"/>
        <w:rPr>
          <w:sz w:val="18"/>
          <w:szCs w:val="18"/>
        </w:rPr>
      </w:pPr>
      <w:r w:rsidRPr="006B4D09">
        <w:rPr>
          <w:sz w:val="18"/>
          <w:szCs w:val="18"/>
        </w:rPr>
        <w:t xml:space="preserve">- Администрацией и Думой Семигорского сельского поселения по адресу: 665682, </w:t>
      </w:r>
      <w:r w:rsidRPr="006B4D09">
        <w:rPr>
          <w:rFonts w:eastAsia="Calibri"/>
          <w:sz w:val="18"/>
          <w:szCs w:val="18"/>
        </w:rPr>
        <w:t>Иркутская область, Нижнеилимский район, п</w:t>
      </w:r>
      <w:r w:rsidRPr="006B4D09">
        <w:rPr>
          <w:sz w:val="18"/>
          <w:szCs w:val="18"/>
        </w:rPr>
        <w:t>ос</w:t>
      </w:r>
      <w:r w:rsidRPr="006B4D09">
        <w:rPr>
          <w:rFonts w:eastAsia="Calibri"/>
          <w:sz w:val="18"/>
          <w:szCs w:val="18"/>
        </w:rPr>
        <w:t xml:space="preserve">. </w:t>
      </w:r>
      <w:r w:rsidRPr="006B4D09">
        <w:rPr>
          <w:sz w:val="18"/>
          <w:szCs w:val="18"/>
        </w:rPr>
        <w:t>Семигорск, ул. Октябрьская, дом1 в рабочие дни с 9 – 00 до 13 – 00 часов и с 14 – 00 до 17 – 00 часов.</w:t>
      </w:r>
    </w:p>
    <w:p w:rsidR="004F1647" w:rsidRPr="006B4D09" w:rsidRDefault="004F1647" w:rsidP="004F1647">
      <w:pPr>
        <w:autoSpaceDE w:val="0"/>
        <w:autoSpaceDN w:val="0"/>
        <w:adjustRightInd w:val="0"/>
        <w:jc w:val="both"/>
        <w:rPr>
          <w:sz w:val="18"/>
          <w:szCs w:val="18"/>
        </w:rPr>
      </w:pPr>
      <w:r w:rsidRPr="006B4D09">
        <w:rPr>
          <w:sz w:val="18"/>
          <w:szCs w:val="18"/>
        </w:rPr>
        <w:t xml:space="preserve">- либо могут быть направлены по почте по адресу: 665682, </w:t>
      </w:r>
      <w:r w:rsidRPr="006B4D09">
        <w:rPr>
          <w:rFonts w:eastAsia="Calibri"/>
          <w:sz w:val="18"/>
          <w:szCs w:val="18"/>
        </w:rPr>
        <w:t>Иркутская область, Нижнеилимский район, п</w:t>
      </w:r>
      <w:r w:rsidRPr="006B4D09">
        <w:rPr>
          <w:sz w:val="18"/>
          <w:szCs w:val="18"/>
        </w:rPr>
        <w:t>ос</w:t>
      </w:r>
      <w:r w:rsidRPr="006B4D09">
        <w:rPr>
          <w:rFonts w:eastAsia="Calibri"/>
          <w:sz w:val="18"/>
          <w:szCs w:val="18"/>
        </w:rPr>
        <w:t xml:space="preserve">. </w:t>
      </w:r>
      <w:r w:rsidRPr="006B4D09">
        <w:rPr>
          <w:sz w:val="18"/>
          <w:szCs w:val="18"/>
        </w:rPr>
        <w:t>Семигорск, ул. Октябрьская, дом1, Дума Семигорского сельского поселения, с пометкой на конверте «Предложения по проекту решения Думы».</w:t>
      </w:r>
    </w:p>
    <w:p w:rsidR="004F1647" w:rsidRPr="006B4D09" w:rsidRDefault="004F1647" w:rsidP="004F1647">
      <w:pPr>
        <w:autoSpaceDE w:val="0"/>
        <w:autoSpaceDN w:val="0"/>
        <w:adjustRightInd w:val="0"/>
        <w:jc w:val="both"/>
        <w:rPr>
          <w:sz w:val="18"/>
          <w:szCs w:val="18"/>
        </w:rPr>
      </w:pPr>
      <w:r w:rsidRPr="006B4D09">
        <w:rPr>
          <w:sz w:val="18"/>
          <w:szCs w:val="18"/>
        </w:rPr>
        <w:t>5. Поступившие предложения граждан рассматриваются на заседании рабочей группы по учёту и анализу предложений граждан по проекту решения  Думы Семигорского сельского поселения «О внесении изменений и дополнений в Устав Семигорского муниципального образования».</w:t>
      </w:r>
    </w:p>
    <w:p w:rsidR="004F1647" w:rsidRPr="006B4D09" w:rsidRDefault="004F1647" w:rsidP="004F1647">
      <w:pPr>
        <w:autoSpaceDE w:val="0"/>
        <w:autoSpaceDN w:val="0"/>
        <w:adjustRightInd w:val="0"/>
        <w:jc w:val="both"/>
        <w:rPr>
          <w:sz w:val="18"/>
          <w:szCs w:val="18"/>
        </w:rPr>
      </w:pPr>
      <w:r w:rsidRPr="006B4D09">
        <w:rPr>
          <w:sz w:val="18"/>
          <w:szCs w:val="18"/>
        </w:rPr>
        <w:t>6. По итогам рассмотрения поступивших предложений рабочая группа принимает решение о даче соответствующих рекомендаций Думе Семигорского сельского поселения.</w:t>
      </w:r>
    </w:p>
    <w:p w:rsidR="004F1647" w:rsidRPr="006B4D09" w:rsidRDefault="004F1647" w:rsidP="004F1647">
      <w:pPr>
        <w:autoSpaceDE w:val="0"/>
        <w:autoSpaceDN w:val="0"/>
        <w:adjustRightInd w:val="0"/>
        <w:jc w:val="both"/>
        <w:rPr>
          <w:sz w:val="18"/>
          <w:szCs w:val="18"/>
        </w:rPr>
      </w:pPr>
      <w:r w:rsidRPr="006B4D09">
        <w:rPr>
          <w:sz w:val="18"/>
          <w:szCs w:val="18"/>
        </w:rPr>
        <w:t>Решения рабочей группы оформляются протоколом.</w:t>
      </w:r>
    </w:p>
    <w:p w:rsidR="004F1647" w:rsidRPr="006B4D09" w:rsidRDefault="004F1647" w:rsidP="004F1647">
      <w:pPr>
        <w:autoSpaceDE w:val="0"/>
        <w:autoSpaceDN w:val="0"/>
        <w:adjustRightInd w:val="0"/>
        <w:jc w:val="both"/>
        <w:rPr>
          <w:sz w:val="18"/>
          <w:szCs w:val="18"/>
        </w:rPr>
      </w:pPr>
      <w:r w:rsidRPr="006B4D09">
        <w:rPr>
          <w:sz w:val="18"/>
          <w:szCs w:val="18"/>
        </w:rPr>
        <w:t>7. Граждане, направившие предложения по проекту решения Думы Семигорского сельского поселения «О внесении изменений и дополнений в Устав Семигорского муниципального образования», вправе участвовать в заседаниях рабочей группы по учёту и анализу предложений граждан при рассмотрении их предложений.</w:t>
      </w:r>
    </w:p>
    <w:p w:rsidR="004F1647" w:rsidRPr="006B4D09" w:rsidRDefault="004F1647" w:rsidP="004F1647">
      <w:pPr>
        <w:autoSpaceDE w:val="0"/>
        <w:autoSpaceDN w:val="0"/>
        <w:adjustRightInd w:val="0"/>
        <w:jc w:val="both"/>
        <w:rPr>
          <w:sz w:val="18"/>
          <w:szCs w:val="18"/>
        </w:rPr>
      </w:pPr>
      <w:r w:rsidRPr="006B4D09">
        <w:rPr>
          <w:sz w:val="18"/>
          <w:szCs w:val="18"/>
        </w:rPr>
        <w:t xml:space="preserve">     Информацию о времени и месте проведения указанных заседаний можно получить в аппарате Думы Семигорского сельского поселения  (контактный телефон ___________________).</w:t>
      </w:r>
    </w:p>
    <w:p w:rsidR="004F1647" w:rsidRPr="006B4D09" w:rsidRDefault="004F1647" w:rsidP="004F1647">
      <w:pPr>
        <w:autoSpaceDE w:val="0"/>
        <w:autoSpaceDN w:val="0"/>
        <w:adjustRightInd w:val="0"/>
        <w:jc w:val="both"/>
        <w:rPr>
          <w:sz w:val="18"/>
          <w:szCs w:val="18"/>
        </w:rPr>
      </w:pPr>
      <w:r w:rsidRPr="006B4D09">
        <w:rPr>
          <w:sz w:val="18"/>
          <w:szCs w:val="18"/>
        </w:rPr>
        <w:t>8. Информация о результатах рассмотрения предложений граждан по проекту решения Думы Семигорского сельского поселения «О внесении изменений и дополнений в Устав Семигорского муниципального образования» подлежит опубликованию (обнародованию) в средствах массовой информации или в периодическом печатном издании «Вестник» Семигорского сельского поселения в течение 15 дней со дня принятия решения Думой Семигорского сельского поселения.</w:t>
      </w:r>
    </w:p>
    <w:p w:rsidR="004F1647" w:rsidRPr="006B4D09" w:rsidRDefault="004F1647" w:rsidP="004F1647">
      <w:pPr>
        <w:autoSpaceDE w:val="0"/>
        <w:autoSpaceDN w:val="0"/>
        <w:adjustRightInd w:val="0"/>
        <w:jc w:val="both"/>
        <w:rPr>
          <w:sz w:val="18"/>
          <w:szCs w:val="18"/>
        </w:rPr>
      </w:pPr>
      <w:r w:rsidRPr="006B4D09">
        <w:rPr>
          <w:sz w:val="18"/>
          <w:szCs w:val="18"/>
        </w:rPr>
        <w:t>9. По просьбе граждан, направивших предложения по проекту решения Думы Семигорского сельского поселения  «О внесении изменений и дополнений в Устав Семигорского муниципального образования», им в письменной или устной форме сообщается о результатах рассмотрения их предложений в срок, указанный в п.8 настоящего Порядка.</w:t>
      </w:r>
    </w:p>
    <w:p w:rsidR="004F1647" w:rsidRPr="006B4D09" w:rsidRDefault="004F1647" w:rsidP="004F1647">
      <w:pPr>
        <w:jc w:val="both"/>
        <w:rPr>
          <w:sz w:val="18"/>
          <w:szCs w:val="18"/>
        </w:rPr>
      </w:pPr>
    </w:p>
    <w:p w:rsidR="004F1647" w:rsidRPr="006B4D09" w:rsidRDefault="004F1647" w:rsidP="004F1647">
      <w:pPr>
        <w:rPr>
          <w:sz w:val="18"/>
          <w:szCs w:val="18"/>
        </w:rPr>
      </w:pPr>
      <w:r w:rsidRPr="006B4D09">
        <w:rPr>
          <w:sz w:val="18"/>
          <w:szCs w:val="18"/>
        </w:rPr>
        <w:t xml:space="preserve">Глава Семигорского муниципального образования                                                                                                               </w:t>
      </w:r>
      <w:r>
        <w:rPr>
          <w:sz w:val="18"/>
          <w:szCs w:val="18"/>
        </w:rPr>
        <w:t xml:space="preserve">      </w:t>
      </w:r>
      <w:r w:rsidRPr="006B4D09">
        <w:rPr>
          <w:sz w:val="18"/>
          <w:szCs w:val="18"/>
        </w:rPr>
        <w:t>А.М. Сетямин</w:t>
      </w:r>
    </w:p>
    <w:tbl>
      <w:tblPr>
        <w:tblW w:w="5701" w:type="pct"/>
        <w:tblCellSpacing w:w="0" w:type="dxa"/>
        <w:tblInd w:w="-540" w:type="dxa"/>
        <w:tblCellMar>
          <w:left w:w="0" w:type="dxa"/>
          <w:right w:w="0" w:type="dxa"/>
        </w:tblCellMar>
        <w:tblLook w:val="00A0"/>
      </w:tblPr>
      <w:tblGrid>
        <w:gridCol w:w="11738"/>
      </w:tblGrid>
      <w:tr w:rsidR="004F1647" w:rsidTr="004F1647">
        <w:trPr>
          <w:tblCellSpacing w:w="0" w:type="dxa"/>
        </w:trPr>
        <w:tc>
          <w:tcPr>
            <w:tcW w:w="5000" w:type="pct"/>
            <w:hideMark/>
          </w:tcPr>
          <w:p w:rsidR="004F1647" w:rsidRDefault="004F1647" w:rsidP="004F1647">
            <w:pPr>
              <w:rPr>
                <w:rFonts w:ascii="Verdana" w:hAnsi="Verdana"/>
                <w:sz w:val="16"/>
                <w:szCs w:val="16"/>
              </w:rPr>
            </w:pPr>
          </w:p>
        </w:tc>
      </w:tr>
    </w:tbl>
    <w:p w:rsidR="004F1647" w:rsidRDefault="004F1647" w:rsidP="004F1647">
      <w:pPr>
        <w:rPr>
          <w:sz w:val="16"/>
          <w:szCs w:val="16"/>
        </w:rPr>
      </w:pPr>
    </w:p>
    <w:p w:rsidR="004F1647" w:rsidRPr="008C4AE0" w:rsidRDefault="004F1647" w:rsidP="004F1647">
      <w:pPr>
        <w:pStyle w:val="5"/>
        <w:spacing w:before="0"/>
        <w:jc w:val="both"/>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t xml:space="preserve">10                     </w:t>
      </w:r>
      <w:r w:rsidRPr="000B0179">
        <w:rPr>
          <w:rFonts w:ascii="Times New Roman" w:hAnsi="Times New Roman" w:cs="Times New Roman"/>
          <w:color w:val="auto"/>
          <w:sz w:val="28"/>
          <w:szCs w:val="28"/>
          <w:u w:val="single"/>
        </w:rPr>
        <w:t xml:space="preserve">    Вестник                 Пятница          </w:t>
      </w:r>
      <w:r>
        <w:rPr>
          <w:rFonts w:ascii="Times New Roman" w:hAnsi="Times New Roman" w:cs="Times New Roman"/>
          <w:color w:val="auto"/>
          <w:sz w:val="28"/>
          <w:szCs w:val="28"/>
          <w:u w:val="single"/>
        </w:rPr>
        <w:t>27 декабря</w:t>
      </w:r>
      <w:r w:rsidRPr="000B017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w:t>
      </w:r>
      <w:r w:rsidRPr="000B017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w:t>
      </w:r>
      <w:r w:rsidRPr="000B017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w:t>
      </w:r>
      <w:r w:rsidRPr="000B017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21</w:t>
      </w:r>
    </w:p>
    <w:p w:rsidR="004F1647" w:rsidRDefault="004F1647" w:rsidP="004F1647">
      <w:pPr>
        <w:rPr>
          <w:sz w:val="16"/>
          <w:szCs w:val="16"/>
        </w:rPr>
      </w:pPr>
    </w:p>
    <w:p w:rsidR="007E4517" w:rsidRDefault="007E4517" w:rsidP="004F1647">
      <w:pPr>
        <w:rPr>
          <w:sz w:val="16"/>
          <w:szCs w:val="16"/>
        </w:rPr>
      </w:pPr>
    </w:p>
    <w:p w:rsidR="007E4517" w:rsidRDefault="007E4517" w:rsidP="004F1647">
      <w:pPr>
        <w:rPr>
          <w:sz w:val="16"/>
          <w:szCs w:val="16"/>
        </w:rPr>
      </w:pPr>
    </w:p>
    <w:p w:rsidR="007E4517" w:rsidRDefault="007E4517" w:rsidP="004F1647">
      <w:pPr>
        <w:rPr>
          <w:sz w:val="16"/>
          <w:szCs w:val="16"/>
        </w:rPr>
      </w:pPr>
    </w:p>
    <w:p w:rsidR="007E4517" w:rsidRDefault="007E4517" w:rsidP="004F1647">
      <w:pPr>
        <w:rPr>
          <w:sz w:val="16"/>
          <w:szCs w:val="16"/>
        </w:rPr>
      </w:pPr>
    </w:p>
    <w:p w:rsidR="007E4517" w:rsidRDefault="007E4517" w:rsidP="004F1647">
      <w:pPr>
        <w:rPr>
          <w:sz w:val="16"/>
          <w:szCs w:val="16"/>
        </w:rPr>
      </w:pPr>
    </w:p>
    <w:p w:rsidR="007E4517" w:rsidRDefault="007E4517" w:rsidP="004F1647">
      <w:pPr>
        <w:rPr>
          <w:sz w:val="16"/>
          <w:szCs w:val="16"/>
        </w:rPr>
      </w:pPr>
    </w:p>
    <w:p w:rsidR="007E4517" w:rsidRDefault="007E4517" w:rsidP="004F1647">
      <w:pPr>
        <w:rPr>
          <w:sz w:val="16"/>
          <w:szCs w:val="16"/>
        </w:rPr>
      </w:pPr>
    </w:p>
    <w:p w:rsidR="004F1647" w:rsidRDefault="004F1647" w:rsidP="004F1647">
      <w:pPr>
        <w:rPr>
          <w:sz w:val="16"/>
          <w:szCs w:val="16"/>
        </w:rPr>
      </w:pPr>
      <w:r>
        <w:rPr>
          <w:noProof/>
          <w:sz w:val="16"/>
          <w:szCs w:val="16"/>
        </w:rPr>
        <w:drawing>
          <wp:inline distT="0" distB="0" distL="0" distR="0">
            <wp:extent cx="6533802" cy="7934325"/>
            <wp:effectExtent l="19050" t="0" r="348" b="0"/>
            <wp:docPr id="3" name="Рисунок 2" descr="M:\листовк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листовка (1).jpg"/>
                    <pic:cNvPicPr>
                      <a:picLocks noChangeAspect="1" noChangeArrowheads="1"/>
                    </pic:cNvPicPr>
                  </pic:nvPicPr>
                  <pic:blipFill>
                    <a:blip r:embed="rId14"/>
                    <a:srcRect/>
                    <a:stretch>
                      <a:fillRect/>
                    </a:stretch>
                  </pic:blipFill>
                  <pic:spPr bwMode="auto">
                    <a:xfrm>
                      <a:off x="0" y="0"/>
                      <a:ext cx="6533802" cy="7934325"/>
                    </a:xfrm>
                    <a:prstGeom prst="rect">
                      <a:avLst/>
                    </a:prstGeom>
                    <a:noFill/>
                    <a:ln w="9525">
                      <a:noFill/>
                      <a:miter lim="800000"/>
                      <a:headEnd/>
                      <a:tailEnd/>
                    </a:ln>
                  </pic:spPr>
                </pic:pic>
              </a:graphicData>
            </a:graphic>
          </wp:inline>
        </w:drawing>
      </w:r>
    </w:p>
    <w:p w:rsidR="004F1647" w:rsidRPr="00E32F52" w:rsidRDefault="004F1647" w:rsidP="004F1647">
      <w:pPr>
        <w:rPr>
          <w:sz w:val="16"/>
          <w:szCs w:val="16"/>
        </w:rPr>
      </w:pPr>
    </w:p>
    <w:p w:rsidR="004F1647" w:rsidRDefault="004F1647" w:rsidP="004F1647">
      <w:pPr>
        <w:rPr>
          <w:sz w:val="16"/>
          <w:szCs w:val="16"/>
        </w:rPr>
      </w:pPr>
    </w:p>
    <w:p w:rsidR="007E4517" w:rsidRDefault="007E4517" w:rsidP="004F1647">
      <w:pPr>
        <w:rPr>
          <w:sz w:val="16"/>
          <w:szCs w:val="16"/>
        </w:rPr>
      </w:pPr>
    </w:p>
    <w:p w:rsidR="007E4517" w:rsidRPr="008C4AE0" w:rsidRDefault="007E4517" w:rsidP="007E4517">
      <w:pPr>
        <w:pStyle w:val="5"/>
        <w:spacing w:before="0"/>
        <w:jc w:val="both"/>
        <w:rPr>
          <w:rFonts w:ascii="Times New Roman" w:hAnsi="Times New Roman" w:cs="Times New Roman"/>
          <w:color w:val="auto"/>
          <w:sz w:val="28"/>
          <w:szCs w:val="28"/>
          <w:u w:val="single"/>
        </w:rPr>
      </w:pPr>
      <w:r>
        <w:rPr>
          <w:rFonts w:ascii="Times New Roman" w:hAnsi="Times New Roman" w:cs="Times New Roman"/>
          <w:color w:val="auto"/>
          <w:sz w:val="28"/>
          <w:szCs w:val="28"/>
          <w:u w:val="single"/>
        </w:rPr>
        <w:lastRenderedPageBreak/>
        <w:t xml:space="preserve">10                     </w:t>
      </w:r>
      <w:r w:rsidRPr="000B0179">
        <w:rPr>
          <w:rFonts w:ascii="Times New Roman" w:hAnsi="Times New Roman" w:cs="Times New Roman"/>
          <w:color w:val="auto"/>
          <w:sz w:val="28"/>
          <w:szCs w:val="28"/>
          <w:u w:val="single"/>
        </w:rPr>
        <w:t xml:space="preserve">    Вестник                 Пятница          </w:t>
      </w:r>
      <w:r>
        <w:rPr>
          <w:rFonts w:ascii="Times New Roman" w:hAnsi="Times New Roman" w:cs="Times New Roman"/>
          <w:color w:val="auto"/>
          <w:sz w:val="28"/>
          <w:szCs w:val="28"/>
          <w:u w:val="single"/>
        </w:rPr>
        <w:t>27 декабря</w:t>
      </w:r>
      <w:r w:rsidRPr="000B017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w:t>
      </w:r>
      <w:r w:rsidRPr="000B017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w:t>
      </w:r>
      <w:r w:rsidRPr="000B017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w:t>
      </w:r>
      <w:r w:rsidRPr="000B0179">
        <w:rPr>
          <w:rFonts w:ascii="Times New Roman" w:hAnsi="Times New Roman" w:cs="Times New Roman"/>
          <w:color w:val="auto"/>
          <w:sz w:val="28"/>
          <w:szCs w:val="28"/>
          <w:u w:val="single"/>
        </w:rPr>
        <w:t xml:space="preserve">  №</w:t>
      </w:r>
      <w:r>
        <w:rPr>
          <w:rFonts w:ascii="Times New Roman" w:hAnsi="Times New Roman" w:cs="Times New Roman"/>
          <w:color w:val="auto"/>
          <w:sz w:val="28"/>
          <w:szCs w:val="28"/>
          <w:u w:val="single"/>
        </w:rPr>
        <w:t xml:space="preserve"> 21</w:t>
      </w:r>
    </w:p>
    <w:p w:rsidR="007E4517" w:rsidRDefault="007E4517" w:rsidP="004F1647">
      <w:pPr>
        <w:rPr>
          <w:sz w:val="16"/>
          <w:szCs w:val="16"/>
        </w:rPr>
      </w:pPr>
    </w:p>
    <w:p w:rsidR="007E4517" w:rsidRDefault="007E4517" w:rsidP="004F1647">
      <w:pPr>
        <w:rPr>
          <w:sz w:val="16"/>
          <w:szCs w:val="16"/>
        </w:rPr>
      </w:pPr>
    </w:p>
    <w:p w:rsidR="007E4517" w:rsidRPr="00E32F52" w:rsidRDefault="007E4517" w:rsidP="004F1647">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350"/>
      </w:tblGrid>
      <w:tr w:rsidR="004F1647" w:rsidTr="004F1647">
        <w:trPr>
          <w:trHeight w:val="540"/>
        </w:trPr>
        <w:tc>
          <w:tcPr>
            <w:tcW w:w="10350" w:type="dxa"/>
            <w:tcBorders>
              <w:top w:val="single" w:sz="4" w:space="0" w:color="auto"/>
              <w:left w:val="single" w:sz="4" w:space="0" w:color="auto"/>
              <w:bottom w:val="single" w:sz="4" w:space="0" w:color="auto"/>
              <w:right w:val="single" w:sz="4" w:space="0" w:color="auto"/>
            </w:tcBorders>
            <w:shd w:val="clear" w:color="auto" w:fill="FFFF00"/>
          </w:tcPr>
          <w:p w:rsidR="004F1647" w:rsidRDefault="004F1647" w:rsidP="004F1647">
            <w:pPr>
              <w:tabs>
                <w:tab w:val="left" w:pos="2250"/>
                <w:tab w:val="left" w:pos="3600"/>
              </w:tabs>
              <w:rPr>
                <w:b/>
                <w:sz w:val="28"/>
                <w:szCs w:val="28"/>
              </w:rPr>
            </w:pPr>
            <w:r>
              <w:rPr>
                <w:b/>
                <w:sz w:val="28"/>
                <w:szCs w:val="28"/>
              </w:rPr>
              <w:t xml:space="preserve">   Наш адрес:                            Учредители:                            Газета Вестник</w:t>
            </w:r>
          </w:p>
          <w:p w:rsidR="004F1647" w:rsidRDefault="004F1647" w:rsidP="004F1647">
            <w:pPr>
              <w:ind w:left="360"/>
            </w:pPr>
          </w:p>
        </w:tc>
      </w:tr>
    </w:tbl>
    <w:p w:rsidR="004F1647" w:rsidRDefault="004F1647" w:rsidP="004F1647">
      <w:r>
        <w:rPr>
          <w:sz w:val="22"/>
          <w:szCs w:val="22"/>
        </w:rPr>
        <w:t xml:space="preserve">     665682                                                 Администрация                                     Распространяется бесплатно</w:t>
      </w:r>
    </w:p>
    <w:p w:rsidR="004F1647" w:rsidRDefault="004F1647" w:rsidP="004F1647">
      <w:r>
        <w:rPr>
          <w:sz w:val="22"/>
          <w:szCs w:val="22"/>
        </w:rPr>
        <w:t xml:space="preserve">     пос. Семигорск                                  сельского поселения                              Газета выходит</w:t>
      </w:r>
    </w:p>
    <w:p w:rsidR="004F1647" w:rsidRDefault="004F1647" w:rsidP="004F1647">
      <w:r>
        <w:rPr>
          <w:sz w:val="22"/>
          <w:szCs w:val="22"/>
        </w:rPr>
        <w:t xml:space="preserve">     ул. Октябрьская, 1                                                                                              2 раз в месяц  кол-во 35 шт. </w:t>
      </w:r>
    </w:p>
    <w:p w:rsidR="004F1647" w:rsidRPr="00E32F52" w:rsidRDefault="004F1647" w:rsidP="004F1647">
      <w:pPr>
        <w:rPr>
          <w:sz w:val="16"/>
          <w:szCs w:val="16"/>
        </w:rPr>
      </w:pPr>
      <w:r>
        <w:rPr>
          <w:sz w:val="22"/>
          <w:szCs w:val="22"/>
        </w:rPr>
        <w:t xml:space="preserve">                                                                                                                                   Гл. редактор А.М.</w:t>
      </w:r>
      <w:r w:rsidRPr="00614139">
        <w:rPr>
          <w:sz w:val="22"/>
          <w:szCs w:val="22"/>
        </w:rPr>
        <w:t xml:space="preserve"> </w:t>
      </w:r>
      <w:r>
        <w:rPr>
          <w:sz w:val="22"/>
          <w:szCs w:val="22"/>
        </w:rPr>
        <w:t xml:space="preserve">Сетямин                                                                                </w:t>
      </w:r>
    </w:p>
    <w:p w:rsidR="004F1647" w:rsidRPr="00E32F52" w:rsidRDefault="004F1647" w:rsidP="004F1647">
      <w:pPr>
        <w:rPr>
          <w:sz w:val="16"/>
          <w:szCs w:val="16"/>
        </w:rPr>
      </w:pPr>
    </w:p>
    <w:p w:rsidR="004218A3" w:rsidRDefault="004218A3" w:rsidP="004218A3">
      <w:pPr>
        <w:spacing w:line="240" w:lineRule="exact"/>
        <w:jc w:val="right"/>
        <w:rPr>
          <w:rFonts w:ascii="MS Reference Sans Serif" w:hAnsi="MS Reference Sans Serif" w:cstheme="minorBidi"/>
          <w:sz w:val="14"/>
        </w:rPr>
      </w:pPr>
    </w:p>
    <w:sectPr w:rsidR="004218A3" w:rsidSect="004B64E0">
      <w:pgSz w:w="11906" w:h="16838"/>
      <w:pgMar w:top="720" w:right="902" w:bottom="567" w:left="709" w:header="709" w:footer="709" w:gutter="0"/>
      <w:pgBorders w:offsetFrom="page">
        <w:top w:val="dashDotStroked" w:sz="24" w:space="24" w:color="auto"/>
        <w:left w:val="dashDotStroked" w:sz="24" w:space="24" w:color="auto"/>
        <w:bottom w:val="dashDotStroked" w:sz="24" w:space="24" w:color="auto"/>
        <w:right w:val="dashDotStroked"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519C" w:rsidRDefault="00DE519C" w:rsidP="00F57627">
      <w:r>
        <w:separator/>
      </w:r>
    </w:p>
  </w:endnote>
  <w:endnote w:type="continuationSeparator" w:id="1">
    <w:p w:rsidR="00DE519C" w:rsidRDefault="00DE519C" w:rsidP="00F5762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S Reference Sans Serif">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519C" w:rsidRDefault="00DE519C" w:rsidP="00F57627">
      <w:r>
        <w:separator/>
      </w:r>
    </w:p>
  </w:footnote>
  <w:footnote w:type="continuationSeparator" w:id="1">
    <w:p w:rsidR="00DE519C" w:rsidRDefault="00DE519C" w:rsidP="00F5762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D2FB3"/>
    <w:multiLevelType w:val="hybridMultilevel"/>
    <w:tmpl w:val="CC36C2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3951325"/>
    <w:multiLevelType w:val="hybridMultilevel"/>
    <w:tmpl w:val="AB5C72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3354EE"/>
    <w:multiLevelType w:val="hybridMultilevel"/>
    <w:tmpl w:val="B66E2C40"/>
    <w:lvl w:ilvl="0" w:tplc="03FEA440">
      <w:start w:val="1"/>
      <w:numFmt w:val="decimal"/>
      <w:lvlText w:val="%1."/>
      <w:lvlJc w:val="left"/>
      <w:pPr>
        <w:ind w:left="720" w:hanging="360"/>
      </w:pPr>
      <w:rPr>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A05030B"/>
    <w:multiLevelType w:val="multilevel"/>
    <w:tmpl w:val="984AE4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C0D7A18"/>
    <w:multiLevelType w:val="hybridMultilevel"/>
    <w:tmpl w:val="6DD0430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EBE3C3F"/>
    <w:multiLevelType w:val="hybridMultilevel"/>
    <w:tmpl w:val="F9BEA078"/>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6">
    <w:nsid w:val="109E34DE"/>
    <w:multiLevelType w:val="hybridMultilevel"/>
    <w:tmpl w:val="8C02ABFE"/>
    <w:lvl w:ilvl="0" w:tplc="BF3E21CC">
      <w:start w:val="1"/>
      <w:numFmt w:val="decimal"/>
      <w:lvlText w:val="%1."/>
      <w:lvlJc w:val="left"/>
      <w:pPr>
        <w:tabs>
          <w:tab w:val="num" w:pos="502"/>
        </w:tabs>
        <w:ind w:left="502"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34A2574"/>
    <w:multiLevelType w:val="hybridMultilevel"/>
    <w:tmpl w:val="0E16D5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F14138"/>
    <w:multiLevelType w:val="hybridMultilevel"/>
    <w:tmpl w:val="897271D0"/>
    <w:lvl w:ilvl="0" w:tplc="F84659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4302A17"/>
    <w:multiLevelType w:val="hybridMultilevel"/>
    <w:tmpl w:val="F446B8BA"/>
    <w:lvl w:ilvl="0" w:tplc="0419000F">
      <w:start w:val="1"/>
      <w:numFmt w:val="decimal"/>
      <w:lvlText w:val="%1."/>
      <w:lvlJc w:val="left"/>
      <w:pPr>
        <w:tabs>
          <w:tab w:val="num" w:pos="1571"/>
        </w:tabs>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46C2634"/>
    <w:multiLevelType w:val="hybridMultilevel"/>
    <w:tmpl w:val="BC7C7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5B44A39"/>
    <w:multiLevelType w:val="hybridMultilevel"/>
    <w:tmpl w:val="7FFEA5CA"/>
    <w:lvl w:ilvl="0" w:tplc="FE6CFA46">
      <w:start w:val="1"/>
      <w:numFmt w:val="bullet"/>
      <w:lvlText w:val="−"/>
      <w:lvlJc w:val="left"/>
      <w:pPr>
        <w:ind w:left="720" w:hanging="360"/>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B9840A5"/>
    <w:multiLevelType w:val="hybridMultilevel"/>
    <w:tmpl w:val="E52203AE"/>
    <w:lvl w:ilvl="0" w:tplc="0419000F">
      <w:start w:val="4"/>
      <w:numFmt w:val="decimal"/>
      <w:lvlText w:val="%1."/>
      <w:lvlJc w:val="left"/>
      <w:pPr>
        <w:tabs>
          <w:tab w:val="num" w:pos="360"/>
        </w:tabs>
        <w:ind w:left="36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EFB2D51"/>
    <w:multiLevelType w:val="hybridMultilevel"/>
    <w:tmpl w:val="5838B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011B94"/>
    <w:multiLevelType w:val="hybridMultilevel"/>
    <w:tmpl w:val="67AC93B0"/>
    <w:lvl w:ilvl="0" w:tplc="D22C6FA4">
      <w:start w:val="1"/>
      <w:numFmt w:val="russianLower"/>
      <w:lvlText w:val="%1)"/>
      <w:lvlJc w:val="left"/>
      <w:pPr>
        <w:tabs>
          <w:tab w:val="num" w:pos="720"/>
        </w:tabs>
        <w:ind w:left="72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80"/>
        </w:tabs>
        <w:ind w:left="-180" w:hanging="180"/>
      </w:pPr>
    </w:lvl>
    <w:lvl w:ilvl="3" w:tplc="0419000F" w:tentative="1">
      <w:start w:val="1"/>
      <w:numFmt w:val="decimal"/>
      <w:lvlText w:val="%4."/>
      <w:lvlJc w:val="left"/>
      <w:pPr>
        <w:tabs>
          <w:tab w:val="num" w:pos="540"/>
        </w:tabs>
        <w:ind w:left="540" w:hanging="360"/>
      </w:pPr>
    </w:lvl>
    <w:lvl w:ilvl="4" w:tplc="04190019" w:tentative="1">
      <w:start w:val="1"/>
      <w:numFmt w:val="lowerLetter"/>
      <w:lvlText w:val="%5."/>
      <w:lvlJc w:val="left"/>
      <w:pPr>
        <w:tabs>
          <w:tab w:val="num" w:pos="1260"/>
        </w:tabs>
        <w:ind w:left="1260" w:hanging="360"/>
      </w:pPr>
    </w:lvl>
    <w:lvl w:ilvl="5" w:tplc="0419001B" w:tentative="1">
      <w:start w:val="1"/>
      <w:numFmt w:val="lowerRoman"/>
      <w:lvlText w:val="%6."/>
      <w:lvlJc w:val="right"/>
      <w:pPr>
        <w:tabs>
          <w:tab w:val="num" w:pos="1980"/>
        </w:tabs>
        <w:ind w:left="1980" w:hanging="180"/>
      </w:pPr>
    </w:lvl>
    <w:lvl w:ilvl="6" w:tplc="0419000F" w:tentative="1">
      <w:start w:val="1"/>
      <w:numFmt w:val="decimal"/>
      <w:lvlText w:val="%7."/>
      <w:lvlJc w:val="left"/>
      <w:pPr>
        <w:tabs>
          <w:tab w:val="num" w:pos="2700"/>
        </w:tabs>
        <w:ind w:left="2700" w:hanging="360"/>
      </w:pPr>
    </w:lvl>
    <w:lvl w:ilvl="7" w:tplc="04190019" w:tentative="1">
      <w:start w:val="1"/>
      <w:numFmt w:val="lowerLetter"/>
      <w:lvlText w:val="%8."/>
      <w:lvlJc w:val="left"/>
      <w:pPr>
        <w:tabs>
          <w:tab w:val="num" w:pos="3420"/>
        </w:tabs>
        <w:ind w:left="3420" w:hanging="360"/>
      </w:pPr>
    </w:lvl>
    <w:lvl w:ilvl="8" w:tplc="0419001B" w:tentative="1">
      <w:start w:val="1"/>
      <w:numFmt w:val="lowerRoman"/>
      <w:lvlText w:val="%9."/>
      <w:lvlJc w:val="right"/>
      <w:pPr>
        <w:tabs>
          <w:tab w:val="num" w:pos="4140"/>
        </w:tabs>
        <w:ind w:left="4140" w:hanging="180"/>
      </w:pPr>
    </w:lvl>
  </w:abstractNum>
  <w:abstractNum w:abstractNumId="15">
    <w:nsid w:val="1F89793C"/>
    <w:multiLevelType w:val="hybridMultilevel"/>
    <w:tmpl w:val="8EFAB1FC"/>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
    <w:nsid w:val="24EE6758"/>
    <w:multiLevelType w:val="hybridMultilevel"/>
    <w:tmpl w:val="F514A76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846520E"/>
    <w:multiLevelType w:val="hybridMultilevel"/>
    <w:tmpl w:val="352A0D46"/>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18">
    <w:nsid w:val="28F754D9"/>
    <w:multiLevelType w:val="hybridMultilevel"/>
    <w:tmpl w:val="30745E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BCD174C"/>
    <w:multiLevelType w:val="multilevel"/>
    <w:tmpl w:val="DC22C4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2DCB0642"/>
    <w:multiLevelType w:val="hybridMultilevel"/>
    <w:tmpl w:val="168EADEC"/>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21">
    <w:nsid w:val="2FEB1586"/>
    <w:multiLevelType w:val="hybridMultilevel"/>
    <w:tmpl w:val="A05A08F6"/>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22">
    <w:nsid w:val="32483A8F"/>
    <w:multiLevelType w:val="hybridMultilevel"/>
    <w:tmpl w:val="9D1CDAA6"/>
    <w:lvl w:ilvl="0" w:tplc="C8FE3126">
      <w:start w:val="1"/>
      <w:numFmt w:val="upperRoman"/>
      <w:lvlText w:val="%1."/>
      <w:lvlJc w:val="left"/>
      <w:pPr>
        <w:ind w:left="1080" w:hanging="720"/>
      </w:pPr>
    </w:lvl>
    <w:lvl w:ilvl="1" w:tplc="D7BC0372">
      <w:numFmt w:val="none"/>
      <w:lvlText w:val=""/>
      <w:lvlJc w:val="left"/>
      <w:pPr>
        <w:tabs>
          <w:tab w:val="num" w:pos="360"/>
        </w:tabs>
        <w:ind w:left="0" w:firstLine="0"/>
      </w:pPr>
    </w:lvl>
    <w:lvl w:ilvl="2" w:tplc="9AEAA9A0">
      <w:numFmt w:val="none"/>
      <w:lvlText w:val=""/>
      <w:lvlJc w:val="left"/>
      <w:pPr>
        <w:tabs>
          <w:tab w:val="num" w:pos="360"/>
        </w:tabs>
        <w:ind w:left="0" w:firstLine="0"/>
      </w:pPr>
    </w:lvl>
    <w:lvl w:ilvl="3" w:tplc="FE70B236">
      <w:numFmt w:val="none"/>
      <w:lvlText w:val=""/>
      <w:lvlJc w:val="left"/>
      <w:pPr>
        <w:tabs>
          <w:tab w:val="num" w:pos="360"/>
        </w:tabs>
        <w:ind w:left="0" w:firstLine="0"/>
      </w:pPr>
    </w:lvl>
    <w:lvl w:ilvl="4" w:tplc="34E47A5E">
      <w:numFmt w:val="none"/>
      <w:lvlText w:val=""/>
      <w:lvlJc w:val="left"/>
      <w:pPr>
        <w:tabs>
          <w:tab w:val="num" w:pos="360"/>
        </w:tabs>
        <w:ind w:left="0" w:firstLine="0"/>
      </w:pPr>
    </w:lvl>
    <w:lvl w:ilvl="5" w:tplc="F3F6E0D8">
      <w:numFmt w:val="none"/>
      <w:lvlText w:val=""/>
      <w:lvlJc w:val="left"/>
      <w:pPr>
        <w:tabs>
          <w:tab w:val="num" w:pos="360"/>
        </w:tabs>
        <w:ind w:left="0" w:firstLine="0"/>
      </w:pPr>
    </w:lvl>
    <w:lvl w:ilvl="6" w:tplc="76A069C4">
      <w:numFmt w:val="none"/>
      <w:lvlText w:val=""/>
      <w:lvlJc w:val="left"/>
      <w:pPr>
        <w:tabs>
          <w:tab w:val="num" w:pos="360"/>
        </w:tabs>
        <w:ind w:left="0" w:firstLine="0"/>
      </w:pPr>
    </w:lvl>
    <w:lvl w:ilvl="7" w:tplc="2676E81A">
      <w:numFmt w:val="none"/>
      <w:lvlText w:val=""/>
      <w:lvlJc w:val="left"/>
      <w:pPr>
        <w:tabs>
          <w:tab w:val="num" w:pos="360"/>
        </w:tabs>
        <w:ind w:left="0" w:firstLine="0"/>
      </w:pPr>
    </w:lvl>
    <w:lvl w:ilvl="8" w:tplc="CC22DEBE">
      <w:numFmt w:val="none"/>
      <w:lvlText w:val=""/>
      <w:lvlJc w:val="left"/>
      <w:pPr>
        <w:tabs>
          <w:tab w:val="num" w:pos="360"/>
        </w:tabs>
        <w:ind w:left="0" w:firstLine="0"/>
      </w:pPr>
    </w:lvl>
  </w:abstractNum>
  <w:abstractNum w:abstractNumId="23">
    <w:nsid w:val="34DA5621"/>
    <w:multiLevelType w:val="hybridMultilevel"/>
    <w:tmpl w:val="EB14F9A2"/>
    <w:lvl w:ilvl="0" w:tplc="D8D0509A">
      <w:start w:val="1"/>
      <w:numFmt w:val="decimal"/>
      <w:lvlText w:val="%1."/>
      <w:lvlJc w:val="left"/>
      <w:pPr>
        <w:tabs>
          <w:tab w:val="num" w:pos="720"/>
        </w:tabs>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354E3017"/>
    <w:multiLevelType w:val="hybridMultilevel"/>
    <w:tmpl w:val="1564E30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3C81557D"/>
    <w:multiLevelType w:val="hybridMultilevel"/>
    <w:tmpl w:val="488EEAA4"/>
    <w:lvl w:ilvl="0" w:tplc="0419000F">
      <w:start w:val="1"/>
      <w:numFmt w:val="decimal"/>
      <w:lvlText w:val="%1."/>
      <w:lvlJc w:val="left"/>
      <w:pPr>
        <w:tabs>
          <w:tab w:val="num" w:pos="1571"/>
        </w:tabs>
        <w:ind w:left="1571" w:hanging="360"/>
      </w:pPr>
    </w:lvl>
    <w:lvl w:ilvl="1" w:tplc="93D8478E">
      <w:start w:val="1"/>
      <w:numFmt w:val="decimal"/>
      <w:lvlText w:val="%2)"/>
      <w:lvlJc w:val="left"/>
      <w:pPr>
        <w:tabs>
          <w:tab w:val="num" w:pos="3071"/>
        </w:tabs>
        <w:ind w:left="3071" w:hanging="1140"/>
      </w:pPr>
      <w:rPr>
        <w:rFonts w:hint="default"/>
      </w:r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26">
    <w:nsid w:val="3EEB6F9C"/>
    <w:multiLevelType w:val="hybridMultilevel"/>
    <w:tmpl w:val="677A50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FEC0412"/>
    <w:multiLevelType w:val="hybridMultilevel"/>
    <w:tmpl w:val="C5FCF79A"/>
    <w:lvl w:ilvl="0" w:tplc="04190001">
      <w:start w:val="1"/>
      <w:numFmt w:val="bullet"/>
      <w:lvlText w:val=""/>
      <w:lvlJc w:val="left"/>
      <w:pPr>
        <w:tabs>
          <w:tab w:val="num" w:pos="883"/>
        </w:tabs>
        <w:ind w:left="88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40C45EAE"/>
    <w:multiLevelType w:val="hybridMultilevel"/>
    <w:tmpl w:val="D11845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6D76222"/>
    <w:multiLevelType w:val="hybridMultilevel"/>
    <w:tmpl w:val="3D8EF736"/>
    <w:lvl w:ilvl="0" w:tplc="5802A0D6">
      <w:start w:val="1"/>
      <w:numFmt w:val="decimal"/>
      <w:lvlText w:val="%1."/>
      <w:lvlJc w:val="left"/>
      <w:pPr>
        <w:ind w:left="480" w:hanging="420"/>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4CAA60E3"/>
    <w:multiLevelType w:val="hybridMultilevel"/>
    <w:tmpl w:val="54AA8B04"/>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2054AE4"/>
    <w:multiLevelType w:val="hybridMultilevel"/>
    <w:tmpl w:val="2190EEC4"/>
    <w:lvl w:ilvl="0" w:tplc="FE6CFA46">
      <w:start w:val="1"/>
      <w:numFmt w:val="bullet"/>
      <w:lvlText w:val="−"/>
      <w:lvlJc w:val="left"/>
      <w:pPr>
        <w:ind w:left="720" w:hanging="360"/>
      </w:pPr>
      <w:rPr>
        <w:rFonts w:ascii="Arial" w:hAnsi="Arial"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536E6EF5"/>
    <w:multiLevelType w:val="hybridMultilevel"/>
    <w:tmpl w:val="82C899EE"/>
    <w:lvl w:ilvl="0" w:tplc="75B4FC10">
      <w:start w:val="1"/>
      <w:numFmt w:val="upperRoman"/>
      <w:lvlText w:val="%1."/>
      <w:lvlJc w:val="left"/>
      <w:pPr>
        <w:ind w:left="578" w:hanging="72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33">
    <w:nsid w:val="58086C40"/>
    <w:multiLevelType w:val="hybridMultilevel"/>
    <w:tmpl w:val="4C247E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C24297B"/>
    <w:multiLevelType w:val="hybridMultilevel"/>
    <w:tmpl w:val="E6EA478E"/>
    <w:lvl w:ilvl="0" w:tplc="7AB28218">
      <w:start w:val="1"/>
      <w:numFmt w:val="decimal"/>
      <w:lvlText w:val="%1."/>
      <w:lvlJc w:val="left"/>
      <w:pPr>
        <w:tabs>
          <w:tab w:val="num" w:pos="720"/>
        </w:tabs>
        <w:ind w:left="720" w:hanging="360"/>
      </w:pPr>
    </w:lvl>
    <w:lvl w:ilvl="1" w:tplc="6ACEC76A">
      <w:numFmt w:val="none"/>
      <w:lvlText w:val=""/>
      <w:lvlJc w:val="left"/>
      <w:pPr>
        <w:tabs>
          <w:tab w:val="num" w:pos="360"/>
        </w:tabs>
      </w:pPr>
    </w:lvl>
    <w:lvl w:ilvl="2" w:tplc="CA549830">
      <w:numFmt w:val="none"/>
      <w:lvlText w:val=""/>
      <w:lvlJc w:val="left"/>
      <w:pPr>
        <w:tabs>
          <w:tab w:val="num" w:pos="360"/>
        </w:tabs>
      </w:pPr>
    </w:lvl>
    <w:lvl w:ilvl="3" w:tplc="E0DCF8EE">
      <w:numFmt w:val="none"/>
      <w:lvlText w:val=""/>
      <w:lvlJc w:val="left"/>
      <w:pPr>
        <w:tabs>
          <w:tab w:val="num" w:pos="360"/>
        </w:tabs>
      </w:pPr>
    </w:lvl>
    <w:lvl w:ilvl="4" w:tplc="8B2A5A1E">
      <w:numFmt w:val="none"/>
      <w:lvlText w:val=""/>
      <w:lvlJc w:val="left"/>
      <w:pPr>
        <w:tabs>
          <w:tab w:val="num" w:pos="360"/>
        </w:tabs>
      </w:pPr>
    </w:lvl>
    <w:lvl w:ilvl="5" w:tplc="A3BE48CC">
      <w:numFmt w:val="none"/>
      <w:lvlText w:val=""/>
      <w:lvlJc w:val="left"/>
      <w:pPr>
        <w:tabs>
          <w:tab w:val="num" w:pos="360"/>
        </w:tabs>
      </w:pPr>
    </w:lvl>
    <w:lvl w:ilvl="6" w:tplc="0F405AB8">
      <w:numFmt w:val="none"/>
      <w:lvlText w:val=""/>
      <w:lvlJc w:val="left"/>
      <w:pPr>
        <w:tabs>
          <w:tab w:val="num" w:pos="360"/>
        </w:tabs>
      </w:pPr>
    </w:lvl>
    <w:lvl w:ilvl="7" w:tplc="C8D4F98A">
      <w:numFmt w:val="none"/>
      <w:lvlText w:val=""/>
      <w:lvlJc w:val="left"/>
      <w:pPr>
        <w:tabs>
          <w:tab w:val="num" w:pos="360"/>
        </w:tabs>
      </w:pPr>
    </w:lvl>
    <w:lvl w:ilvl="8" w:tplc="C0843734">
      <w:numFmt w:val="none"/>
      <w:lvlText w:val=""/>
      <w:lvlJc w:val="left"/>
      <w:pPr>
        <w:tabs>
          <w:tab w:val="num" w:pos="360"/>
        </w:tabs>
      </w:pPr>
    </w:lvl>
  </w:abstractNum>
  <w:abstractNum w:abstractNumId="35">
    <w:nsid w:val="5D0C7012"/>
    <w:multiLevelType w:val="hybridMultilevel"/>
    <w:tmpl w:val="964EAAAA"/>
    <w:lvl w:ilvl="0" w:tplc="C0806B4A">
      <w:start w:val="3"/>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6">
    <w:nsid w:val="5EEF31A3"/>
    <w:multiLevelType w:val="hybridMultilevel"/>
    <w:tmpl w:val="E8300DD0"/>
    <w:lvl w:ilvl="0" w:tplc="5DE23872">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380"/>
        </w:tabs>
        <w:ind w:left="1380" w:hanging="360"/>
      </w:p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37">
    <w:nsid w:val="683631F9"/>
    <w:multiLevelType w:val="hybridMultilevel"/>
    <w:tmpl w:val="34864106"/>
    <w:lvl w:ilvl="0" w:tplc="0470971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E7C4EE6"/>
    <w:multiLevelType w:val="hybridMultilevel"/>
    <w:tmpl w:val="6040FC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FE327E4"/>
    <w:multiLevelType w:val="hybridMultilevel"/>
    <w:tmpl w:val="4546FDB0"/>
    <w:lvl w:ilvl="0" w:tplc="D22C6FA4">
      <w:start w:val="1"/>
      <w:numFmt w:val="russianLower"/>
      <w:lvlText w:val="%1)"/>
      <w:lvlJc w:val="left"/>
      <w:pPr>
        <w:tabs>
          <w:tab w:val="num" w:pos="720"/>
        </w:tabs>
        <w:ind w:left="720" w:hanging="360"/>
      </w:pPr>
    </w:lvl>
    <w:lvl w:ilvl="1" w:tplc="0419000F">
      <w:start w:val="1"/>
      <w:numFmt w:val="decimal"/>
      <w:lvlText w:val="%2."/>
      <w:lvlJc w:val="left"/>
      <w:pPr>
        <w:tabs>
          <w:tab w:val="num" w:pos="-900"/>
        </w:tabs>
        <w:ind w:left="-90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2795978"/>
    <w:multiLevelType w:val="hybridMultilevel"/>
    <w:tmpl w:val="2C064270"/>
    <w:lvl w:ilvl="0" w:tplc="0419000F">
      <w:start w:val="1"/>
      <w:numFmt w:val="decimal"/>
      <w:lvlText w:val="%1."/>
      <w:lvlJc w:val="left"/>
      <w:pPr>
        <w:tabs>
          <w:tab w:val="num" w:pos="1571"/>
        </w:tabs>
        <w:ind w:left="1571" w:hanging="360"/>
      </w:p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1">
    <w:nsid w:val="74DD0B36"/>
    <w:multiLevelType w:val="hybridMultilevel"/>
    <w:tmpl w:val="50B80E74"/>
    <w:lvl w:ilvl="0" w:tplc="DD6AAB3C">
      <w:start w:val="1"/>
      <w:numFmt w:val="decimal"/>
      <w:lvlText w:val="%1."/>
      <w:lvlJc w:val="left"/>
      <w:pPr>
        <w:tabs>
          <w:tab w:val="num" w:pos="1571"/>
        </w:tabs>
        <w:ind w:left="1571" w:hanging="360"/>
      </w:pPr>
    </w:lvl>
    <w:lvl w:ilvl="1" w:tplc="8E1C4B16">
      <w:numFmt w:val="none"/>
      <w:lvlText w:val=""/>
      <w:lvlJc w:val="left"/>
      <w:pPr>
        <w:tabs>
          <w:tab w:val="num" w:pos="360"/>
        </w:tabs>
        <w:ind w:left="0" w:firstLine="0"/>
      </w:pPr>
    </w:lvl>
    <w:lvl w:ilvl="2" w:tplc="EC8A0202">
      <w:numFmt w:val="none"/>
      <w:lvlText w:val=""/>
      <w:lvlJc w:val="left"/>
      <w:pPr>
        <w:tabs>
          <w:tab w:val="num" w:pos="360"/>
        </w:tabs>
        <w:ind w:left="0" w:firstLine="0"/>
      </w:pPr>
    </w:lvl>
    <w:lvl w:ilvl="3" w:tplc="8222B648">
      <w:numFmt w:val="none"/>
      <w:lvlText w:val=""/>
      <w:lvlJc w:val="left"/>
      <w:pPr>
        <w:tabs>
          <w:tab w:val="num" w:pos="360"/>
        </w:tabs>
        <w:ind w:left="0" w:firstLine="0"/>
      </w:pPr>
    </w:lvl>
    <w:lvl w:ilvl="4" w:tplc="59E63C60">
      <w:numFmt w:val="none"/>
      <w:lvlText w:val=""/>
      <w:lvlJc w:val="left"/>
      <w:pPr>
        <w:tabs>
          <w:tab w:val="num" w:pos="360"/>
        </w:tabs>
        <w:ind w:left="0" w:firstLine="0"/>
      </w:pPr>
    </w:lvl>
    <w:lvl w:ilvl="5" w:tplc="C05ACB50">
      <w:numFmt w:val="none"/>
      <w:lvlText w:val=""/>
      <w:lvlJc w:val="left"/>
      <w:pPr>
        <w:tabs>
          <w:tab w:val="num" w:pos="360"/>
        </w:tabs>
        <w:ind w:left="0" w:firstLine="0"/>
      </w:pPr>
    </w:lvl>
    <w:lvl w:ilvl="6" w:tplc="5278423C">
      <w:numFmt w:val="none"/>
      <w:lvlText w:val=""/>
      <w:lvlJc w:val="left"/>
      <w:pPr>
        <w:tabs>
          <w:tab w:val="num" w:pos="360"/>
        </w:tabs>
        <w:ind w:left="0" w:firstLine="0"/>
      </w:pPr>
    </w:lvl>
    <w:lvl w:ilvl="7" w:tplc="456E021A">
      <w:numFmt w:val="none"/>
      <w:lvlText w:val=""/>
      <w:lvlJc w:val="left"/>
      <w:pPr>
        <w:tabs>
          <w:tab w:val="num" w:pos="360"/>
        </w:tabs>
        <w:ind w:left="0" w:firstLine="0"/>
      </w:pPr>
    </w:lvl>
    <w:lvl w:ilvl="8" w:tplc="186E9468">
      <w:numFmt w:val="none"/>
      <w:lvlText w:val=""/>
      <w:lvlJc w:val="left"/>
      <w:pPr>
        <w:tabs>
          <w:tab w:val="num" w:pos="360"/>
        </w:tabs>
        <w:ind w:left="0" w:firstLine="0"/>
      </w:pPr>
    </w:lvl>
  </w:abstractNum>
  <w:abstractNum w:abstractNumId="42">
    <w:nsid w:val="76E16C67"/>
    <w:multiLevelType w:val="hybridMultilevel"/>
    <w:tmpl w:val="6E960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9051971"/>
    <w:multiLevelType w:val="hybridMultilevel"/>
    <w:tmpl w:val="FE466468"/>
    <w:lvl w:ilvl="0" w:tplc="DCF2C7D0">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7A1A06DD"/>
    <w:multiLevelType w:val="hybridMultilevel"/>
    <w:tmpl w:val="D9E60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lvlOverride w:ilvl="2"/>
    <w:lvlOverride w:ilvl="3"/>
    <w:lvlOverride w:ilvl="4"/>
    <w:lvlOverride w:ilvl="5"/>
    <w:lvlOverride w:ilvl="6"/>
    <w:lvlOverride w:ilvl="7"/>
    <w:lvlOverride w:ilvl="8"/>
  </w:num>
  <w:num w:numId="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lvlOverride w:ilvl="0">
      <w:startOverride w:val="1"/>
    </w:lvlOverride>
    <w:lvlOverride w:ilvl="1"/>
    <w:lvlOverride w:ilvl="2"/>
    <w:lvlOverride w:ilvl="3"/>
    <w:lvlOverride w:ilvl="4"/>
    <w:lvlOverride w:ilvl="5"/>
    <w:lvlOverride w:ilvl="6"/>
    <w:lvlOverride w:ilvl="7"/>
    <w:lvlOverride w:ilvl="8"/>
  </w:num>
  <w:num w:numId="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34"/>
  </w:num>
  <w:num w:numId="11">
    <w:abstractNumId w:val="17"/>
  </w:num>
  <w:num w:numId="12">
    <w:abstractNumId w:val="5"/>
  </w:num>
  <w:num w:numId="13">
    <w:abstractNumId w:val="25"/>
  </w:num>
  <w:num w:numId="14">
    <w:abstractNumId w:val="20"/>
  </w:num>
  <w:num w:numId="15">
    <w:abstractNumId w:val="41"/>
  </w:num>
  <w:num w:numId="16">
    <w:abstractNumId w:val="39"/>
  </w:num>
  <w:num w:numId="17">
    <w:abstractNumId w:val="40"/>
  </w:num>
  <w:num w:numId="18">
    <w:abstractNumId w:val="14"/>
  </w:num>
  <w:num w:numId="19">
    <w:abstractNumId w:val="9"/>
  </w:num>
  <w:num w:numId="20">
    <w:abstractNumId w:val="0"/>
  </w:num>
  <w:num w:numId="21">
    <w:abstractNumId w:val="44"/>
  </w:num>
  <w:num w:numId="2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8"/>
  </w:num>
  <w:num w:numId="28">
    <w:abstractNumId w:val="32"/>
  </w:num>
  <w:num w:numId="29">
    <w:abstractNumId w:val="24"/>
  </w:num>
  <w:num w:numId="30">
    <w:abstractNumId w:val="28"/>
  </w:num>
  <w:num w:numId="31">
    <w:abstractNumId w:val="38"/>
  </w:num>
  <w:num w:numId="32">
    <w:abstractNumId w:val="36"/>
  </w:num>
  <w:num w:numId="33">
    <w:abstractNumId w:val="6"/>
  </w:num>
  <w:num w:numId="34">
    <w:abstractNumId w:val="11"/>
  </w:num>
  <w:num w:numId="35">
    <w:abstractNumId w:val="7"/>
  </w:num>
  <w:num w:numId="36">
    <w:abstractNumId w:val="13"/>
  </w:num>
  <w:num w:numId="37">
    <w:abstractNumId w:val="10"/>
  </w:num>
  <w:num w:numId="38">
    <w:abstractNumId w:val="4"/>
  </w:num>
  <w:num w:numId="39">
    <w:abstractNumId w:val="26"/>
  </w:num>
  <w:num w:numId="40">
    <w:abstractNumId w:val="1"/>
  </w:num>
  <w:num w:numId="41">
    <w:abstractNumId w:val="19"/>
  </w:num>
  <w:num w:numId="42">
    <w:abstractNumId w:val="43"/>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2"/>
  </w:num>
  <w:num w:numId="45">
    <w:abstractNumId w:val="37"/>
  </w:num>
  <w:num w:numId="46">
    <w:abstractNumId w:val="18"/>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B53373"/>
    <w:rsid w:val="0000742C"/>
    <w:rsid w:val="000105E1"/>
    <w:rsid w:val="0001438F"/>
    <w:rsid w:val="000175DE"/>
    <w:rsid w:val="00040D21"/>
    <w:rsid w:val="00066A10"/>
    <w:rsid w:val="000679F3"/>
    <w:rsid w:val="000840E9"/>
    <w:rsid w:val="0008451C"/>
    <w:rsid w:val="0008545F"/>
    <w:rsid w:val="000869A9"/>
    <w:rsid w:val="000B0179"/>
    <w:rsid w:val="000C5F0E"/>
    <w:rsid w:val="000C7503"/>
    <w:rsid w:val="000E1FCC"/>
    <w:rsid w:val="0010454E"/>
    <w:rsid w:val="00107FC1"/>
    <w:rsid w:val="0011100C"/>
    <w:rsid w:val="001144C8"/>
    <w:rsid w:val="00123FA7"/>
    <w:rsid w:val="00124DB6"/>
    <w:rsid w:val="0013236B"/>
    <w:rsid w:val="001343FA"/>
    <w:rsid w:val="0014272F"/>
    <w:rsid w:val="0014669D"/>
    <w:rsid w:val="0016159E"/>
    <w:rsid w:val="00166A7B"/>
    <w:rsid w:val="00173CE5"/>
    <w:rsid w:val="001749E8"/>
    <w:rsid w:val="00195C9E"/>
    <w:rsid w:val="00197872"/>
    <w:rsid w:val="001B3A9E"/>
    <w:rsid w:val="001C0907"/>
    <w:rsid w:val="001C102C"/>
    <w:rsid w:val="001D7376"/>
    <w:rsid w:val="001D7691"/>
    <w:rsid w:val="001D7717"/>
    <w:rsid w:val="001E74FC"/>
    <w:rsid w:val="001F310C"/>
    <w:rsid w:val="00204884"/>
    <w:rsid w:val="002146F4"/>
    <w:rsid w:val="00223E5A"/>
    <w:rsid w:val="00230458"/>
    <w:rsid w:val="00242DCA"/>
    <w:rsid w:val="00245551"/>
    <w:rsid w:val="00252F7D"/>
    <w:rsid w:val="002542D3"/>
    <w:rsid w:val="0026086D"/>
    <w:rsid w:val="00263708"/>
    <w:rsid w:val="002637F3"/>
    <w:rsid w:val="002669B7"/>
    <w:rsid w:val="002707A9"/>
    <w:rsid w:val="002763D0"/>
    <w:rsid w:val="002B1418"/>
    <w:rsid w:val="002B223A"/>
    <w:rsid w:val="002B7A3A"/>
    <w:rsid w:val="002C1FDD"/>
    <w:rsid w:val="002C3557"/>
    <w:rsid w:val="002D61CE"/>
    <w:rsid w:val="002E44AA"/>
    <w:rsid w:val="002F74B4"/>
    <w:rsid w:val="00305B85"/>
    <w:rsid w:val="00310A72"/>
    <w:rsid w:val="003113CF"/>
    <w:rsid w:val="00312F26"/>
    <w:rsid w:val="003325AA"/>
    <w:rsid w:val="003442DB"/>
    <w:rsid w:val="003472C4"/>
    <w:rsid w:val="00355D2C"/>
    <w:rsid w:val="00367E10"/>
    <w:rsid w:val="0038741C"/>
    <w:rsid w:val="00393A26"/>
    <w:rsid w:val="003A03A8"/>
    <w:rsid w:val="003A7879"/>
    <w:rsid w:val="003D167A"/>
    <w:rsid w:val="003D3F65"/>
    <w:rsid w:val="003D6412"/>
    <w:rsid w:val="003E1170"/>
    <w:rsid w:val="003F36DE"/>
    <w:rsid w:val="004218A3"/>
    <w:rsid w:val="0042279E"/>
    <w:rsid w:val="00423E1F"/>
    <w:rsid w:val="00436438"/>
    <w:rsid w:val="00437729"/>
    <w:rsid w:val="00437FE6"/>
    <w:rsid w:val="00466A48"/>
    <w:rsid w:val="00466EC9"/>
    <w:rsid w:val="00492DE6"/>
    <w:rsid w:val="00492EB6"/>
    <w:rsid w:val="004A3A68"/>
    <w:rsid w:val="004B64E0"/>
    <w:rsid w:val="004D4719"/>
    <w:rsid w:val="004E047F"/>
    <w:rsid w:val="004E0A09"/>
    <w:rsid w:val="004E1B5F"/>
    <w:rsid w:val="004E56A5"/>
    <w:rsid w:val="004E5902"/>
    <w:rsid w:val="004F1647"/>
    <w:rsid w:val="005014E5"/>
    <w:rsid w:val="00506796"/>
    <w:rsid w:val="00510994"/>
    <w:rsid w:val="005110FD"/>
    <w:rsid w:val="00513E94"/>
    <w:rsid w:val="0052049E"/>
    <w:rsid w:val="00535D3D"/>
    <w:rsid w:val="00541C16"/>
    <w:rsid w:val="00546538"/>
    <w:rsid w:val="005479A0"/>
    <w:rsid w:val="00553D97"/>
    <w:rsid w:val="005570E6"/>
    <w:rsid w:val="005923D7"/>
    <w:rsid w:val="005C4ABC"/>
    <w:rsid w:val="005D1043"/>
    <w:rsid w:val="005D3129"/>
    <w:rsid w:val="005D3F83"/>
    <w:rsid w:val="005F4074"/>
    <w:rsid w:val="006060F2"/>
    <w:rsid w:val="00614139"/>
    <w:rsid w:val="00623080"/>
    <w:rsid w:val="006349F8"/>
    <w:rsid w:val="006378B1"/>
    <w:rsid w:val="0064417F"/>
    <w:rsid w:val="00665FA9"/>
    <w:rsid w:val="00692DAF"/>
    <w:rsid w:val="006B4325"/>
    <w:rsid w:val="006B47A5"/>
    <w:rsid w:val="006F1FD4"/>
    <w:rsid w:val="006F5FC0"/>
    <w:rsid w:val="00704CE5"/>
    <w:rsid w:val="00705EA2"/>
    <w:rsid w:val="007167FB"/>
    <w:rsid w:val="007175BA"/>
    <w:rsid w:val="00723861"/>
    <w:rsid w:val="007257C7"/>
    <w:rsid w:val="0074056E"/>
    <w:rsid w:val="00745B8A"/>
    <w:rsid w:val="00753784"/>
    <w:rsid w:val="007562E5"/>
    <w:rsid w:val="007609FD"/>
    <w:rsid w:val="00766417"/>
    <w:rsid w:val="00766A4C"/>
    <w:rsid w:val="007777C2"/>
    <w:rsid w:val="007800BC"/>
    <w:rsid w:val="00786624"/>
    <w:rsid w:val="00790A24"/>
    <w:rsid w:val="00790C2B"/>
    <w:rsid w:val="007A3B0F"/>
    <w:rsid w:val="007A5C4B"/>
    <w:rsid w:val="007C68DC"/>
    <w:rsid w:val="007C7C40"/>
    <w:rsid w:val="007D3188"/>
    <w:rsid w:val="007D6356"/>
    <w:rsid w:val="007E1370"/>
    <w:rsid w:val="007E4517"/>
    <w:rsid w:val="007F116A"/>
    <w:rsid w:val="00800BA0"/>
    <w:rsid w:val="008102B2"/>
    <w:rsid w:val="0081495F"/>
    <w:rsid w:val="008233C4"/>
    <w:rsid w:val="008279A0"/>
    <w:rsid w:val="008321AC"/>
    <w:rsid w:val="00852D8C"/>
    <w:rsid w:val="00861F6B"/>
    <w:rsid w:val="008706F9"/>
    <w:rsid w:val="00882C7B"/>
    <w:rsid w:val="00883848"/>
    <w:rsid w:val="008857B2"/>
    <w:rsid w:val="008A67F2"/>
    <w:rsid w:val="008A7846"/>
    <w:rsid w:val="008B22F7"/>
    <w:rsid w:val="008C1238"/>
    <w:rsid w:val="008C7A9C"/>
    <w:rsid w:val="008D5473"/>
    <w:rsid w:val="008D730D"/>
    <w:rsid w:val="008E6D7E"/>
    <w:rsid w:val="00903BA7"/>
    <w:rsid w:val="0091262E"/>
    <w:rsid w:val="00915712"/>
    <w:rsid w:val="009162F2"/>
    <w:rsid w:val="00920303"/>
    <w:rsid w:val="00935F30"/>
    <w:rsid w:val="00936ABD"/>
    <w:rsid w:val="00951AD1"/>
    <w:rsid w:val="0096077E"/>
    <w:rsid w:val="0096689B"/>
    <w:rsid w:val="00975A5B"/>
    <w:rsid w:val="00984568"/>
    <w:rsid w:val="009C260A"/>
    <w:rsid w:val="009C4842"/>
    <w:rsid w:val="009D1518"/>
    <w:rsid w:val="009E2504"/>
    <w:rsid w:val="009E572C"/>
    <w:rsid w:val="009E6144"/>
    <w:rsid w:val="009F2586"/>
    <w:rsid w:val="009F7A1A"/>
    <w:rsid w:val="00A17CBE"/>
    <w:rsid w:val="00A251CD"/>
    <w:rsid w:val="00A31378"/>
    <w:rsid w:val="00A37574"/>
    <w:rsid w:val="00A47370"/>
    <w:rsid w:val="00A53709"/>
    <w:rsid w:val="00A53938"/>
    <w:rsid w:val="00A621D9"/>
    <w:rsid w:val="00AA698F"/>
    <w:rsid w:val="00AA7036"/>
    <w:rsid w:val="00AB0D72"/>
    <w:rsid w:val="00AC5495"/>
    <w:rsid w:val="00AD426C"/>
    <w:rsid w:val="00AD7EB0"/>
    <w:rsid w:val="00AF5EEA"/>
    <w:rsid w:val="00B068EB"/>
    <w:rsid w:val="00B17113"/>
    <w:rsid w:val="00B21526"/>
    <w:rsid w:val="00B33560"/>
    <w:rsid w:val="00B335E7"/>
    <w:rsid w:val="00B37D0F"/>
    <w:rsid w:val="00B42499"/>
    <w:rsid w:val="00B5060C"/>
    <w:rsid w:val="00B53373"/>
    <w:rsid w:val="00B75302"/>
    <w:rsid w:val="00B75657"/>
    <w:rsid w:val="00B7610F"/>
    <w:rsid w:val="00B84F0D"/>
    <w:rsid w:val="00B871C8"/>
    <w:rsid w:val="00BB47EA"/>
    <w:rsid w:val="00BB533B"/>
    <w:rsid w:val="00BD12FB"/>
    <w:rsid w:val="00BD42ED"/>
    <w:rsid w:val="00BE74A4"/>
    <w:rsid w:val="00BF09B5"/>
    <w:rsid w:val="00BF3461"/>
    <w:rsid w:val="00C16396"/>
    <w:rsid w:val="00C22A1E"/>
    <w:rsid w:val="00C41A56"/>
    <w:rsid w:val="00C516A5"/>
    <w:rsid w:val="00C53BF7"/>
    <w:rsid w:val="00C57589"/>
    <w:rsid w:val="00C64E78"/>
    <w:rsid w:val="00C70C09"/>
    <w:rsid w:val="00C71796"/>
    <w:rsid w:val="00CA2354"/>
    <w:rsid w:val="00CA6EFF"/>
    <w:rsid w:val="00CB3875"/>
    <w:rsid w:val="00CB65D5"/>
    <w:rsid w:val="00CD72D9"/>
    <w:rsid w:val="00CF0875"/>
    <w:rsid w:val="00CF1432"/>
    <w:rsid w:val="00CF2053"/>
    <w:rsid w:val="00D00BD1"/>
    <w:rsid w:val="00D02C17"/>
    <w:rsid w:val="00D067B3"/>
    <w:rsid w:val="00D10700"/>
    <w:rsid w:val="00D1630D"/>
    <w:rsid w:val="00D2201A"/>
    <w:rsid w:val="00D27493"/>
    <w:rsid w:val="00D50750"/>
    <w:rsid w:val="00D649BF"/>
    <w:rsid w:val="00D71919"/>
    <w:rsid w:val="00D83D80"/>
    <w:rsid w:val="00DA2E3E"/>
    <w:rsid w:val="00DA451B"/>
    <w:rsid w:val="00DA7DF8"/>
    <w:rsid w:val="00DC2EAA"/>
    <w:rsid w:val="00DD7578"/>
    <w:rsid w:val="00DE2326"/>
    <w:rsid w:val="00DE519C"/>
    <w:rsid w:val="00DE5C8F"/>
    <w:rsid w:val="00DF0B1B"/>
    <w:rsid w:val="00DF29A3"/>
    <w:rsid w:val="00E34A82"/>
    <w:rsid w:val="00E400E9"/>
    <w:rsid w:val="00E748E6"/>
    <w:rsid w:val="00E74B93"/>
    <w:rsid w:val="00E8105F"/>
    <w:rsid w:val="00E82BDC"/>
    <w:rsid w:val="00E85E05"/>
    <w:rsid w:val="00EA2CBE"/>
    <w:rsid w:val="00EC00EB"/>
    <w:rsid w:val="00EC64E6"/>
    <w:rsid w:val="00ED5806"/>
    <w:rsid w:val="00ED6F34"/>
    <w:rsid w:val="00ED7A23"/>
    <w:rsid w:val="00EE5DED"/>
    <w:rsid w:val="00F134CB"/>
    <w:rsid w:val="00F146B7"/>
    <w:rsid w:val="00F15C32"/>
    <w:rsid w:val="00F21AD2"/>
    <w:rsid w:val="00F26903"/>
    <w:rsid w:val="00F31C5E"/>
    <w:rsid w:val="00F322F0"/>
    <w:rsid w:val="00F57627"/>
    <w:rsid w:val="00F61B2E"/>
    <w:rsid w:val="00F81560"/>
    <w:rsid w:val="00F8287D"/>
    <w:rsid w:val="00F84AEA"/>
    <w:rsid w:val="00F84BD4"/>
    <w:rsid w:val="00F86037"/>
    <w:rsid w:val="00F87E23"/>
    <w:rsid w:val="00FB13C8"/>
    <w:rsid w:val="00FB23DF"/>
    <w:rsid w:val="00FB349C"/>
    <w:rsid w:val="00FC10E5"/>
    <w:rsid w:val="00FC5749"/>
    <w:rsid w:val="00FC6E5C"/>
    <w:rsid w:val="00FD6083"/>
    <w:rsid w:val="00FF2268"/>
    <w:rsid w:val="00FF2F60"/>
    <w:rsid w:val="00FF5B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337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05B85"/>
    <w:pPr>
      <w:keepNext/>
      <w:outlineLvl w:val="0"/>
    </w:pPr>
    <w:rPr>
      <w:szCs w:val="20"/>
    </w:rPr>
  </w:style>
  <w:style w:type="paragraph" w:styleId="2">
    <w:name w:val="heading 2"/>
    <w:basedOn w:val="a"/>
    <w:next w:val="a"/>
    <w:link w:val="20"/>
    <w:qFormat/>
    <w:rsid w:val="00305B85"/>
    <w:pPr>
      <w:keepNext/>
      <w:outlineLvl w:val="1"/>
    </w:pPr>
    <w:rPr>
      <w:b/>
      <w:bCs/>
      <w:sz w:val="22"/>
      <w:szCs w:val="20"/>
    </w:rPr>
  </w:style>
  <w:style w:type="paragraph" w:styleId="3">
    <w:name w:val="heading 3"/>
    <w:basedOn w:val="a"/>
    <w:next w:val="a"/>
    <w:link w:val="30"/>
    <w:qFormat/>
    <w:rsid w:val="00305B85"/>
    <w:pPr>
      <w:keepNext/>
      <w:outlineLvl w:val="2"/>
    </w:pPr>
    <w:rPr>
      <w:b/>
      <w:bCs/>
      <w:sz w:val="28"/>
      <w:szCs w:val="20"/>
    </w:rPr>
  </w:style>
  <w:style w:type="paragraph" w:styleId="4">
    <w:name w:val="heading 4"/>
    <w:basedOn w:val="a"/>
    <w:next w:val="a"/>
    <w:link w:val="40"/>
    <w:qFormat/>
    <w:rsid w:val="00305B85"/>
    <w:pPr>
      <w:keepNext/>
      <w:outlineLvl w:val="3"/>
    </w:pPr>
    <w:rPr>
      <w:b/>
      <w:bCs/>
      <w:sz w:val="32"/>
      <w:szCs w:val="20"/>
    </w:rPr>
  </w:style>
  <w:style w:type="paragraph" w:styleId="5">
    <w:name w:val="heading 5"/>
    <w:basedOn w:val="a"/>
    <w:next w:val="a"/>
    <w:link w:val="50"/>
    <w:uiPriority w:val="9"/>
    <w:unhideWhenUsed/>
    <w:qFormat/>
    <w:rsid w:val="002763D0"/>
    <w:pPr>
      <w:keepNext/>
      <w:keepLines/>
      <w:spacing w:before="200"/>
      <w:outlineLvl w:val="4"/>
    </w:pPr>
    <w:rPr>
      <w:rFonts w:asciiTheme="majorHAnsi" w:eastAsiaTheme="majorEastAsia" w:hAnsiTheme="majorHAnsi" w:cstheme="majorBidi"/>
      <w:color w:val="9A004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C260A"/>
    <w:pPr>
      <w:spacing w:after="0"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C260A"/>
    <w:rPr>
      <w:rFonts w:ascii="Tahoma" w:hAnsi="Tahoma" w:cs="Tahoma"/>
      <w:sz w:val="16"/>
      <w:szCs w:val="16"/>
    </w:rPr>
  </w:style>
  <w:style w:type="character" w:customStyle="1" w:styleId="a5">
    <w:name w:val="Текст выноски Знак"/>
    <w:basedOn w:val="a0"/>
    <w:link w:val="a4"/>
    <w:uiPriority w:val="99"/>
    <w:semiHidden/>
    <w:rsid w:val="009C260A"/>
    <w:rPr>
      <w:rFonts w:ascii="Tahoma" w:eastAsia="Times New Roman" w:hAnsi="Tahoma" w:cs="Tahoma"/>
      <w:sz w:val="16"/>
      <w:szCs w:val="16"/>
      <w:lang w:eastAsia="ru-RU"/>
    </w:rPr>
  </w:style>
  <w:style w:type="paragraph" w:customStyle="1" w:styleId="ConsPlusNormal">
    <w:name w:val="ConsPlusNormal"/>
    <w:link w:val="ConsPlusNormal0"/>
    <w:rsid w:val="009C260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6">
    <w:name w:val="Hyperlink"/>
    <w:basedOn w:val="a0"/>
    <w:rsid w:val="009C260A"/>
    <w:rPr>
      <w:color w:val="0000FF"/>
      <w:u w:val="single"/>
    </w:rPr>
  </w:style>
  <w:style w:type="paragraph" w:styleId="a7">
    <w:name w:val="Body Text Indent"/>
    <w:basedOn w:val="a"/>
    <w:link w:val="a8"/>
    <w:rsid w:val="00C516A5"/>
    <w:pPr>
      <w:spacing w:after="120"/>
      <w:ind w:left="283"/>
    </w:pPr>
  </w:style>
  <w:style w:type="character" w:customStyle="1" w:styleId="a8">
    <w:name w:val="Основной текст с отступом Знак"/>
    <w:basedOn w:val="a0"/>
    <w:link w:val="a7"/>
    <w:rsid w:val="00C516A5"/>
    <w:rPr>
      <w:rFonts w:ascii="Times New Roman" w:eastAsia="Times New Roman" w:hAnsi="Times New Roman" w:cs="Times New Roman"/>
      <w:sz w:val="24"/>
      <w:szCs w:val="24"/>
      <w:lang w:eastAsia="ru-RU"/>
    </w:rPr>
  </w:style>
  <w:style w:type="character" w:customStyle="1" w:styleId="11">
    <w:name w:val="Заголовок №1"/>
    <w:rsid w:val="00BF09B5"/>
  </w:style>
  <w:style w:type="character" w:customStyle="1" w:styleId="12">
    <w:name w:val="Основной текст1"/>
    <w:rsid w:val="00BF09B5"/>
    <w:rPr>
      <w:rFonts w:ascii="Times New Roman" w:eastAsia="Times New Roman" w:hAnsi="Times New Roman" w:cs="Times New Roman" w:hint="default"/>
      <w:b w:val="0"/>
      <w:bCs w:val="0"/>
      <w:i w:val="0"/>
      <w:iCs w:val="0"/>
      <w:smallCaps w:val="0"/>
      <w:strike w:val="0"/>
      <w:dstrike w:val="0"/>
      <w:spacing w:val="0"/>
      <w:sz w:val="27"/>
      <w:szCs w:val="27"/>
      <w:u w:val="none"/>
      <w:effect w:val="none"/>
      <w:shd w:val="clear" w:color="auto" w:fill="FFFFFF"/>
    </w:rPr>
  </w:style>
  <w:style w:type="table" w:styleId="a9">
    <w:name w:val="Table Grid"/>
    <w:basedOn w:val="a1"/>
    <w:uiPriority w:val="59"/>
    <w:rsid w:val="00BF09B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305B85"/>
    <w:pPr>
      <w:ind w:left="720"/>
      <w:contextualSpacing/>
    </w:pPr>
  </w:style>
  <w:style w:type="paragraph" w:styleId="21">
    <w:name w:val="Body Text 2"/>
    <w:basedOn w:val="a"/>
    <w:link w:val="22"/>
    <w:uiPriority w:val="99"/>
    <w:unhideWhenUsed/>
    <w:rsid w:val="00305B85"/>
    <w:pPr>
      <w:spacing w:after="120" w:line="480" w:lineRule="auto"/>
    </w:pPr>
  </w:style>
  <w:style w:type="character" w:customStyle="1" w:styleId="22">
    <w:name w:val="Основной текст 2 Знак"/>
    <w:basedOn w:val="a0"/>
    <w:link w:val="21"/>
    <w:uiPriority w:val="99"/>
    <w:rsid w:val="00305B85"/>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305B85"/>
    <w:rPr>
      <w:rFonts w:ascii="Times New Roman" w:eastAsia="Times New Roman" w:hAnsi="Times New Roman" w:cs="Times New Roman"/>
      <w:sz w:val="24"/>
      <w:szCs w:val="20"/>
      <w:lang w:eastAsia="ru-RU"/>
    </w:rPr>
  </w:style>
  <w:style w:type="character" w:customStyle="1" w:styleId="20">
    <w:name w:val="Заголовок 2 Знак"/>
    <w:basedOn w:val="a0"/>
    <w:link w:val="2"/>
    <w:rsid w:val="00305B85"/>
    <w:rPr>
      <w:rFonts w:ascii="Times New Roman" w:eastAsia="Times New Roman" w:hAnsi="Times New Roman" w:cs="Times New Roman"/>
      <w:b/>
      <w:bCs/>
      <w:szCs w:val="20"/>
      <w:lang w:eastAsia="ru-RU"/>
    </w:rPr>
  </w:style>
  <w:style w:type="character" w:customStyle="1" w:styleId="30">
    <w:name w:val="Заголовок 3 Знак"/>
    <w:basedOn w:val="a0"/>
    <w:link w:val="3"/>
    <w:rsid w:val="00305B85"/>
    <w:rPr>
      <w:rFonts w:ascii="Times New Roman" w:eastAsia="Times New Roman" w:hAnsi="Times New Roman" w:cs="Times New Roman"/>
      <w:b/>
      <w:bCs/>
      <w:sz w:val="28"/>
      <w:szCs w:val="20"/>
      <w:lang w:eastAsia="ru-RU"/>
    </w:rPr>
  </w:style>
  <w:style w:type="character" w:customStyle="1" w:styleId="40">
    <w:name w:val="Заголовок 4 Знак"/>
    <w:basedOn w:val="a0"/>
    <w:link w:val="4"/>
    <w:rsid w:val="00305B85"/>
    <w:rPr>
      <w:rFonts w:ascii="Times New Roman" w:eastAsia="Times New Roman" w:hAnsi="Times New Roman" w:cs="Times New Roman"/>
      <w:b/>
      <w:bCs/>
      <w:sz w:val="32"/>
      <w:szCs w:val="20"/>
      <w:lang w:eastAsia="ru-RU"/>
    </w:rPr>
  </w:style>
  <w:style w:type="paragraph" w:customStyle="1" w:styleId="13">
    <w:name w:val="Без интервала1"/>
    <w:rsid w:val="007800BC"/>
    <w:pPr>
      <w:spacing w:after="0" w:line="240" w:lineRule="auto"/>
    </w:pPr>
    <w:rPr>
      <w:rFonts w:ascii="Calibri" w:eastAsia="Times New Roman" w:hAnsi="Calibri" w:cs="Times New Roman"/>
    </w:rPr>
  </w:style>
  <w:style w:type="character" w:customStyle="1" w:styleId="ab">
    <w:name w:val="Цветовое выделение"/>
    <w:uiPriority w:val="99"/>
    <w:rsid w:val="00F86037"/>
    <w:rPr>
      <w:b/>
      <w:bCs/>
      <w:color w:val="000080"/>
      <w:sz w:val="20"/>
      <w:szCs w:val="20"/>
    </w:rPr>
  </w:style>
  <w:style w:type="paragraph" w:customStyle="1" w:styleId="ac">
    <w:name w:val="Заголовок статьи"/>
    <w:basedOn w:val="a"/>
    <w:next w:val="a"/>
    <w:rsid w:val="001343FA"/>
    <w:pPr>
      <w:widowControl w:val="0"/>
      <w:autoSpaceDE w:val="0"/>
      <w:autoSpaceDN w:val="0"/>
      <w:adjustRightInd w:val="0"/>
      <w:ind w:left="1612" w:hanging="892"/>
      <w:jc w:val="both"/>
    </w:pPr>
    <w:rPr>
      <w:rFonts w:ascii="Arial" w:hAnsi="Arial" w:cs="Arial"/>
      <w:sz w:val="20"/>
      <w:szCs w:val="20"/>
    </w:rPr>
  </w:style>
  <w:style w:type="character" w:styleId="ad">
    <w:name w:val="Emphasis"/>
    <w:basedOn w:val="a0"/>
    <w:qFormat/>
    <w:rsid w:val="001343FA"/>
    <w:rPr>
      <w:i/>
      <w:iCs/>
    </w:rPr>
  </w:style>
  <w:style w:type="paragraph" w:styleId="ae">
    <w:name w:val="Title"/>
    <w:basedOn w:val="a"/>
    <w:link w:val="af"/>
    <w:qFormat/>
    <w:rsid w:val="00FF5B9B"/>
    <w:pPr>
      <w:jc w:val="center"/>
    </w:pPr>
    <w:rPr>
      <w:b/>
      <w:sz w:val="28"/>
      <w:szCs w:val="20"/>
    </w:rPr>
  </w:style>
  <w:style w:type="character" w:customStyle="1" w:styleId="af">
    <w:name w:val="Название Знак"/>
    <w:basedOn w:val="a0"/>
    <w:link w:val="ae"/>
    <w:rsid w:val="00FF5B9B"/>
    <w:rPr>
      <w:rFonts w:ascii="Times New Roman" w:eastAsia="Times New Roman" w:hAnsi="Times New Roman" w:cs="Times New Roman"/>
      <w:b/>
      <w:sz w:val="28"/>
      <w:szCs w:val="20"/>
      <w:lang w:eastAsia="ru-RU"/>
    </w:rPr>
  </w:style>
  <w:style w:type="character" w:customStyle="1" w:styleId="af0">
    <w:name w:val="Гипертекстовая ссылка"/>
    <w:basedOn w:val="ab"/>
    <w:rsid w:val="00FF5B9B"/>
    <w:rPr>
      <w:color w:val="008000"/>
      <w:u w:val="single"/>
    </w:rPr>
  </w:style>
  <w:style w:type="paragraph" w:styleId="23">
    <w:name w:val="Body Text Indent 2"/>
    <w:basedOn w:val="a"/>
    <w:link w:val="24"/>
    <w:rsid w:val="005110FD"/>
    <w:pPr>
      <w:spacing w:after="120" w:line="480" w:lineRule="auto"/>
      <w:ind w:left="283"/>
    </w:pPr>
  </w:style>
  <w:style w:type="character" w:customStyle="1" w:styleId="24">
    <w:name w:val="Основной текст с отступом 2 Знак"/>
    <w:basedOn w:val="a0"/>
    <w:link w:val="23"/>
    <w:rsid w:val="005110FD"/>
    <w:rPr>
      <w:rFonts w:ascii="Times New Roman" w:eastAsia="Times New Roman" w:hAnsi="Times New Roman" w:cs="Times New Roman"/>
      <w:sz w:val="24"/>
      <w:szCs w:val="24"/>
      <w:lang w:eastAsia="ru-RU"/>
    </w:rPr>
  </w:style>
  <w:style w:type="paragraph" w:styleId="af1">
    <w:name w:val="Subtitle"/>
    <w:basedOn w:val="a"/>
    <w:link w:val="af2"/>
    <w:qFormat/>
    <w:rsid w:val="005110FD"/>
    <w:pPr>
      <w:ind w:firstLine="900"/>
      <w:jc w:val="both"/>
    </w:pPr>
    <w:rPr>
      <w:b/>
      <w:bCs/>
      <w:sz w:val="28"/>
    </w:rPr>
  </w:style>
  <w:style w:type="character" w:customStyle="1" w:styleId="af2">
    <w:name w:val="Подзаголовок Знак"/>
    <w:basedOn w:val="a0"/>
    <w:link w:val="af1"/>
    <w:rsid w:val="005110FD"/>
    <w:rPr>
      <w:rFonts w:ascii="Times New Roman" w:eastAsia="Times New Roman" w:hAnsi="Times New Roman" w:cs="Times New Roman"/>
      <w:b/>
      <w:bCs/>
      <w:sz w:val="28"/>
      <w:szCs w:val="24"/>
      <w:lang w:eastAsia="ru-RU"/>
    </w:rPr>
  </w:style>
  <w:style w:type="character" w:customStyle="1" w:styleId="110">
    <w:name w:val="стиль11"/>
    <w:basedOn w:val="a0"/>
    <w:rsid w:val="005110FD"/>
    <w:rPr>
      <w:color w:val="FF0000"/>
    </w:rPr>
  </w:style>
  <w:style w:type="paragraph" w:styleId="af3">
    <w:name w:val="Normal (Web)"/>
    <w:basedOn w:val="a"/>
    <w:uiPriority w:val="99"/>
    <w:unhideWhenUsed/>
    <w:rsid w:val="008D730D"/>
    <w:pPr>
      <w:spacing w:before="100" w:beforeAutospacing="1" w:after="100" w:afterAutospacing="1"/>
    </w:pPr>
  </w:style>
  <w:style w:type="character" w:customStyle="1" w:styleId="apple-converted-space">
    <w:name w:val="apple-converted-space"/>
    <w:basedOn w:val="a0"/>
    <w:rsid w:val="008D730D"/>
  </w:style>
  <w:style w:type="paragraph" w:customStyle="1" w:styleId="af4">
    <w:name w:val="Нормальный (таблица)"/>
    <w:basedOn w:val="a"/>
    <w:next w:val="a"/>
    <w:uiPriority w:val="99"/>
    <w:rsid w:val="0052049E"/>
    <w:pPr>
      <w:widowControl w:val="0"/>
      <w:autoSpaceDE w:val="0"/>
      <w:autoSpaceDN w:val="0"/>
      <w:adjustRightInd w:val="0"/>
      <w:jc w:val="both"/>
    </w:pPr>
    <w:rPr>
      <w:rFonts w:ascii="Arial" w:hAnsi="Arial" w:cs="Arial"/>
    </w:rPr>
  </w:style>
  <w:style w:type="paragraph" w:styleId="af5">
    <w:name w:val="header"/>
    <w:basedOn w:val="a"/>
    <w:link w:val="af6"/>
    <w:uiPriority w:val="99"/>
    <w:semiHidden/>
    <w:unhideWhenUsed/>
    <w:rsid w:val="00F57627"/>
    <w:pPr>
      <w:tabs>
        <w:tab w:val="center" w:pos="4677"/>
        <w:tab w:val="right" w:pos="9355"/>
      </w:tabs>
    </w:pPr>
  </w:style>
  <w:style w:type="character" w:customStyle="1" w:styleId="af6">
    <w:name w:val="Верхний колонтитул Знак"/>
    <w:basedOn w:val="a0"/>
    <w:link w:val="af5"/>
    <w:uiPriority w:val="99"/>
    <w:semiHidden/>
    <w:rsid w:val="00F57627"/>
    <w:rPr>
      <w:rFonts w:ascii="Times New Roman" w:eastAsia="Times New Roman" w:hAnsi="Times New Roman" w:cs="Times New Roman"/>
      <w:sz w:val="24"/>
      <w:szCs w:val="24"/>
      <w:lang w:eastAsia="ru-RU"/>
    </w:rPr>
  </w:style>
  <w:style w:type="paragraph" w:styleId="af7">
    <w:name w:val="footer"/>
    <w:basedOn w:val="a"/>
    <w:link w:val="af8"/>
    <w:uiPriority w:val="99"/>
    <w:semiHidden/>
    <w:unhideWhenUsed/>
    <w:rsid w:val="00F57627"/>
    <w:pPr>
      <w:tabs>
        <w:tab w:val="center" w:pos="4677"/>
        <w:tab w:val="right" w:pos="9355"/>
      </w:tabs>
    </w:pPr>
  </w:style>
  <w:style w:type="character" w:customStyle="1" w:styleId="af8">
    <w:name w:val="Нижний колонтитул Знак"/>
    <w:basedOn w:val="a0"/>
    <w:link w:val="af7"/>
    <w:uiPriority w:val="99"/>
    <w:semiHidden/>
    <w:rsid w:val="00F57627"/>
    <w:rPr>
      <w:rFonts w:ascii="Times New Roman" w:eastAsia="Times New Roman" w:hAnsi="Times New Roman" w:cs="Times New Roman"/>
      <w:sz w:val="24"/>
      <w:szCs w:val="24"/>
      <w:lang w:eastAsia="ru-RU"/>
    </w:rPr>
  </w:style>
  <w:style w:type="character" w:customStyle="1" w:styleId="ConsPlusNormal0">
    <w:name w:val="ConsPlusNormal Знак"/>
    <w:basedOn w:val="a0"/>
    <w:link w:val="ConsPlusNormal"/>
    <w:locked/>
    <w:rsid w:val="0008545F"/>
    <w:rPr>
      <w:rFonts w:ascii="Arial" w:eastAsia="Times New Roman" w:hAnsi="Arial" w:cs="Arial"/>
      <w:sz w:val="20"/>
      <w:szCs w:val="20"/>
      <w:lang w:eastAsia="ru-RU"/>
    </w:rPr>
  </w:style>
  <w:style w:type="paragraph" w:styleId="31">
    <w:name w:val="Body Text 3"/>
    <w:basedOn w:val="a"/>
    <w:link w:val="32"/>
    <w:uiPriority w:val="99"/>
    <w:semiHidden/>
    <w:unhideWhenUsed/>
    <w:rsid w:val="0042279E"/>
    <w:pPr>
      <w:spacing w:after="120"/>
    </w:pPr>
    <w:rPr>
      <w:sz w:val="16"/>
      <w:szCs w:val="16"/>
    </w:rPr>
  </w:style>
  <w:style w:type="character" w:customStyle="1" w:styleId="32">
    <w:name w:val="Основной текст 3 Знак"/>
    <w:basedOn w:val="a0"/>
    <w:link w:val="31"/>
    <w:uiPriority w:val="99"/>
    <w:semiHidden/>
    <w:rsid w:val="0042279E"/>
    <w:rPr>
      <w:rFonts w:ascii="Times New Roman" w:eastAsia="Times New Roman" w:hAnsi="Times New Roman" w:cs="Times New Roman"/>
      <w:sz w:val="16"/>
      <w:szCs w:val="16"/>
      <w:lang w:eastAsia="ru-RU"/>
    </w:rPr>
  </w:style>
  <w:style w:type="paragraph" w:customStyle="1" w:styleId="msonospacing0">
    <w:name w:val="msonospacing"/>
    <w:rsid w:val="009E6144"/>
    <w:pPr>
      <w:spacing w:after="0" w:line="240" w:lineRule="auto"/>
    </w:pPr>
    <w:rPr>
      <w:rFonts w:ascii="Calibri" w:eastAsia="Calibri" w:hAnsi="Calibri" w:cs="Times New Roman"/>
    </w:rPr>
  </w:style>
  <w:style w:type="paragraph" w:customStyle="1" w:styleId="af9">
    <w:name w:val="Прижатый влево"/>
    <w:basedOn w:val="a"/>
    <w:next w:val="a"/>
    <w:uiPriority w:val="99"/>
    <w:rsid w:val="00EC64E6"/>
    <w:pPr>
      <w:widowControl w:val="0"/>
      <w:autoSpaceDE w:val="0"/>
      <w:autoSpaceDN w:val="0"/>
      <w:adjustRightInd w:val="0"/>
    </w:pPr>
    <w:rPr>
      <w:rFonts w:ascii="Arial" w:hAnsi="Arial" w:cs="Arial"/>
    </w:rPr>
  </w:style>
  <w:style w:type="paragraph" w:styleId="afa">
    <w:name w:val="caption"/>
    <w:basedOn w:val="a"/>
    <w:next w:val="a"/>
    <w:uiPriority w:val="35"/>
    <w:qFormat/>
    <w:rsid w:val="00EC64E6"/>
    <w:pPr>
      <w:widowControl w:val="0"/>
      <w:autoSpaceDE w:val="0"/>
      <w:autoSpaceDN w:val="0"/>
      <w:adjustRightInd w:val="0"/>
    </w:pPr>
    <w:rPr>
      <w:rFonts w:ascii="Arial" w:hAnsi="Arial" w:cs="Arial"/>
      <w:b/>
      <w:bCs/>
      <w:sz w:val="20"/>
      <w:szCs w:val="20"/>
    </w:rPr>
  </w:style>
  <w:style w:type="paragraph" w:customStyle="1" w:styleId="14">
    <w:name w:val="Обычный1"/>
    <w:rsid w:val="00EC64E6"/>
    <w:pPr>
      <w:suppressAutoHyphens/>
      <w:spacing w:before="100" w:after="100" w:line="240" w:lineRule="auto"/>
    </w:pPr>
    <w:rPr>
      <w:rFonts w:ascii="Times New Roman" w:eastAsia="Times New Roman" w:hAnsi="Times New Roman" w:cs="Times New Roman"/>
      <w:kern w:val="1"/>
      <w:sz w:val="24"/>
      <w:szCs w:val="20"/>
      <w:lang w:eastAsia="ar-SA"/>
    </w:rPr>
  </w:style>
  <w:style w:type="character" w:customStyle="1" w:styleId="50">
    <w:name w:val="Заголовок 5 Знак"/>
    <w:basedOn w:val="a0"/>
    <w:link w:val="5"/>
    <w:uiPriority w:val="9"/>
    <w:rsid w:val="002763D0"/>
    <w:rPr>
      <w:rFonts w:asciiTheme="majorHAnsi" w:eastAsiaTheme="majorEastAsia" w:hAnsiTheme="majorHAnsi" w:cstheme="majorBidi"/>
      <w:color w:val="9A0040" w:themeColor="accent1" w:themeShade="7F"/>
      <w:sz w:val="24"/>
      <w:szCs w:val="24"/>
      <w:lang w:eastAsia="ru-RU"/>
    </w:rPr>
  </w:style>
  <w:style w:type="character" w:customStyle="1" w:styleId="doccaption">
    <w:name w:val="doccaption"/>
    <w:basedOn w:val="a0"/>
    <w:rsid w:val="00F134CB"/>
  </w:style>
  <w:style w:type="paragraph" w:customStyle="1" w:styleId="ConsPlusTitle">
    <w:name w:val="ConsPlusTitle"/>
    <w:rsid w:val="000679F3"/>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nformat">
    <w:name w:val="ConsPlusNonformat"/>
    <w:uiPriority w:val="99"/>
    <w:rsid w:val="009162F2"/>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b">
    <w:name w:val="Strong"/>
    <w:basedOn w:val="a0"/>
    <w:uiPriority w:val="22"/>
    <w:qFormat/>
    <w:rsid w:val="0000742C"/>
    <w:rPr>
      <w:b/>
      <w:bCs/>
    </w:rPr>
  </w:style>
  <w:style w:type="paragraph" w:customStyle="1" w:styleId="Style12">
    <w:name w:val="Style12"/>
    <w:basedOn w:val="a"/>
    <w:uiPriority w:val="99"/>
    <w:rsid w:val="000869A9"/>
    <w:pPr>
      <w:widowControl w:val="0"/>
      <w:autoSpaceDE w:val="0"/>
      <w:autoSpaceDN w:val="0"/>
      <w:adjustRightInd w:val="0"/>
      <w:spacing w:line="326" w:lineRule="exact"/>
    </w:pPr>
  </w:style>
  <w:style w:type="paragraph" w:customStyle="1" w:styleId="25">
    <w:name w:val="Без интервала2"/>
    <w:link w:val="NoSpacing"/>
    <w:rsid w:val="000869A9"/>
    <w:pPr>
      <w:suppressAutoHyphens/>
      <w:spacing w:after="0" w:line="240" w:lineRule="auto"/>
    </w:pPr>
    <w:rPr>
      <w:rFonts w:ascii="Times New Roman" w:eastAsia="Times New Roman" w:hAnsi="Times New Roman" w:cs="Times New Roman"/>
      <w:kern w:val="1"/>
      <w:sz w:val="24"/>
      <w:szCs w:val="24"/>
      <w:lang w:eastAsia="ar-SA"/>
    </w:rPr>
  </w:style>
  <w:style w:type="character" w:customStyle="1" w:styleId="NoSpacing">
    <w:name w:val="No Spacing Знак"/>
    <w:link w:val="25"/>
    <w:rsid w:val="000869A9"/>
    <w:rPr>
      <w:rFonts w:ascii="Times New Roman" w:eastAsia="Times New Roman" w:hAnsi="Times New Roman" w:cs="Times New Roman"/>
      <w:kern w:val="1"/>
      <w:sz w:val="24"/>
      <w:szCs w:val="24"/>
      <w:lang w:eastAsia="ar-SA"/>
    </w:rPr>
  </w:style>
  <w:style w:type="paragraph" w:customStyle="1" w:styleId="headertext">
    <w:name w:val="headertext"/>
    <w:basedOn w:val="a"/>
    <w:rsid w:val="00A621D9"/>
    <w:pPr>
      <w:spacing w:before="100" w:beforeAutospacing="1" w:after="100" w:afterAutospacing="1"/>
    </w:pPr>
  </w:style>
  <w:style w:type="paragraph" w:customStyle="1" w:styleId="formattext">
    <w:name w:val="formattext"/>
    <w:basedOn w:val="a"/>
    <w:rsid w:val="00A621D9"/>
    <w:pPr>
      <w:spacing w:before="100" w:beforeAutospacing="1" w:after="100" w:afterAutospacing="1"/>
    </w:pPr>
  </w:style>
  <w:style w:type="paragraph" w:styleId="26">
    <w:name w:val="Body Text First Indent 2"/>
    <w:basedOn w:val="a7"/>
    <w:link w:val="27"/>
    <w:uiPriority w:val="99"/>
    <w:semiHidden/>
    <w:unhideWhenUsed/>
    <w:rsid w:val="004F1647"/>
    <w:pPr>
      <w:spacing w:after="0"/>
      <w:ind w:left="360" w:firstLine="360"/>
    </w:pPr>
  </w:style>
  <w:style w:type="character" w:customStyle="1" w:styleId="27">
    <w:name w:val="Красная строка 2 Знак"/>
    <w:basedOn w:val="a8"/>
    <w:link w:val="26"/>
    <w:uiPriority w:val="99"/>
    <w:semiHidden/>
    <w:rsid w:val="004F1647"/>
  </w:style>
</w:styles>
</file>

<file path=word/webSettings.xml><?xml version="1.0" encoding="utf-8"?>
<w:webSettings xmlns:r="http://schemas.openxmlformats.org/officeDocument/2006/relationships" xmlns:w="http://schemas.openxmlformats.org/wordprocessingml/2006/main">
  <w:divs>
    <w:div w:id="51656061">
      <w:bodyDiv w:val="1"/>
      <w:marLeft w:val="0"/>
      <w:marRight w:val="0"/>
      <w:marTop w:val="0"/>
      <w:marBottom w:val="0"/>
      <w:divBdr>
        <w:top w:val="none" w:sz="0" w:space="0" w:color="auto"/>
        <w:left w:val="none" w:sz="0" w:space="0" w:color="auto"/>
        <w:bottom w:val="none" w:sz="0" w:space="0" w:color="auto"/>
        <w:right w:val="none" w:sz="0" w:space="0" w:color="auto"/>
      </w:divBdr>
    </w:div>
    <w:div w:id="172691444">
      <w:bodyDiv w:val="1"/>
      <w:marLeft w:val="0"/>
      <w:marRight w:val="0"/>
      <w:marTop w:val="0"/>
      <w:marBottom w:val="0"/>
      <w:divBdr>
        <w:top w:val="none" w:sz="0" w:space="0" w:color="auto"/>
        <w:left w:val="none" w:sz="0" w:space="0" w:color="auto"/>
        <w:bottom w:val="none" w:sz="0" w:space="0" w:color="auto"/>
        <w:right w:val="none" w:sz="0" w:space="0" w:color="auto"/>
      </w:divBdr>
    </w:div>
    <w:div w:id="442112378">
      <w:bodyDiv w:val="1"/>
      <w:marLeft w:val="0"/>
      <w:marRight w:val="0"/>
      <w:marTop w:val="0"/>
      <w:marBottom w:val="0"/>
      <w:divBdr>
        <w:top w:val="none" w:sz="0" w:space="0" w:color="auto"/>
        <w:left w:val="none" w:sz="0" w:space="0" w:color="auto"/>
        <w:bottom w:val="none" w:sz="0" w:space="0" w:color="auto"/>
        <w:right w:val="none" w:sz="0" w:space="0" w:color="auto"/>
      </w:divBdr>
    </w:div>
    <w:div w:id="858130658">
      <w:bodyDiv w:val="1"/>
      <w:marLeft w:val="0"/>
      <w:marRight w:val="0"/>
      <w:marTop w:val="0"/>
      <w:marBottom w:val="0"/>
      <w:divBdr>
        <w:top w:val="none" w:sz="0" w:space="0" w:color="auto"/>
        <w:left w:val="none" w:sz="0" w:space="0" w:color="auto"/>
        <w:bottom w:val="none" w:sz="0" w:space="0" w:color="auto"/>
        <w:right w:val="none" w:sz="0" w:space="0" w:color="auto"/>
      </w:divBdr>
    </w:div>
    <w:div w:id="1146238159">
      <w:bodyDiv w:val="1"/>
      <w:marLeft w:val="0"/>
      <w:marRight w:val="0"/>
      <w:marTop w:val="0"/>
      <w:marBottom w:val="0"/>
      <w:divBdr>
        <w:top w:val="none" w:sz="0" w:space="0" w:color="auto"/>
        <w:left w:val="none" w:sz="0" w:space="0" w:color="auto"/>
        <w:bottom w:val="none" w:sz="0" w:space="0" w:color="auto"/>
        <w:right w:val="none" w:sz="0" w:space="0" w:color="auto"/>
      </w:divBdr>
    </w:div>
    <w:div w:id="1172792116">
      <w:bodyDiv w:val="1"/>
      <w:marLeft w:val="0"/>
      <w:marRight w:val="0"/>
      <w:marTop w:val="0"/>
      <w:marBottom w:val="0"/>
      <w:divBdr>
        <w:top w:val="none" w:sz="0" w:space="0" w:color="auto"/>
        <w:left w:val="none" w:sz="0" w:space="0" w:color="auto"/>
        <w:bottom w:val="none" w:sz="0" w:space="0" w:color="auto"/>
        <w:right w:val="none" w:sz="0" w:space="0" w:color="auto"/>
      </w:divBdr>
    </w:div>
    <w:div w:id="1640190988">
      <w:bodyDiv w:val="1"/>
      <w:marLeft w:val="0"/>
      <w:marRight w:val="0"/>
      <w:marTop w:val="0"/>
      <w:marBottom w:val="0"/>
      <w:divBdr>
        <w:top w:val="none" w:sz="0" w:space="0" w:color="auto"/>
        <w:left w:val="none" w:sz="0" w:space="0" w:color="auto"/>
        <w:bottom w:val="none" w:sz="0" w:space="0" w:color="auto"/>
        <w:right w:val="none" w:sz="0" w:space="0" w:color="auto"/>
      </w:divBdr>
    </w:div>
    <w:div w:id="1644310082">
      <w:bodyDiv w:val="1"/>
      <w:marLeft w:val="0"/>
      <w:marRight w:val="0"/>
      <w:marTop w:val="0"/>
      <w:marBottom w:val="0"/>
      <w:divBdr>
        <w:top w:val="none" w:sz="0" w:space="0" w:color="auto"/>
        <w:left w:val="none" w:sz="0" w:space="0" w:color="auto"/>
        <w:bottom w:val="none" w:sz="0" w:space="0" w:color="auto"/>
        <w:right w:val="none" w:sz="0" w:space="0" w:color="auto"/>
      </w:divBdr>
    </w:div>
    <w:div w:id="1792359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F1760793BF1E66767287D1D20FED687223C3893B1B90FB504FDB5FE38004A47D5598D609A4B6FCDF0E05E01C48x4l9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B2FFF445E1479E2EE897E82F2574B6E2BAA245A23D7E4809C1D5BB5E6CE63560A7B27AF33818B6AFZ0EAD"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B2FFF445E1479E2EE897E82F2574B6E2BAA748A43F7F4809C1D5BB5E6CE63560A7B27AF33818B4A9Z0E9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B2FFF445E1479E2EE897E82F2574B6E2BAA04EAE3E784809C1D5BB5E6CE63560A7B27AF33818B5AFZ0E2D"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Яркая">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E1B45-0A09-49F5-80BB-445943A2E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1804</TotalTime>
  <Pages>1</Pages>
  <Words>6394</Words>
  <Characters>36451</Characters>
  <Application>Microsoft Office Word</Application>
  <DocSecurity>0</DocSecurity>
  <Lines>303</Lines>
  <Paragraphs>85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42760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Paradise</dc:creator>
  <cp:keywords/>
  <dc:description/>
  <cp:lastModifiedBy>User</cp:lastModifiedBy>
  <cp:revision>113</cp:revision>
  <cp:lastPrinted>2019-06-07T01:40:00Z</cp:lastPrinted>
  <dcterms:created xsi:type="dcterms:W3CDTF">2014-10-13T05:39:00Z</dcterms:created>
  <dcterms:modified xsi:type="dcterms:W3CDTF">2020-01-17T05:13:00Z</dcterms:modified>
</cp:coreProperties>
</file>