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«_____» ______________2013 г.</w:t>
      </w:r>
    </w:p>
    <w:p w:rsidR="00D3151E" w:rsidRPr="00EA212B" w:rsidRDefault="00D3151E" w:rsidP="000C2D6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УТВЕРЖДАЮ:</w:t>
      </w:r>
    </w:p>
    <w:p w:rsidR="00D3151E" w:rsidRPr="00EA212B" w:rsidRDefault="00D3151E" w:rsidP="000C2D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_____________________________________</w:t>
      </w:r>
    </w:p>
    <w:p w:rsidR="00D3151E" w:rsidRPr="00EA212B" w:rsidRDefault="00D3151E" w:rsidP="000C2D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____________________________________</w:t>
      </w:r>
    </w:p>
    <w:p w:rsidR="00D3151E" w:rsidRPr="00EA212B" w:rsidRDefault="00D3151E" w:rsidP="000C2D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A212B">
        <w:rPr>
          <w:rFonts w:ascii="Times New Roman" w:hAnsi="Times New Roman"/>
          <w:b/>
          <w:sz w:val="24"/>
          <w:szCs w:val="24"/>
        </w:rPr>
        <w:t>от _________________2013 г.</w:t>
      </w:r>
    </w:p>
    <w:p w:rsidR="00D3151E" w:rsidRPr="00EA212B" w:rsidRDefault="00D3151E" w:rsidP="000C2D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СХЕМА</w:t>
      </w:r>
    </w:p>
    <w:p w:rsidR="00D3151E" w:rsidRPr="00EA212B" w:rsidRDefault="00D3151E" w:rsidP="000C2D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ВОДОСНАБЖЕНИЯ И ВОДООТВЕДЕНИЯ</w:t>
      </w:r>
    </w:p>
    <w:p w:rsidR="00D3151E" w:rsidRPr="00EA212B" w:rsidRDefault="00D3151E" w:rsidP="000C2D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>СЕМИГОРСКОГО</w:t>
      </w:r>
      <w:r w:rsidRPr="00EA212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3151E" w:rsidRPr="00EA212B" w:rsidRDefault="00D3151E" w:rsidP="000C2D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НИЖНЕИЛИМСКОГО МУНИЦИПАЛЬНОГО РАЙОНА ИРКУТСКОЙ ОБЛАСТИ</w:t>
      </w:r>
    </w:p>
    <w:p w:rsidR="00D3151E" w:rsidRPr="00EA212B" w:rsidRDefault="00D3151E" w:rsidP="000C2D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НА ПЕРИОД ДО 20</w:t>
      </w:r>
      <w:r>
        <w:rPr>
          <w:rFonts w:ascii="Times New Roman" w:hAnsi="Times New Roman"/>
          <w:b/>
          <w:sz w:val="24"/>
          <w:szCs w:val="24"/>
        </w:rPr>
        <w:t>23</w:t>
      </w:r>
      <w:r w:rsidRPr="00EA212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3151E" w:rsidRPr="00EA212B" w:rsidRDefault="00D3151E" w:rsidP="000C2D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(ПРОЕКТ)</w:t>
      </w:r>
    </w:p>
    <w:p w:rsidR="00D3151E" w:rsidRPr="00EA212B" w:rsidRDefault="00D3151E" w:rsidP="000C2D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 w:rsidRPr="00EA212B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EA212B">
        <w:rPr>
          <w:rFonts w:ascii="Times New Roman" w:hAnsi="Times New Roman"/>
          <w:b/>
          <w:sz w:val="24"/>
          <w:szCs w:val="24"/>
        </w:rPr>
        <w:t>.</w:t>
      </w:r>
    </w:p>
    <w:p w:rsidR="00D3151E" w:rsidRPr="00EA212B" w:rsidRDefault="00D3151E" w:rsidP="000C2D6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51E" w:rsidRPr="009B6D46" w:rsidRDefault="00D3151E" w:rsidP="000C2D64">
      <w:pPr>
        <w:spacing w:after="0" w:line="360" w:lineRule="auto"/>
        <w:jc w:val="center"/>
        <w:rPr>
          <w:rFonts w:ascii="Times New Roman" w:hAnsi="Times New Roman"/>
          <w:b/>
        </w:rPr>
      </w:pPr>
      <w:r w:rsidRPr="009B6D46">
        <w:rPr>
          <w:rFonts w:ascii="Times New Roman" w:hAnsi="Times New Roman"/>
          <w:b/>
        </w:rPr>
        <w:lastRenderedPageBreak/>
        <w:t>СОДЕРЖАНИЕ</w:t>
      </w:r>
    </w:p>
    <w:p w:rsidR="00D3151E" w:rsidRPr="009B6D46" w:rsidRDefault="00D3151E" w:rsidP="000C2D64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9B6D46">
        <w:rPr>
          <w:rFonts w:ascii="Times New Roman" w:hAnsi="Times New Roman"/>
        </w:rPr>
        <w:t xml:space="preserve">ВВЕДЕНИЕ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4-11</w:t>
      </w:r>
    </w:p>
    <w:p w:rsidR="00D3151E" w:rsidRPr="009B6D46" w:rsidRDefault="00D3151E" w:rsidP="000C2D64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</w:rPr>
        <w:t>РАЗДЕЛ 1: ВОДОСНАБЖЕ</w:t>
      </w:r>
      <w:r>
        <w:rPr>
          <w:rFonts w:ascii="Times New Roman" w:hAnsi="Times New Roman"/>
        </w:rPr>
        <w:t>НИЕ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B6D46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9B6D46">
        <w:rPr>
          <w:rFonts w:ascii="Times New Roman" w:hAnsi="Times New Roman"/>
        </w:rPr>
        <w:t>-21</w:t>
      </w:r>
    </w:p>
    <w:p w:rsidR="00D3151E" w:rsidRPr="009B6D46" w:rsidRDefault="00D3151E" w:rsidP="000C2D64">
      <w:pPr>
        <w:pStyle w:val="a3"/>
        <w:numPr>
          <w:ilvl w:val="1"/>
          <w:numId w:val="3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</w:rPr>
        <w:t>Существующее положение в сфере водоснабж</w:t>
      </w:r>
      <w:r>
        <w:rPr>
          <w:rFonts w:ascii="Times New Roman" w:hAnsi="Times New Roman"/>
        </w:rPr>
        <w:t>ения  муниципального образования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12-16</w:t>
      </w:r>
    </w:p>
    <w:p w:rsidR="00D3151E" w:rsidRPr="009B6D46" w:rsidRDefault="00D3151E" w:rsidP="000C2D64">
      <w:pPr>
        <w:pStyle w:val="a3"/>
        <w:numPr>
          <w:ilvl w:val="2"/>
          <w:numId w:val="38"/>
        </w:numPr>
        <w:shd w:val="clear" w:color="auto" w:fill="FFFFFF"/>
        <w:spacing w:after="0" w:line="360" w:lineRule="auto"/>
        <w:ind w:left="709" w:firstLine="142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</w:rPr>
        <w:t>Анализ структуры системы водоснабжения</w:t>
      </w:r>
      <w:r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</w:t>
      </w:r>
    </w:p>
    <w:p w:rsidR="00D3151E" w:rsidRPr="009B6D46" w:rsidRDefault="00D3151E" w:rsidP="000C2D64">
      <w:pPr>
        <w:pStyle w:val="a3"/>
        <w:numPr>
          <w:ilvl w:val="2"/>
          <w:numId w:val="38"/>
        </w:numPr>
        <w:shd w:val="clear" w:color="auto" w:fill="FFFFFF"/>
        <w:spacing w:after="0" w:line="360" w:lineRule="auto"/>
        <w:ind w:left="1418" w:hanging="567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</w:rPr>
        <w:t xml:space="preserve">Анализ состояния и функционирования существующих сооружений системы </w:t>
      </w:r>
    </w:p>
    <w:p w:rsidR="00D3151E" w:rsidRPr="009B6D46" w:rsidRDefault="00D3151E" w:rsidP="000C2D64">
      <w:pPr>
        <w:pStyle w:val="a3"/>
        <w:shd w:val="clear" w:color="auto" w:fill="FFFFFF"/>
        <w:spacing w:after="0" w:line="360" w:lineRule="auto"/>
        <w:ind w:left="1418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</w:rPr>
        <w:t>водоснабжения и их</w:t>
      </w:r>
      <w:r>
        <w:rPr>
          <w:rFonts w:ascii="Times New Roman" w:hAnsi="Times New Roman"/>
        </w:rPr>
        <w:t xml:space="preserve"> зоны действия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12-15</w:t>
      </w:r>
    </w:p>
    <w:p w:rsidR="00D3151E" w:rsidRPr="009B6D46" w:rsidRDefault="00D3151E" w:rsidP="000C2D64">
      <w:pPr>
        <w:pStyle w:val="a3"/>
        <w:numPr>
          <w:ilvl w:val="2"/>
          <w:numId w:val="38"/>
        </w:numPr>
        <w:shd w:val="clear" w:color="auto" w:fill="FFFFFF"/>
        <w:spacing w:after="0" w:line="360" w:lineRule="auto"/>
        <w:ind w:left="1418" w:hanging="567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</w:rPr>
        <w:t>Анализ существующих сооружений системы водоснабжения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</w:t>
      </w:r>
    </w:p>
    <w:p w:rsidR="00D3151E" w:rsidRPr="009B6D46" w:rsidRDefault="00D3151E" w:rsidP="000C2D64">
      <w:pPr>
        <w:pStyle w:val="a3"/>
        <w:numPr>
          <w:ilvl w:val="2"/>
          <w:numId w:val="38"/>
        </w:numPr>
        <w:shd w:val="clear" w:color="auto" w:fill="FFFFFF"/>
        <w:spacing w:after="0" w:line="360" w:lineRule="auto"/>
        <w:ind w:left="1418" w:hanging="567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</w:rPr>
        <w:t>Анализ состояния и функционирования существующих насосных станций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15-16</w:t>
      </w:r>
    </w:p>
    <w:p w:rsidR="00D3151E" w:rsidRPr="009B6D46" w:rsidRDefault="00D3151E" w:rsidP="000C2D64">
      <w:pPr>
        <w:pStyle w:val="a3"/>
        <w:numPr>
          <w:ilvl w:val="2"/>
          <w:numId w:val="38"/>
        </w:numPr>
        <w:shd w:val="clear" w:color="auto" w:fill="FFFFFF"/>
        <w:spacing w:after="0" w:line="360" w:lineRule="auto"/>
        <w:ind w:left="1418" w:hanging="567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</w:rPr>
        <w:t xml:space="preserve">Анализ состояния и функционирования водопроводных сетей систем </w:t>
      </w:r>
    </w:p>
    <w:p w:rsidR="00D3151E" w:rsidRPr="009B6D46" w:rsidRDefault="00D3151E" w:rsidP="000C2D64">
      <w:pPr>
        <w:pStyle w:val="a3"/>
        <w:shd w:val="clear" w:color="auto" w:fill="FFFFFF"/>
        <w:spacing w:after="0" w:line="360" w:lineRule="auto"/>
        <w:ind w:left="1418"/>
        <w:jc w:val="both"/>
        <w:outlineLvl w:val="1"/>
        <w:rPr>
          <w:rFonts w:ascii="Times New Roman" w:hAnsi="Times New Roman"/>
          <w:kern w:val="36"/>
        </w:rPr>
      </w:pPr>
      <w:r>
        <w:rPr>
          <w:rFonts w:ascii="Times New Roman" w:hAnsi="Times New Roman"/>
        </w:rPr>
        <w:t>в</w:t>
      </w:r>
      <w:r w:rsidRPr="009B6D46">
        <w:rPr>
          <w:rFonts w:ascii="Times New Roman" w:hAnsi="Times New Roman"/>
        </w:rPr>
        <w:t>одоснабжения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16</w:t>
      </w:r>
    </w:p>
    <w:p w:rsidR="00D3151E" w:rsidRPr="009B6D46" w:rsidRDefault="00D3151E" w:rsidP="000C2D64">
      <w:pPr>
        <w:pStyle w:val="a3"/>
        <w:numPr>
          <w:ilvl w:val="2"/>
          <w:numId w:val="38"/>
        </w:numPr>
        <w:shd w:val="clear" w:color="auto" w:fill="FFFFFF"/>
        <w:spacing w:after="0" w:line="360" w:lineRule="auto"/>
        <w:ind w:left="1418" w:hanging="567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</w:rPr>
        <w:t>Анализ существующих технических и технологических проблем в водоснабжении п. Сем</w:t>
      </w:r>
      <w:r w:rsidRPr="009B6D46">
        <w:rPr>
          <w:rFonts w:ascii="Times New Roman" w:hAnsi="Times New Roman"/>
        </w:rPr>
        <w:t>и</w:t>
      </w:r>
      <w:r>
        <w:rPr>
          <w:rFonts w:ascii="Times New Roman" w:hAnsi="Times New Roman"/>
        </w:rPr>
        <w:t>горск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16</w:t>
      </w:r>
    </w:p>
    <w:p w:rsidR="00D3151E" w:rsidRPr="009B6D46" w:rsidRDefault="00D3151E" w:rsidP="000C2D64">
      <w:pPr>
        <w:pStyle w:val="a3"/>
        <w:numPr>
          <w:ilvl w:val="1"/>
          <w:numId w:val="3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Баланс производительности сооружений системы водоснабжения и потребления воды в зонах дей</w:t>
      </w:r>
      <w:r>
        <w:rPr>
          <w:rFonts w:ascii="Times New Roman" w:hAnsi="Times New Roman"/>
          <w:kern w:val="36"/>
        </w:rPr>
        <w:t>с</w:t>
      </w:r>
      <w:r>
        <w:rPr>
          <w:rFonts w:ascii="Times New Roman" w:hAnsi="Times New Roman"/>
          <w:kern w:val="36"/>
        </w:rPr>
        <w:t>т</w:t>
      </w:r>
      <w:r>
        <w:rPr>
          <w:rFonts w:ascii="Times New Roman" w:hAnsi="Times New Roman"/>
          <w:kern w:val="36"/>
        </w:rPr>
        <w:t>вия источников водоснабжения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16-18</w:t>
      </w:r>
    </w:p>
    <w:p w:rsidR="00D3151E" w:rsidRPr="009B6D46" w:rsidRDefault="00D3151E" w:rsidP="000C2D64">
      <w:pPr>
        <w:pStyle w:val="a3"/>
        <w:shd w:val="clear" w:color="auto" w:fill="FFFFFF"/>
        <w:spacing w:after="0" w:line="360" w:lineRule="auto"/>
        <w:ind w:left="786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 xml:space="preserve">1.2.1. Баланс водоснабжения п. </w:t>
      </w:r>
      <w:r>
        <w:rPr>
          <w:rFonts w:ascii="Times New Roman" w:hAnsi="Times New Roman"/>
          <w:kern w:val="36"/>
        </w:rPr>
        <w:t>Семигорск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16-17</w:t>
      </w:r>
    </w:p>
    <w:p w:rsidR="00D3151E" w:rsidRPr="009B6D46" w:rsidRDefault="00D3151E" w:rsidP="000C2D64">
      <w:pPr>
        <w:pStyle w:val="a3"/>
        <w:shd w:val="clear" w:color="auto" w:fill="FFFFFF"/>
        <w:spacing w:after="0" w:line="360" w:lineRule="auto"/>
        <w:ind w:left="786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1.2.2. Оценка потерь воды при ее транспортировке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17</w:t>
      </w:r>
    </w:p>
    <w:p w:rsidR="00D3151E" w:rsidRPr="009B6D46" w:rsidRDefault="00D3151E" w:rsidP="000C2D64">
      <w:pPr>
        <w:pStyle w:val="a3"/>
        <w:shd w:val="clear" w:color="auto" w:fill="FFFFFF"/>
        <w:spacing w:after="0" w:line="360" w:lineRule="auto"/>
        <w:ind w:left="786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1.2.3. Наличие коммерческого п</w:t>
      </w:r>
      <w:r>
        <w:rPr>
          <w:rFonts w:ascii="Times New Roman" w:hAnsi="Times New Roman"/>
          <w:kern w:val="36"/>
        </w:rPr>
        <w:t>риборного учета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17-18</w:t>
      </w:r>
    </w:p>
    <w:p w:rsidR="00D3151E" w:rsidRDefault="00D3151E" w:rsidP="00E01E75">
      <w:pPr>
        <w:pStyle w:val="a3"/>
        <w:shd w:val="clear" w:color="auto" w:fill="FFFFFF"/>
        <w:spacing w:after="0" w:line="360" w:lineRule="auto"/>
        <w:ind w:left="786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 xml:space="preserve">1.2.4. Анализ резервов и дефицитов производственных мощностей системы </w:t>
      </w:r>
      <w:r>
        <w:rPr>
          <w:rFonts w:ascii="Times New Roman" w:hAnsi="Times New Roman"/>
          <w:kern w:val="36"/>
        </w:rPr>
        <w:t>в</w:t>
      </w:r>
      <w:r w:rsidRPr="00E01E75">
        <w:rPr>
          <w:rFonts w:ascii="Times New Roman" w:hAnsi="Times New Roman"/>
          <w:kern w:val="36"/>
        </w:rPr>
        <w:t>одоснабжения</w:t>
      </w:r>
      <w:r>
        <w:rPr>
          <w:rFonts w:ascii="Times New Roman" w:hAnsi="Times New Roman"/>
          <w:kern w:val="36"/>
        </w:rPr>
        <w:tab/>
        <w:t>1</w:t>
      </w:r>
    </w:p>
    <w:p w:rsidR="00D3151E" w:rsidRPr="009B6D46" w:rsidRDefault="00D3151E" w:rsidP="00E01E75">
      <w:pPr>
        <w:pStyle w:val="a3"/>
        <w:shd w:val="clear" w:color="auto" w:fill="FFFFFF"/>
        <w:spacing w:after="0" w:line="360" w:lineRule="auto"/>
        <w:ind w:left="786" w:hanging="360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 xml:space="preserve"> 1.3. Перспективное потребление коммунальных ресурсов в сфере водоснабжен</w:t>
      </w:r>
      <w:r>
        <w:rPr>
          <w:rFonts w:ascii="Times New Roman" w:hAnsi="Times New Roman"/>
          <w:kern w:val="36"/>
        </w:rPr>
        <w:t>ия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18</w:t>
      </w:r>
      <w:r w:rsidRPr="009B6D46">
        <w:rPr>
          <w:rFonts w:ascii="Times New Roman" w:hAnsi="Times New Roman"/>
          <w:kern w:val="36"/>
        </w:rPr>
        <w:t>-19</w:t>
      </w:r>
    </w:p>
    <w:p w:rsidR="00D3151E" w:rsidRPr="009B6D46" w:rsidRDefault="00D3151E" w:rsidP="000C2D64">
      <w:pPr>
        <w:shd w:val="clear" w:color="auto" w:fill="FFFFFF"/>
        <w:spacing w:after="0" w:line="360" w:lineRule="auto"/>
        <w:ind w:left="1560" w:hanging="709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1.3.1. Сведения о фактическом и ожидаемом потреблении воды (годовое, среднесуточное, макс</w:t>
      </w:r>
      <w:r w:rsidRPr="009B6D46">
        <w:rPr>
          <w:rFonts w:ascii="Times New Roman" w:hAnsi="Times New Roman"/>
          <w:kern w:val="36"/>
        </w:rPr>
        <w:t>и</w:t>
      </w:r>
      <w:r w:rsidRPr="009B6D46">
        <w:rPr>
          <w:rFonts w:ascii="Times New Roman" w:hAnsi="Times New Roman"/>
          <w:kern w:val="36"/>
        </w:rPr>
        <w:t>мальное суточное)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 w:rsidRPr="009B6D46">
        <w:rPr>
          <w:rFonts w:ascii="Times New Roman" w:hAnsi="Times New Roman"/>
          <w:kern w:val="36"/>
        </w:rPr>
        <w:t>1</w:t>
      </w:r>
      <w:r>
        <w:rPr>
          <w:rFonts w:ascii="Times New Roman" w:hAnsi="Times New Roman"/>
          <w:kern w:val="36"/>
        </w:rPr>
        <w:t>8-19</w:t>
      </w:r>
    </w:p>
    <w:p w:rsidR="00D3151E" w:rsidRPr="009B6D46" w:rsidRDefault="00D3151E" w:rsidP="000C2D64">
      <w:pPr>
        <w:shd w:val="clear" w:color="auto" w:fill="FFFFFF"/>
        <w:spacing w:after="0" w:line="360" w:lineRule="auto"/>
        <w:ind w:left="1560" w:hanging="709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1.3.2. Описание структуры потребления воды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19</w:t>
      </w:r>
    </w:p>
    <w:p w:rsidR="00D3151E" w:rsidRPr="009B6D46" w:rsidRDefault="00D3151E" w:rsidP="000C2D64">
      <w:pPr>
        <w:shd w:val="clear" w:color="auto" w:fill="FFFFFF"/>
        <w:spacing w:after="0" w:line="360" w:lineRule="auto"/>
        <w:ind w:left="1560" w:hanging="709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1.3.3. Оценка расходов воды на водоснабжен</w:t>
      </w:r>
      <w:r>
        <w:rPr>
          <w:rFonts w:ascii="Times New Roman" w:hAnsi="Times New Roman"/>
          <w:kern w:val="36"/>
        </w:rPr>
        <w:t>ие по типам абонентов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 w:rsidRPr="009B6D46">
        <w:rPr>
          <w:rFonts w:ascii="Times New Roman" w:hAnsi="Times New Roman"/>
          <w:kern w:val="36"/>
        </w:rPr>
        <w:t>1</w:t>
      </w:r>
      <w:r>
        <w:rPr>
          <w:rFonts w:ascii="Times New Roman" w:hAnsi="Times New Roman"/>
          <w:kern w:val="36"/>
        </w:rPr>
        <w:t>9</w:t>
      </w:r>
    </w:p>
    <w:p w:rsidR="00D3151E" w:rsidRPr="009B6D46" w:rsidRDefault="00D3151E" w:rsidP="000C2D64">
      <w:pPr>
        <w:shd w:val="clear" w:color="auto" w:fill="FFFFFF"/>
        <w:spacing w:after="0" w:line="360" w:lineRule="auto"/>
        <w:ind w:left="1560" w:hanging="709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1.3.4. Сведения о фактических и ожидаемых расходах и потерях воды при ее передаче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 w:rsidRPr="009B6D46">
        <w:rPr>
          <w:rFonts w:ascii="Times New Roman" w:hAnsi="Times New Roman"/>
          <w:kern w:val="36"/>
        </w:rPr>
        <w:t>19</w:t>
      </w:r>
    </w:p>
    <w:p w:rsidR="00D3151E" w:rsidRPr="009B6D46" w:rsidRDefault="00D3151E" w:rsidP="000C2D64">
      <w:pPr>
        <w:shd w:val="clear" w:color="auto" w:fill="FFFFFF"/>
        <w:spacing w:after="0" w:line="360" w:lineRule="auto"/>
        <w:ind w:left="1418" w:hanging="567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1.3.5. Сведения о фактической и ожидаемой подаче воды головными сооружениями системы вод</w:t>
      </w:r>
      <w:r w:rsidRPr="009B6D46">
        <w:rPr>
          <w:rFonts w:ascii="Times New Roman" w:hAnsi="Times New Roman"/>
          <w:kern w:val="36"/>
        </w:rPr>
        <w:t>о</w:t>
      </w:r>
      <w:r w:rsidRPr="009B6D46">
        <w:rPr>
          <w:rFonts w:ascii="Times New Roman" w:hAnsi="Times New Roman"/>
          <w:kern w:val="36"/>
        </w:rPr>
        <w:t>снабжения в водопроводную сеть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 w:rsidRPr="009B6D46">
        <w:rPr>
          <w:rFonts w:ascii="Times New Roman" w:hAnsi="Times New Roman"/>
          <w:kern w:val="36"/>
        </w:rPr>
        <w:t>19</w:t>
      </w:r>
    </w:p>
    <w:p w:rsidR="00D3151E" w:rsidRDefault="00D3151E" w:rsidP="000C2D64">
      <w:pPr>
        <w:shd w:val="clear" w:color="auto" w:fill="FFFFFF"/>
        <w:spacing w:after="0" w:line="360" w:lineRule="auto"/>
        <w:ind w:left="851" w:hanging="851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1.4. Предложения по строительству, реконструкции и модернизации объектов системы водоснабже</w:t>
      </w:r>
    </w:p>
    <w:p w:rsidR="00D3151E" w:rsidRPr="009B6D46" w:rsidRDefault="00D3151E" w:rsidP="000C2D64">
      <w:pPr>
        <w:shd w:val="clear" w:color="auto" w:fill="FFFFFF"/>
        <w:spacing w:after="0" w:line="360" w:lineRule="auto"/>
        <w:ind w:left="851" w:hanging="851"/>
        <w:jc w:val="both"/>
        <w:outlineLvl w:val="1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>н</w:t>
      </w:r>
      <w:r w:rsidRPr="009B6D46">
        <w:rPr>
          <w:rFonts w:ascii="Times New Roman" w:hAnsi="Times New Roman"/>
          <w:kern w:val="36"/>
        </w:rPr>
        <w:t>ия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20</w:t>
      </w:r>
    </w:p>
    <w:p w:rsidR="00D3151E" w:rsidRPr="009B6D46" w:rsidRDefault="00D3151E" w:rsidP="000C2D64">
      <w:pPr>
        <w:shd w:val="clear" w:color="auto" w:fill="FFFFFF"/>
        <w:spacing w:after="0" w:line="360" w:lineRule="auto"/>
        <w:ind w:left="1560" w:hanging="851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 xml:space="preserve">   1.4.1. Сведения об объектах, предлагаемых к новому строительству для обеспечения перспективной подачи в сутки максимального водопотребления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20</w:t>
      </w:r>
    </w:p>
    <w:p w:rsidR="00D3151E" w:rsidRDefault="00D3151E" w:rsidP="000C2D64">
      <w:pPr>
        <w:shd w:val="clear" w:color="auto" w:fill="FFFFFF"/>
        <w:spacing w:after="0" w:line="360" w:lineRule="auto"/>
        <w:ind w:left="1560" w:hanging="851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 xml:space="preserve">   1.4.2. Сведения о действующих объектах, предлагаемых к реконструкции (техническому перевоор</w:t>
      </w:r>
      <w:r w:rsidRPr="009B6D46">
        <w:rPr>
          <w:rFonts w:ascii="Times New Roman" w:hAnsi="Times New Roman"/>
          <w:kern w:val="36"/>
        </w:rPr>
        <w:t>у</w:t>
      </w:r>
      <w:r w:rsidRPr="009B6D46">
        <w:rPr>
          <w:rFonts w:ascii="Times New Roman" w:hAnsi="Times New Roman"/>
          <w:kern w:val="36"/>
        </w:rPr>
        <w:t>жению) для обеспечения перспективной подачи в сутки максимального водопотребления20</w:t>
      </w:r>
    </w:p>
    <w:p w:rsidR="00D3151E" w:rsidRPr="009B6D46" w:rsidRDefault="00D3151E" w:rsidP="000C2D64">
      <w:pPr>
        <w:shd w:val="clear" w:color="auto" w:fill="FFFFFF"/>
        <w:spacing w:after="0" w:line="360" w:lineRule="auto"/>
        <w:ind w:left="1560" w:hanging="851"/>
        <w:jc w:val="both"/>
        <w:outlineLvl w:val="1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             1.4.2.1. Техническое перевооружение накопительного резервуара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20</w:t>
      </w:r>
    </w:p>
    <w:p w:rsidR="00D3151E" w:rsidRPr="009B6D46" w:rsidRDefault="00D3151E" w:rsidP="00E01E75">
      <w:pPr>
        <w:shd w:val="clear" w:color="auto" w:fill="FFFFFF"/>
        <w:spacing w:after="0" w:line="360" w:lineRule="auto"/>
        <w:ind w:left="851" w:hanging="425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1.5. Предложения по строительству, реконструкции и модернизации линейных объектов централизова</w:t>
      </w:r>
      <w:r w:rsidRPr="009B6D46">
        <w:rPr>
          <w:rFonts w:ascii="Times New Roman" w:hAnsi="Times New Roman"/>
          <w:kern w:val="36"/>
        </w:rPr>
        <w:t>н</w:t>
      </w:r>
      <w:r w:rsidRPr="009B6D46">
        <w:rPr>
          <w:rFonts w:ascii="Times New Roman" w:hAnsi="Times New Roman"/>
          <w:kern w:val="36"/>
        </w:rPr>
        <w:t>ных систем водоснабжения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 w:rsidRPr="009B6D46">
        <w:rPr>
          <w:rFonts w:ascii="Times New Roman" w:hAnsi="Times New Roman"/>
          <w:kern w:val="36"/>
        </w:rPr>
        <w:t>20-21</w:t>
      </w:r>
    </w:p>
    <w:p w:rsidR="00D3151E" w:rsidRPr="009B6D46" w:rsidRDefault="00D3151E" w:rsidP="000C2D64">
      <w:pPr>
        <w:shd w:val="clear" w:color="auto" w:fill="FFFFFF"/>
        <w:spacing w:after="0" w:line="360" w:lineRule="auto"/>
        <w:ind w:left="1560" w:hanging="851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1</w:t>
      </w:r>
      <w:r>
        <w:rPr>
          <w:rFonts w:ascii="Times New Roman" w:hAnsi="Times New Roman"/>
          <w:kern w:val="36"/>
        </w:rPr>
        <w:t>.5.1. Замена водопроводных сетей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 w:rsidRPr="009B6D46">
        <w:rPr>
          <w:rFonts w:ascii="Times New Roman" w:hAnsi="Times New Roman"/>
          <w:kern w:val="36"/>
        </w:rPr>
        <w:t>20-21</w:t>
      </w:r>
    </w:p>
    <w:p w:rsidR="00D3151E" w:rsidRPr="009B6D46" w:rsidRDefault="00D3151E" w:rsidP="000C2D64">
      <w:pPr>
        <w:shd w:val="clear" w:color="auto" w:fill="FFFFFF"/>
        <w:spacing w:after="0" w:line="360" w:lineRule="auto"/>
        <w:ind w:left="1560" w:hanging="851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 xml:space="preserve">   1.5.2. Устройство зон санитарной защиты вокруг скважин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 w:rsidRPr="009B6D46">
        <w:rPr>
          <w:rFonts w:ascii="Times New Roman" w:hAnsi="Times New Roman"/>
          <w:kern w:val="36"/>
        </w:rPr>
        <w:t>21</w:t>
      </w:r>
    </w:p>
    <w:p w:rsidR="00D3151E" w:rsidRPr="009B6D46" w:rsidRDefault="00D3151E" w:rsidP="000C2D64">
      <w:pPr>
        <w:shd w:val="clear" w:color="auto" w:fill="FFFFFF"/>
        <w:spacing w:after="0" w:line="360" w:lineRule="auto"/>
        <w:ind w:left="851" w:hanging="851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lastRenderedPageBreak/>
        <w:t xml:space="preserve">       1.6. Экологические аспекты мероприятий по строительству и реконструкции объектов централизованной системы водоснабжения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 w:rsidRPr="009B6D46">
        <w:rPr>
          <w:rFonts w:ascii="Times New Roman" w:hAnsi="Times New Roman"/>
          <w:kern w:val="36"/>
        </w:rPr>
        <w:t>21</w:t>
      </w:r>
    </w:p>
    <w:p w:rsidR="00D3151E" w:rsidRPr="009B6D46" w:rsidRDefault="00D3151E" w:rsidP="000C2D64">
      <w:pPr>
        <w:shd w:val="clear" w:color="auto" w:fill="FFFFFF"/>
        <w:spacing w:after="0" w:line="360" w:lineRule="auto"/>
        <w:ind w:left="851" w:hanging="851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 xml:space="preserve">       1.7. Оценка капитальных вложений в новое строительство и реконструкцию и модернизацию объектов централизованных систем водоснабжения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 w:rsidRPr="009B6D46">
        <w:rPr>
          <w:rFonts w:ascii="Times New Roman" w:hAnsi="Times New Roman"/>
          <w:kern w:val="36"/>
        </w:rPr>
        <w:t>21</w:t>
      </w:r>
    </w:p>
    <w:p w:rsidR="00D3151E" w:rsidRPr="009B6D46" w:rsidRDefault="00D3151E" w:rsidP="000C2D64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</w:rPr>
        <w:t>РАЗДЕЛ 2: ВОДООТВЕДЕНИЕ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B6D46">
        <w:rPr>
          <w:rFonts w:ascii="Times New Roman" w:hAnsi="Times New Roman"/>
        </w:rPr>
        <w:t>22-</w:t>
      </w:r>
      <w:r>
        <w:rPr>
          <w:rFonts w:ascii="Times New Roman" w:hAnsi="Times New Roman"/>
        </w:rPr>
        <w:t>30</w:t>
      </w:r>
    </w:p>
    <w:p w:rsidR="00D3151E" w:rsidRPr="009B6D46" w:rsidRDefault="00D3151E" w:rsidP="000C2D64">
      <w:pPr>
        <w:pStyle w:val="a3"/>
        <w:numPr>
          <w:ilvl w:val="1"/>
          <w:numId w:val="3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</w:rPr>
        <w:t>Существующее положение в сфере водоотведения муниципального образования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B6D46">
        <w:rPr>
          <w:rFonts w:ascii="Times New Roman" w:hAnsi="Times New Roman"/>
        </w:rPr>
        <w:t>22</w:t>
      </w:r>
    </w:p>
    <w:p w:rsidR="00D3151E" w:rsidRPr="009B6D46" w:rsidRDefault="00D3151E" w:rsidP="000C2D64">
      <w:pPr>
        <w:pStyle w:val="a3"/>
        <w:numPr>
          <w:ilvl w:val="1"/>
          <w:numId w:val="3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</w:rPr>
        <w:t>Структура сбора и очистки сточных вод муниципального образования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22</w:t>
      </w:r>
    </w:p>
    <w:p w:rsidR="00D3151E" w:rsidRPr="009B6D46" w:rsidRDefault="00D3151E" w:rsidP="000C2D64">
      <w:pPr>
        <w:pStyle w:val="a3"/>
        <w:numPr>
          <w:ilvl w:val="2"/>
          <w:numId w:val="38"/>
        </w:numPr>
        <w:shd w:val="clear" w:color="auto" w:fill="FFFFFF"/>
        <w:spacing w:after="0" w:line="360" w:lineRule="auto"/>
        <w:ind w:left="1560" w:hanging="567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 xml:space="preserve"> Анализ действующих систем и схем водоотведения поселения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 w:rsidRPr="009B6D46">
        <w:rPr>
          <w:rFonts w:ascii="Times New Roman" w:hAnsi="Times New Roman"/>
          <w:kern w:val="36"/>
        </w:rPr>
        <w:t>22</w:t>
      </w:r>
    </w:p>
    <w:p w:rsidR="00D3151E" w:rsidRDefault="00D3151E" w:rsidP="000C2D64">
      <w:pPr>
        <w:pStyle w:val="a3"/>
        <w:numPr>
          <w:ilvl w:val="2"/>
          <w:numId w:val="38"/>
        </w:numPr>
        <w:shd w:val="clear" w:color="auto" w:fill="FFFFFF"/>
        <w:spacing w:after="0" w:line="360" w:lineRule="auto"/>
        <w:ind w:left="1560" w:hanging="567"/>
        <w:jc w:val="both"/>
        <w:outlineLvl w:val="1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>ООО «Семигорск»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22</w:t>
      </w:r>
    </w:p>
    <w:p w:rsidR="00D3151E" w:rsidRPr="009B6D46" w:rsidRDefault="00D3151E" w:rsidP="000C2D64">
      <w:pPr>
        <w:pStyle w:val="a3"/>
        <w:numPr>
          <w:ilvl w:val="2"/>
          <w:numId w:val="38"/>
        </w:numPr>
        <w:shd w:val="clear" w:color="auto" w:fill="FFFFFF"/>
        <w:spacing w:after="0" w:line="360" w:lineRule="auto"/>
        <w:ind w:left="1560" w:hanging="567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Анализ территорий муниципального образования, неохваченных централизованной системой водоотведения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 w:rsidRPr="009B6D46">
        <w:rPr>
          <w:rFonts w:ascii="Times New Roman" w:hAnsi="Times New Roman"/>
          <w:kern w:val="36"/>
        </w:rPr>
        <w:t>23</w:t>
      </w:r>
    </w:p>
    <w:p w:rsidR="00D3151E" w:rsidRDefault="00D3151E" w:rsidP="000C2D64">
      <w:pPr>
        <w:pStyle w:val="a3"/>
        <w:numPr>
          <w:ilvl w:val="1"/>
          <w:numId w:val="3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Канализационные очистные сооружения и прямые выпуски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 w:rsidRPr="009B6D46">
        <w:rPr>
          <w:rFonts w:ascii="Times New Roman" w:hAnsi="Times New Roman"/>
          <w:kern w:val="36"/>
        </w:rPr>
        <w:t>23</w:t>
      </w:r>
    </w:p>
    <w:p w:rsidR="00D3151E" w:rsidRPr="009B6D46" w:rsidRDefault="00D3151E" w:rsidP="00D45176">
      <w:pPr>
        <w:pStyle w:val="a3"/>
        <w:numPr>
          <w:ilvl w:val="2"/>
          <w:numId w:val="3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>Техрегламент по очистным сооружениям СП Семигорск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23-25</w:t>
      </w:r>
    </w:p>
    <w:p w:rsidR="00D3151E" w:rsidRPr="009B6D46" w:rsidRDefault="00D3151E" w:rsidP="000C2D64">
      <w:pPr>
        <w:pStyle w:val="a3"/>
        <w:numPr>
          <w:ilvl w:val="1"/>
          <w:numId w:val="3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Утилизация осадков сточных вод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25</w:t>
      </w:r>
    </w:p>
    <w:p w:rsidR="00D3151E" w:rsidRPr="009B6D46" w:rsidRDefault="00D3151E" w:rsidP="000C2D64">
      <w:pPr>
        <w:pStyle w:val="a3"/>
        <w:numPr>
          <w:ilvl w:val="1"/>
          <w:numId w:val="3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Тоннельные коллекторы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25</w:t>
      </w:r>
    </w:p>
    <w:p w:rsidR="00D3151E" w:rsidRPr="009B6D46" w:rsidRDefault="00D3151E" w:rsidP="000C2D64">
      <w:pPr>
        <w:pStyle w:val="a3"/>
        <w:numPr>
          <w:ilvl w:val="1"/>
          <w:numId w:val="3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Сети централизованных систем водоотведения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25</w:t>
      </w:r>
    </w:p>
    <w:p w:rsidR="00D3151E" w:rsidRPr="009B6D46" w:rsidRDefault="00D3151E" w:rsidP="000C2D64">
      <w:pPr>
        <w:pStyle w:val="a3"/>
        <w:numPr>
          <w:ilvl w:val="1"/>
          <w:numId w:val="3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Баланс водоотведения п. Семигорск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26</w:t>
      </w:r>
    </w:p>
    <w:p w:rsidR="00D3151E" w:rsidRPr="009B6D46" w:rsidRDefault="00D3151E" w:rsidP="000C2D64">
      <w:pPr>
        <w:pStyle w:val="a3"/>
        <w:numPr>
          <w:ilvl w:val="1"/>
          <w:numId w:val="3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Резервы и дефициты централизованной системы водоотведения мун.</w:t>
      </w:r>
      <w:r>
        <w:rPr>
          <w:rFonts w:ascii="Times New Roman" w:hAnsi="Times New Roman"/>
          <w:kern w:val="36"/>
        </w:rPr>
        <w:t>образования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26</w:t>
      </w:r>
    </w:p>
    <w:p w:rsidR="00D3151E" w:rsidRPr="009B6D46" w:rsidRDefault="00D3151E" w:rsidP="000C2D64">
      <w:pPr>
        <w:pStyle w:val="a3"/>
        <w:numPr>
          <w:ilvl w:val="1"/>
          <w:numId w:val="3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Безопасность и надежность систем водоотведения и очистки сточных вод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26</w:t>
      </w:r>
    </w:p>
    <w:p w:rsidR="00D3151E" w:rsidRPr="009B6D46" w:rsidRDefault="00D3151E" w:rsidP="000C2D64">
      <w:pPr>
        <w:pStyle w:val="a3"/>
        <w:numPr>
          <w:ilvl w:val="1"/>
          <w:numId w:val="3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Воздействие на окружающую среду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26-27</w:t>
      </w:r>
    </w:p>
    <w:p w:rsidR="00D3151E" w:rsidRPr="009B6D46" w:rsidRDefault="00D3151E" w:rsidP="000C2D64">
      <w:pPr>
        <w:pStyle w:val="a3"/>
        <w:numPr>
          <w:ilvl w:val="1"/>
          <w:numId w:val="3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Существующие технические и технологические проблемы в централизованных системах вод</w:t>
      </w:r>
      <w:r w:rsidRPr="009B6D46">
        <w:rPr>
          <w:rFonts w:ascii="Times New Roman" w:hAnsi="Times New Roman"/>
          <w:kern w:val="36"/>
        </w:rPr>
        <w:t>о</w:t>
      </w:r>
      <w:r w:rsidRPr="009B6D46">
        <w:rPr>
          <w:rFonts w:ascii="Times New Roman" w:hAnsi="Times New Roman"/>
          <w:kern w:val="36"/>
        </w:rPr>
        <w:t>отведения и очистки сточных вод п. Семигорск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27</w:t>
      </w:r>
    </w:p>
    <w:p w:rsidR="00D3151E" w:rsidRPr="009B6D46" w:rsidRDefault="00D3151E" w:rsidP="000C2D64">
      <w:pPr>
        <w:pStyle w:val="a3"/>
        <w:numPr>
          <w:ilvl w:val="1"/>
          <w:numId w:val="3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Перспективные расчетные расходы сточных вод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27</w:t>
      </w:r>
    </w:p>
    <w:p w:rsidR="00D3151E" w:rsidRPr="009B6D46" w:rsidRDefault="00D3151E" w:rsidP="000C2D64">
      <w:pPr>
        <w:pStyle w:val="a3"/>
        <w:numPr>
          <w:ilvl w:val="1"/>
          <w:numId w:val="3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Предложения по строительству, реконструкции и модернизации (техническому перевооруж</w:t>
      </w:r>
      <w:r w:rsidRPr="009B6D46">
        <w:rPr>
          <w:rFonts w:ascii="Times New Roman" w:hAnsi="Times New Roman"/>
          <w:kern w:val="36"/>
        </w:rPr>
        <w:t>е</w:t>
      </w:r>
      <w:r w:rsidRPr="009B6D46">
        <w:rPr>
          <w:rFonts w:ascii="Times New Roman" w:hAnsi="Times New Roman"/>
          <w:kern w:val="36"/>
        </w:rPr>
        <w:t>нию) объектов централизованных систем водоотведения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27-30</w:t>
      </w:r>
    </w:p>
    <w:p w:rsidR="00D3151E" w:rsidRPr="009B6D46" w:rsidRDefault="00D3151E" w:rsidP="000C2D64">
      <w:pPr>
        <w:pStyle w:val="a3"/>
        <w:numPr>
          <w:ilvl w:val="2"/>
          <w:numId w:val="38"/>
        </w:numPr>
        <w:shd w:val="clear" w:color="auto" w:fill="FFFFFF"/>
        <w:spacing w:after="0" w:line="360" w:lineRule="auto"/>
        <w:ind w:hanging="1167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Обоснование предложения по строительству модульных очистных сооружений на о</w:t>
      </w:r>
      <w:r w:rsidRPr="009B6D46">
        <w:rPr>
          <w:rFonts w:ascii="Times New Roman" w:hAnsi="Times New Roman"/>
          <w:kern w:val="36"/>
        </w:rPr>
        <w:t>с</w:t>
      </w:r>
      <w:r w:rsidRPr="009B6D46">
        <w:rPr>
          <w:rFonts w:ascii="Times New Roman" w:hAnsi="Times New Roman"/>
          <w:kern w:val="36"/>
        </w:rPr>
        <w:t>нове МБР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27</w:t>
      </w:r>
    </w:p>
    <w:p w:rsidR="00D3151E" w:rsidRPr="009B6D46" w:rsidRDefault="00D3151E" w:rsidP="000C2D64">
      <w:pPr>
        <w:pStyle w:val="a3"/>
        <w:numPr>
          <w:ilvl w:val="2"/>
          <w:numId w:val="38"/>
        </w:numPr>
        <w:shd w:val="clear" w:color="auto" w:fill="FFFFFF"/>
        <w:spacing w:after="0" w:line="360" w:lineRule="auto"/>
        <w:ind w:hanging="1167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  <w:kern w:val="36"/>
        </w:rPr>
        <w:t>Предлагаемые сооружения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>28-30</w:t>
      </w:r>
    </w:p>
    <w:p w:rsidR="00D3151E" w:rsidRPr="009B6D46" w:rsidRDefault="00D3151E" w:rsidP="000C2D64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</w:rPr>
        <w:t>РАЗДЕЛ 3: МЕРОПРИЯТИЯ СХЕМЫ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31</w:t>
      </w:r>
    </w:p>
    <w:p w:rsidR="00D3151E" w:rsidRPr="009B6D46" w:rsidRDefault="00D3151E" w:rsidP="000C2D64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</w:rPr>
        <w:t>РАЗДЕЛ 4: СТРУКТУРА ТАРИФОВ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32</w:t>
      </w:r>
    </w:p>
    <w:p w:rsidR="00D3151E" w:rsidRPr="00D45176" w:rsidRDefault="00D3151E" w:rsidP="0075204F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 w:rsidRPr="009B6D46">
        <w:rPr>
          <w:rFonts w:ascii="Times New Roman" w:hAnsi="Times New Roman"/>
        </w:rPr>
        <w:t>РАЗДЕЛ 5: ОЖИДАЕМЫЕ РЕЗУЛЬТАТЫ ПРИ РЕАЛИЗАЦИИ МЕРОПРИЯТИЙ ПРОГРАММЫ</w:t>
      </w:r>
      <w:r>
        <w:rPr>
          <w:rFonts w:ascii="Times New Roman" w:hAnsi="Times New Roman"/>
        </w:rPr>
        <w:tab/>
        <w:t>33</w:t>
      </w:r>
    </w:p>
    <w:p w:rsidR="00D3151E" w:rsidRPr="009B6D46" w:rsidRDefault="00D3151E" w:rsidP="0075204F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</w:rPr>
      </w:pPr>
      <w:r>
        <w:rPr>
          <w:rFonts w:ascii="Times New Roman" w:hAnsi="Times New Roman"/>
        </w:rPr>
        <w:t>Приложения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34-36</w:t>
      </w:r>
    </w:p>
    <w:p w:rsidR="00D3151E" w:rsidRDefault="00D3151E" w:rsidP="0075204F">
      <w:pPr>
        <w:pStyle w:val="a3"/>
        <w:shd w:val="clear" w:color="auto" w:fill="FFFFFF"/>
        <w:spacing w:after="0" w:line="36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3151E" w:rsidRDefault="00D3151E" w:rsidP="0075204F">
      <w:pPr>
        <w:pStyle w:val="a3"/>
        <w:shd w:val="clear" w:color="auto" w:fill="FFFFFF"/>
        <w:spacing w:after="0" w:line="36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3151E" w:rsidRDefault="00D3151E" w:rsidP="0075204F">
      <w:pPr>
        <w:pStyle w:val="a3"/>
        <w:shd w:val="clear" w:color="auto" w:fill="FFFFFF"/>
        <w:spacing w:after="0" w:line="36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3151E" w:rsidRDefault="00D3151E" w:rsidP="0075204F">
      <w:pPr>
        <w:pStyle w:val="a3"/>
        <w:shd w:val="clear" w:color="auto" w:fill="FFFFFF"/>
        <w:spacing w:after="0" w:line="36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3151E" w:rsidRDefault="00D3151E" w:rsidP="00D45176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D3151E" w:rsidRPr="00D45176" w:rsidRDefault="00D3151E" w:rsidP="00D45176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D3151E" w:rsidRPr="0075204F" w:rsidRDefault="00D3151E" w:rsidP="0075204F">
      <w:pPr>
        <w:pStyle w:val="a3"/>
        <w:shd w:val="clear" w:color="auto" w:fill="FFFFFF"/>
        <w:spacing w:after="0" w:line="360" w:lineRule="auto"/>
        <w:ind w:left="36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 w:rsidRPr="0075204F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8B580E" w:rsidRDefault="00D3151E" w:rsidP="000C2D64">
      <w:pPr>
        <w:pStyle w:val="12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364D">
        <w:rPr>
          <w:rFonts w:ascii="Times New Roman" w:hAnsi="Times New Roman"/>
          <w:b/>
          <w:sz w:val="24"/>
          <w:szCs w:val="24"/>
        </w:rPr>
        <w:t xml:space="preserve">Основание для выполнения работы. </w:t>
      </w:r>
      <w:r w:rsidRPr="0092364D">
        <w:rPr>
          <w:rFonts w:ascii="Times New Roman" w:hAnsi="Times New Roman"/>
          <w:sz w:val="24"/>
          <w:szCs w:val="24"/>
        </w:rPr>
        <w:t>Настоящая работа выполнена по заказу Администрации С</w:t>
      </w:r>
      <w:r w:rsidRPr="0092364D">
        <w:rPr>
          <w:rFonts w:ascii="Times New Roman" w:hAnsi="Times New Roman"/>
          <w:sz w:val="24"/>
          <w:szCs w:val="24"/>
        </w:rPr>
        <w:t>е</w:t>
      </w:r>
      <w:r w:rsidRPr="0092364D">
        <w:rPr>
          <w:rFonts w:ascii="Times New Roman" w:hAnsi="Times New Roman"/>
          <w:sz w:val="24"/>
          <w:szCs w:val="24"/>
        </w:rPr>
        <w:t>мигорского сельского поселения в соответствии с требованиями Водного кодекса Российской Фед</w:t>
      </w:r>
      <w:r w:rsidRPr="0092364D">
        <w:rPr>
          <w:rFonts w:ascii="Times New Roman" w:hAnsi="Times New Roman"/>
          <w:sz w:val="24"/>
          <w:szCs w:val="24"/>
        </w:rPr>
        <w:t>е</w:t>
      </w:r>
      <w:r w:rsidRPr="0092364D">
        <w:rPr>
          <w:rFonts w:ascii="Times New Roman" w:hAnsi="Times New Roman"/>
          <w:sz w:val="24"/>
          <w:szCs w:val="24"/>
        </w:rPr>
        <w:t>рации, положений СНиП 2.04.02-84</w:t>
      </w:r>
      <w:r w:rsidRPr="0092364D">
        <w:rPr>
          <w:rFonts w:ascii="Times New Roman" w:hAnsi="Times New Roman"/>
          <w:sz w:val="24"/>
          <w:szCs w:val="24"/>
          <w:vertAlign w:val="superscript"/>
        </w:rPr>
        <w:t>*</w:t>
      </w:r>
      <w:r w:rsidRPr="0092364D">
        <w:rPr>
          <w:rFonts w:ascii="Times New Roman" w:hAnsi="Times New Roman"/>
          <w:sz w:val="24"/>
          <w:szCs w:val="24"/>
        </w:rPr>
        <w:t xml:space="preserve"> «Водоснабжение. Наружные сети и сооружения», </w:t>
      </w:r>
      <w:r w:rsidRPr="0092364D">
        <w:rPr>
          <w:rFonts w:ascii="Times New Roman" w:hAnsi="Times New Roman"/>
          <w:kern w:val="36"/>
          <w:sz w:val="24"/>
          <w:szCs w:val="24"/>
        </w:rPr>
        <w:t xml:space="preserve">Федеральный закон Российской Федерации от 7 декабря </w:t>
      </w:r>
      <w:smartTag w:uri="urn:schemas-microsoft-com:office:smarttags" w:element="metricconverter">
        <w:smartTagPr>
          <w:attr w:name="ProductID" w:val="2011 г"/>
        </w:smartTagPr>
        <w:r w:rsidRPr="0092364D">
          <w:rPr>
            <w:rFonts w:ascii="Times New Roman" w:hAnsi="Times New Roman"/>
            <w:kern w:val="36"/>
            <w:sz w:val="24"/>
            <w:szCs w:val="24"/>
          </w:rPr>
          <w:t>2011 г</w:t>
        </w:r>
      </w:smartTag>
      <w:r w:rsidRPr="0092364D">
        <w:rPr>
          <w:rFonts w:ascii="Times New Roman" w:hAnsi="Times New Roman"/>
          <w:kern w:val="36"/>
          <w:sz w:val="24"/>
          <w:szCs w:val="24"/>
        </w:rPr>
        <w:t xml:space="preserve">. N 416-ФЗ </w:t>
      </w:r>
      <w:r w:rsidRPr="0092364D">
        <w:rPr>
          <w:rFonts w:ascii="Times New Roman" w:hAnsi="Times New Roman"/>
          <w:sz w:val="24"/>
          <w:szCs w:val="24"/>
        </w:rPr>
        <w:t>"О водоснабжении и водоотведении", Постановление Администрации Семигорского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57646">
        <w:rPr>
          <w:rFonts w:ascii="Times New Roman" w:hAnsi="Times New Roman"/>
          <w:color w:val="000000"/>
          <w:sz w:val="24"/>
          <w:szCs w:val="24"/>
        </w:rPr>
        <w:t>от 04 апрел</w:t>
      </w:r>
      <w:r w:rsidRPr="00F64C11">
        <w:rPr>
          <w:rFonts w:ascii="Times New Roman" w:hAnsi="Times New Roman"/>
          <w:color w:val="000000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3 г"/>
        </w:smartTagPr>
        <w:r w:rsidRPr="00F64C11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="00F57646">
        <w:rPr>
          <w:rFonts w:ascii="Times New Roman" w:hAnsi="Times New Roman"/>
          <w:color w:val="000000"/>
          <w:sz w:val="24"/>
          <w:szCs w:val="24"/>
        </w:rPr>
        <w:t>. № 40</w:t>
      </w:r>
      <w:r w:rsidRPr="00F64C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151E" w:rsidRPr="000C38B4" w:rsidRDefault="00D3151E" w:rsidP="000C2D64">
      <w:pPr>
        <w:pStyle w:val="12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4C1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B580E">
        <w:rPr>
          <w:rFonts w:ascii="Times New Roman" w:hAnsi="Times New Roman"/>
          <w:sz w:val="24"/>
          <w:szCs w:val="24"/>
        </w:rPr>
        <w:t xml:space="preserve">«О назначении ответственных за разработку и  утверждения </w:t>
      </w:r>
      <w:r w:rsidR="008B580E" w:rsidRPr="00F64C11">
        <w:rPr>
          <w:rFonts w:ascii="Times New Roman" w:hAnsi="Times New Roman"/>
          <w:color w:val="000000"/>
          <w:sz w:val="24"/>
          <w:szCs w:val="24"/>
        </w:rPr>
        <w:t xml:space="preserve">схемы </w:t>
      </w:r>
      <w:r w:rsidR="008B580E" w:rsidRPr="008B580E">
        <w:rPr>
          <w:rFonts w:ascii="Times New Roman" w:hAnsi="Times New Roman"/>
          <w:color w:val="000000"/>
          <w:sz w:val="24"/>
          <w:szCs w:val="24"/>
        </w:rPr>
        <w:t>водоснабжения и вод</w:t>
      </w:r>
      <w:r w:rsidR="008B580E" w:rsidRPr="008B580E">
        <w:rPr>
          <w:rFonts w:ascii="Times New Roman" w:hAnsi="Times New Roman"/>
          <w:color w:val="000000"/>
          <w:sz w:val="24"/>
          <w:szCs w:val="24"/>
        </w:rPr>
        <w:t>о</w:t>
      </w:r>
      <w:r w:rsidR="008B580E" w:rsidRPr="008B580E">
        <w:rPr>
          <w:rFonts w:ascii="Times New Roman" w:hAnsi="Times New Roman"/>
          <w:color w:val="000000"/>
          <w:sz w:val="24"/>
          <w:szCs w:val="24"/>
        </w:rPr>
        <w:t>отведения</w:t>
      </w:r>
      <w:r w:rsidR="008B580E">
        <w:rPr>
          <w:rFonts w:ascii="Times New Roman" w:hAnsi="Times New Roman"/>
          <w:sz w:val="24"/>
          <w:szCs w:val="24"/>
        </w:rPr>
        <w:t xml:space="preserve"> и схемы теплоснабжения ,графика разработки и утверждения схем водоснабжения и водоотведения и теплоснабжения</w:t>
      </w:r>
      <w:r w:rsidR="008B580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64C11">
        <w:rPr>
          <w:rFonts w:ascii="Times New Roman" w:hAnsi="Times New Roman"/>
          <w:color w:val="000000"/>
          <w:sz w:val="24"/>
          <w:szCs w:val="24"/>
        </w:rPr>
        <w:t xml:space="preserve"> Семигорского сельского поселения», СП 32.13330.2012 «Канализация. Нару</w:t>
      </w:r>
      <w:r w:rsidRPr="00F64C11">
        <w:rPr>
          <w:rFonts w:ascii="Times New Roman" w:hAnsi="Times New Roman"/>
          <w:color w:val="000000"/>
          <w:sz w:val="24"/>
          <w:szCs w:val="24"/>
        </w:rPr>
        <w:t>ж</w:t>
      </w:r>
      <w:r w:rsidRPr="00F64C11">
        <w:rPr>
          <w:rFonts w:ascii="Times New Roman" w:hAnsi="Times New Roman"/>
          <w:color w:val="000000"/>
          <w:sz w:val="24"/>
          <w:szCs w:val="24"/>
        </w:rPr>
        <w:t>ные сети и с</w:t>
      </w:r>
      <w:r w:rsidRPr="00F64C11">
        <w:rPr>
          <w:rFonts w:ascii="Times New Roman" w:hAnsi="Times New Roman"/>
          <w:color w:val="000000"/>
          <w:sz w:val="24"/>
          <w:szCs w:val="24"/>
        </w:rPr>
        <w:t>о</w:t>
      </w:r>
      <w:r w:rsidRPr="00F64C11">
        <w:rPr>
          <w:rFonts w:ascii="Times New Roman" w:hAnsi="Times New Roman"/>
          <w:color w:val="000000"/>
          <w:sz w:val="24"/>
          <w:szCs w:val="24"/>
        </w:rPr>
        <w:t>оружения».</w:t>
      </w: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Мероприятия охватывают следующие объекты системы коммунальной инфраструктуры:</w:t>
      </w: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- в системе водоснабжения – водозаборы (подземные),</w:t>
      </w:r>
      <w:r>
        <w:rPr>
          <w:rFonts w:ascii="Times New Roman" w:hAnsi="Times New Roman"/>
          <w:sz w:val="24"/>
          <w:szCs w:val="24"/>
        </w:rPr>
        <w:t xml:space="preserve"> водозаборные сооружения, </w:t>
      </w:r>
      <w:r w:rsidRPr="00EA212B">
        <w:rPr>
          <w:rFonts w:ascii="Times New Roman" w:hAnsi="Times New Roman"/>
          <w:sz w:val="24"/>
          <w:szCs w:val="24"/>
        </w:rPr>
        <w:t xml:space="preserve"> сети водопровода;</w:t>
      </w: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- в системе водоотведения – магистральные сети водоотведения, канализационные сети</w:t>
      </w:r>
      <w:r>
        <w:rPr>
          <w:rFonts w:ascii="Times New Roman" w:hAnsi="Times New Roman"/>
          <w:sz w:val="24"/>
          <w:szCs w:val="24"/>
        </w:rPr>
        <w:t>, комплекс КОС</w:t>
      </w:r>
      <w:r w:rsidRPr="00EA212B">
        <w:rPr>
          <w:rFonts w:ascii="Times New Roman" w:hAnsi="Times New Roman"/>
          <w:sz w:val="24"/>
          <w:szCs w:val="24"/>
        </w:rPr>
        <w:t>.</w:t>
      </w: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Схема предусматривает повышение качества предоставления коммунальных услуг для населения и создания условий для привлечения средств федерального бюджета для модернизации систем комм</w:t>
      </w:r>
      <w:r w:rsidRPr="00EA212B">
        <w:rPr>
          <w:rFonts w:ascii="Times New Roman" w:hAnsi="Times New Roman"/>
          <w:sz w:val="24"/>
          <w:szCs w:val="24"/>
        </w:rPr>
        <w:t>у</w:t>
      </w:r>
      <w:r w:rsidRPr="00EA212B">
        <w:rPr>
          <w:rFonts w:ascii="Times New Roman" w:hAnsi="Times New Roman"/>
          <w:sz w:val="24"/>
          <w:szCs w:val="24"/>
        </w:rPr>
        <w:t>нальной инфраструктуры.</w:t>
      </w: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Цели работы:</w:t>
      </w:r>
    </w:p>
    <w:p w:rsidR="00D3151E" w:rsidRPr="00EA212B" w:rsidRDefault="00D3151E" w:rsidP="000C2D64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Разработка проекта схем водоснабжения и водоотведения в соответствии с документами те</w:t>
      </w:r>
      <w:r w:rsidRPr="00EA212B">
        <w:rPr>
          <w:rFonts w:ascii="Times New Roman" w:hAnsi="Times New Roman"/>
          <w:sz w:val="24"/>
          <w:szCs w:val="24"/>
        </w:rPr>
        <w:t>р</w:t>
      </w:r>
      <w:r w:rsidRPr="00EA212B">
        <w:rPr>
          <w:rFonts w:ascii="Times New Roman" w:hAnsi="Times New Roman"/>
          <w:sz w:val="24"/>
          <w:szCs w:val="24"/>
        </w:rPr>
        <w:t xml:space="preserve">риториального планирования и программами комплексного развития системы коммунальной инфраструктуры  </w:t>
      </w:r>
      <w:r>
        <w:rPr>
          <w:rFonts w:ascii="Times New Roman" w:hAnsi="Times New Roman"/>
          <w:sz w:val="24"/>
          <w:szCs w:val="24"/>
        </w:rPr>
        <w:t>Семигорского</w:t>
      </w:r>
      <w:r w:rsidRPr="00EA212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3151E" w:rsidRPr="00EA212B" w:rsidRDefault="00D3151E" w:rsidP="000C2D64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Улучшение работы систем водоснабжения и водоотведения.</w:t>
      </w:r>
    </w:p>
    <w:p w:rsidR="00D3151E" w:rsidRPr="00EA212B" w:rsidRDefault="00D3151E" w:rsidP="000C2D64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Обеспечение надежного централизованного и экологически безопасного отведения стоков и их очистку, соответствующую экологическим нормативам.</w:t>
      </w:r>
    </w:p>
    <w:p w:rsidR="00D3151E" w:rsidRPr="00EA212B" w:rsidRDefault="00D3151E" w:rsidP="000C2D64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Снижение вредного воздействия на окружающую среду.</w:t>
      </w: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Способ достижения цели:</w:t>
      </w:r>
    </w:p>
    <w:p w:rsidR="00D3151E" w:rsidRPr="00EA212B" w:rsidRDefault="00D3151E" w:rsidP="000C2D64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Установка приборов учета</w:t>
      </w:r>
      <w:r>
        <w:rPr>
          <w:rFonts w:ascii="Times New Roman" w:hAnsi="Times New Roman"/>
          <w:sz w:val="24"/>
          <w:szCs w:val="24"/>
        </w:rPr>
        <w:t xml:space="preserve"> потребляемых ресурсов</w:t>
      </w:r>
      <w:r w:rsidRPr="00EA212B">
        <w:rPr>
          <w:rFonts w:ascii="Times New Roman" w:hAnsi="Times New Roman"/>
          <w:sz w:val="24"/>
          <w:szCs w:val="24"/>
        </w:rPr>
        <w:t>.</w:t>
      </w:r>
    </w:p>
    <w:p w:rsidR="00D3151E" w:rsidRPr="00EA212B" w:rsidRDefault="00D3151E" w:rsidP="000C2D64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Моде</w:t>
      </w:r>
      <w:r>
        <w:rPr>
          <w:rFonts w:ascii="Times New Roman" w:hAnsi="Times New Roman"/>
          <w:sz w:val="24"/>
          <w:szCs w:val="24"/>
        </w:rPr>
        <w:t>рнизация объектов водоснабжения, замена изношенных водопроводных сетей.</w:t>
      </w:r>
    </w:p>
    <w:p w:rsidR="00D3151E" w:rsidRPr="0075204F" w:rsidRDefault="00D3151E" w:rsidP="0075204F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Установка новых модульных очистных сооружений</w:t>
      </w:r>
      <w:r>
        <w:rPr>
          <w:rFonts w:ascii="Times New Roman" w:hAnsi="Times New Roman"/>
          <w:sz w:val="24"/>
          <w:szCs w:val="24"/>
        </w:rPr>
        <w:t>, замена изношенных водопроводных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тей.</w:t>
      </w:r>
    </w:p>
    <w:p w:rsidR="00D3151E" w:rsidRPr="00EA212B" w:rsidRDefault="00D3151E" w:rsidP="000C2D64">
      <w:pPr>
        <w:pStyle w:val="a3"/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Сроки и этапы реализации схемы.</w:t>
      </w:r>
    </w:p>
    <w:p w:rsidR="00D3151E" w:rsidRPr="00EA212B" w:rsidRDefault="00D3151E" w:rsidP="000C2D64">
      <w:pPr>
        <w:pStyle w:val="a3"/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Схема будет реализовываться в период с 2013 по </w:t>
      </w:r>
      <w:smartTag w:uri="urn:schemas-microsoft-com:office:smarttags" w:element="metricconverter">
        <w:smartTagPr>
          <w:attr w:name="ProductID" w:val="2013 г"/>
        </w:smartTagPr>
        <w:r w:rsidRPr="00EA212B">
          <w:rPr>
            <w:rFonts w:ascii="Times New Roman" w:hAnsi="Times New Roman"/>
            <w:sz w:val="24"/>
            <w:szCs w:val="24"/>
          </w:rPr>
          <w:t>2023 г</w:t>
        </w:r>
      </w:smartTag>
      <w:r w:rsidRPr="00EA212B">
        <w:rPr>
          <w:rFonts w:ascii="Times New Roman" w:hAnsi="Times New Roman"/>
          <w:sz w:val="24"/>
          <w:szCs w:val="24"/>
        </w:rPr>
        <w:t>.г.</w:t>
      </w:r>
    </w:p>
    <w:p w:rsidR="00D3151E" w:rsidRPr="00EA212B" w:rsidRDefault="00D3151E" w:rsidP="000C2D64">
      <w:pPr>
        <w:pStyle w:val="a3"/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В проекте выделяются 3 этапа.</w:t>
      </w:r>
    </w:p>
    <w:p w:rsidR="00D3151E" w:rsidRPr="00EA212B" w:rsidRDefault="00D3151E" w:rsidP="000C2D64">
      <w:pPr>
        <w:pStyle w:val="a3"/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EA212B">
        <w:rPr>
          <w:rFonts w:ascii="Times New Roman" w:hAnsi="Times New Roman"/>
          <w:b/>
          <w:sz w:val="24"/>
          <w:szCs w:val="24"/>
        </w:rPr>
        <w:t xml:space="preserve"> этап:</w:t>
      </w:r>
    </w:p>
    <w:p w:rsidR="00D3151E" w:rsidRPr="00EA212B" w:rsidRDefault="00D3151E" w:rsidP="000C2D64">
      <w:pPr>
        <w:pStyle w:val="a3"/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2013-2016  г.г.</w:t>
      </w:r>
    </w:p>
    <w:p w:rsidR="00D3151E" w:rsidRPr="00EA212B" w:rsidRDefault="00D3151E" w:rsidP="000C2D64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lastRenderedPageBreak/>
        <w:t>Замена трубопроводов водопроводных сетей поселения, отработавших свой нормативный р</w:t>
      </w:r>
      <w:r w:rsidRPr="00EA212B">
        <w:rPr>
          <w:rFonts w:ascii="Times New Roman" w:hAnsi="Times New Roman"/>
          <w:sz w:val="24"/>
          <w:szCs w:val="24"/>
        </w:rPr>
        <w:t>е</w:t>
      </w:r>
      <w:r w:rsidRPr="00EA212B">
        <w:rPr>
          <w:rFonts w:ascii="Times New Roman" w:hAnsi="Times New Roman"/>
          <w:sz w:val="24"/>
          <w:szCs w:val="24"/>
        </w:rPr>
        <w:t>сурс.</w:t>
      </w:r>
    </w:p>
    <w:p w:rsidR="00D3151E" w:rsidRDefault="00D3151E" w:rsidP="000C2D64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Капитальный ремонт водозаборных сооружений.</w:t>
      </w:r>
    </w:p>
    <w:p w:rsidR="00D3151E" w:rsidRPr="00EA212B" w:rsidRDefault="00D3151E" w:rsidP="000C2D64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документации по строительству модульных КОС.</w:t>
      </w:r>
    </w:p>
    <w:p w:rsidR="00D3151E" w:rsidRPr="00EA212B" w:rsidRDefault="00D3151E" w:rsidP="000C38B4">
      <w:pPr>
        <w:pStyle w:val="a3"/>
        <w:shd w:val="clear" w:color="auto" w:fill="FFFFFF"/>
        <w:spacing w:after="0" w:line="360" w:lineRule="auto"/>
        <w:ind w:left="142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EA212B">
        <w:rPr>
          <w:rFonts w:ascii="Times New Roman" w:hAnsi="Times New Roman"/>
          <w:b/>
          <w:sz w:val="24"/>
          <w:szCs w:val="24"/>
        </w:rPr>
        <w:t>этап:</w:t>
      </w:r>
    </w:p>
    <w:p w:rsidR="00D3151E" w:rsidRDefault="00D3151E" w:rsidP="000C2D64">
      <w:pPr>
        <w:pStyle w:val="a3"/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2017-2020  г.г.</w:t>
      </w:r>
    </w:p>
    <w:p w:rsidR="00D3151E" w:rsidRPr="000C2D64" w:rsidRDefault="00D3151E" w:rsidP="000C2D64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C2D64">
        <w:rPr>
          <w:rFonts w:ascii="Times New Roman" w:hAnsi="Times New Roman"/>
          <w:sz w:val="24"/>
          <w:szCs w:val="24"/>
        </w:rPr>
        <w:t>Разработка проекта и устройство зон санитарной защиты водозаборных сооружений.</w:t>
      </w:r>
    </w:p>
    <w:p w:rsidR="00D3151E" w:rsidRDefault="00D3151E" w:rsidP="000C2D64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Замена трубопроводов канализационных сетей поселения, отрабо</w:t>
      </w:r>
      <w:r>
        <w:rPr>
          <w:rFonts w:ascii="Times New Roman" w:hAnsi="Times New Roman"/>
          <w:sz w:val="24"/>
          <w:szCs w:val="24"/>
        </w:rPr>
        <w:t>тавших свой нормативный ресурс (частичная)</w:t>
      </w:r>
      <w:r w:rsidRPr="00EA212B">
        <w:rPr>
          <w:rFonts w:ascii="Times New Roman" w:hAnsi="Times New Roman"/>
          <w:sz w:val="24"/>
          <w:szCs w:val="24"/>
        </w:rPr>
        <w:t>.</w:t>
      </w:r>
    </w:p>
    <w:p w:rsidR="00D3151E" w:rsidRPr="000C2D64" w:rsidRDefault="00D3151E" w:rsidP="000C2D64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документации по строительству модульных КОС.</w:t>
      </w:r>
    </w:p>
    <w:p w:rsidR="00D3151E" w:rsidRPr="00EA212B" w:rsidRDefault="00D3151E" w:rsidP="000C38B4">
      <w:pPr>
        <w:pStyle w:val="a3"/>
        <w:shd w:val="clear" w:color="auto" w:fill="FFFFFF"/>
        <w:spacing w:after="0" w:line="36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III </w:t>
      </w:r>
      <w:r w:rsidRPr="00EA212B">
        <w:rPr>
          <w:rFonts w:ascii="Times New Roman" w:hAnsi="Times New Roman"/>
          <w:b/>
          <w:sz w:val="24"/>
          <w:szCs w:val="24"/>
        </w:rPr>
        <w:t>этап:</w:t>
      </w:r>
    </w:p>
    <w:p w:rsidR="00D3151E" w:rsidRPr="00EA212B" w:rsidRDefault="00D3151E" w:rsidP="000C2D64">
      <w:pPr>
        <w:pStyle w:val="a3"/>
        <w:numPr>
          <w:ilvl w:val="1"/>
          <w:numId w:val="26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г.г.</w:t>
      </w:r>
    </w:p>
    <w:p w:rsidR="00D3151E" w:rsidRDefault="00D3151E" w:rsidP="000C2D6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firstLine="2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модульных КОС.</w:t>
      </w:r>
    </w:p>
    <w:p w:rsidR="00D3151E" w:rsidRDefault="00D3151E" w:rsidP="000C2D6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Замена трубопроводов канализационных сетей поселения, отрабо</w:t>
      </w:r>
      <w:r>
        <w:rPr>
          <w:rFonts w:ascii="Times New Roman" w:hAnsi="Times New Roman"/>
          <w:sz w:val="24"/>
          <w:szCs w:val="24"/>
        </w:rPr>
        <w:t>тавших свой нормативный ресурс (окончательная)</w:t>
      </w:r>
      <w:r w:rsidRPr="00EA212B">
        <w:rPr>
          <w:rFonts w:ascii="Times New Roman" w:hAnsi="Times New Roman"/>
          <w:sz w:val="24"/>
          <w:szCs w:val="24"/>
        </w:rPr>
        <w:t>.</w:t>
      </w: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Ожидаемые результаты от реализации мероприятий схемы:</w:t>
      </w:r>
    </w:p>
    <w:p w:rsidR="00D3151E" w:rsidRPr="00EA212B" w:rsidRDefault="00D3151E" w:rsidP="000C2D64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Создание современной коммунальной инфраструктуры </w:t>
      </w:r>
      <w:r>
        <w:rPr>
          <w:rFonts w:ascii="Times New Roman" w:hAnsi="Times New Roman"/>
          <w:sz w:val="24"/>
          <w:szCs w:val="24"/>
        </w:rPr>
        <w:t>Семигорског</w:t>
      </w:r>
      <w:r w:rsidRPr="00EA212B">
        <w:rPr>
          <w:rFonts w:ascii="Times New Roman" w:hAnsi="Times New Roman"/>
          <w:sz w:val="24"/>
          <w:szCs w:val="24"/>
        </w:rPr>
        <w:t>о сельского поселения.</w:t>
      </w:r>
    </w:p>
    <w:p w:rsidR="00D3151E" w:rsidRPr="00EA212B" w:rsidRDefault="00D3151E" w:rsidP="000C2D64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Повышение качества предоставляемых услуг.</w:t>
      </w:r>
    </w:p>
    <w:p w:rsidR="00D3151E" w:rsidRPr="00EA212B" w:rsidRDefault="00D3151E" w:rsidP="000C2D64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Снижения уровня износа объектов водоснабжения и водоотведения.</w:t>
      </w:r>
    </w:p>
    <w:p w:rsidR="00D3151E" w:rsidRPr="00EA212B" w:rsidRDefault="00D3151E" w:rsidP="000C2D64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Улучшение экологической ситуации на территории </w:t>
      </w:r>
      <w:r>
        <w:rPr>
          <w:rFonts w:ascii="Times New Roman" w:hAnsi="Times New Roman"/>
          <w:sz w:val="24"/>
          <w:szCs w:val="24"/>
        </w:rPr>
        <w:t>Семигорского</w:t>
      </w:r>
      <w:r w:rsidRPr="00EA212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3151E" w:rsidRPr="00EA212B" w:rsidRDefault="00D3151E" w:rsidP="000C2D64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Приведение санитарных зон охраны подземных водозаборов в соответствие с требованиями законодательства РФ.</w:t>
      </w: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  <w:sz w:val="24"/>
          <w:szCs w:val="24"/>
        </w:rPr>
      </w:pPr>
      <w:r w:rsidRPr="00EA212B">
        <w:rPr>
          <w:rFonts w:ascii="Times New Roman" w:hAnsi="Times New Roman"/>
          <w:b/>
          <w:kern w:val="36"/>
          <w:sz w:val="24"/>
          <w:szCs w:val="24"/>
        </w:rPr>
        <w:t xml:space="preserve">Состав выполненных работ. </w:t>
      </w:r>
      <w:r w:rsidRPr="00EA212B">
        <w:rPr>
          <w:rFonts w:ascii="Times New Roman" w:hAnsi="Times New Roman"/>
          <w:kern w:val="36"/>
          <w:sz w:val="24"/>
          <w:szCs w:val="24"/>
        </w:rPr>
        <w:t>В процессе работы собраны данные по водоснабжению и водоотвед</w:t>
      </w:r>
      <w:r w:rsidRPr="00EA212B">
        <w:rPr>
          <w:rFonts w:ascii="Times New Roman" w:hAnsi="Times New Roman"/>
          <w:kern w:val="36"/>
          <w:sz w:val="24"/>
          <w:szCs w:val="24"/>
        </w:rPr>
        <w:t>е</w:t>
      </w:r>
      <w:r w:rsidRPr="00EA212B">
        <w:rPr>
          <w:rFonts w:ascii="Times New Roman" w:hAnsi="Times New Roman"/>
          <w:kern w:val="36"/>
          <w:sz w:val="24"/>
          <w:szCs w:val="24"/>
        </w:rPr>
        <w:t xml:space="preserve">нию в п. </w:t>
      </w:r>
      <w:r>
        <w:rPr>
          <w:rFonts w:ascii="Times New Roman" w:hAnsi="Times New Roman"/>
          <w:kern w:val="36"/>
          <w:sz w:val="24"/>
          <w:szCs w:val="24"/>
        </w:rPr>
        <w:t>Семигорск</w:t>
      </w:r>
      <w:r w:rsidRPr="00EA212B">
        <w:rPr>
          <w:rFonts w:ascii="Times New Roman" w:hAnsi="Times New Roman"/>
          <w:kern w:val="36"/>
          <w:sz w:val="24"/>
          <w:szCs w:val="24"/>
        </w:rPr>
        <w:t>: по фактическим схемам, оборудованию технологических систем, по условиям их эксплуатации, проанализированы отчетные показатели работы систем водоснабжения и водоотв</w:t>
      </w:r>
      <w:r w:rsidRPr="00EA212B">
        <w:rPr>
          <w:rFonts w:ascii="Times New Roman" w:hAnsi="Times New Roman"/>
          <w:kern w:val="36"/>
          <w:sz w:val="24"/>
          <w:szCs w:val="24"/>
        </w:rPr>
        <w:t>е</w:t>
      </w:r>
      <w:r w:rsidRPr="00EA212B">
        <w:rPr>
          <w:rFonts w:ascii="Times New Roman" w:hAnsi="Times New Roman"/>
          <w:kern w:val="36"/>
          <w:sz w:val="24"/>
          <w:szCs w:val="24"/>
        </w:rPr>
        <w:t>дения, осуществлены технические расчеты, разработаны мероприятия для повышения эффективн</w:t>
      </w:r>
      <w:r w:rsidRPr="00EA212B">
        <w:rPr>
          <w:rFonts w:ascii="Times New Roman" w:hAnsi="Times New Roman"/>
          <w:kern w:val="36"/>
          <w:sz w:val="24"/>
          <w:szCs w:val="24"/>
        </w:rPr>
        <w:t>о</w:t>
      </w:r>
      <w:r w:rsidRPr="00EA212B">
        <w:rPr>
          <w:rFonts w:ascii="Times New Roman" w:hAnsi="Times New Roman"/>
          <w:kern w:val="36"/>
          <w:sz w:val="24"/>
          <w:szCs w:val="24"/>
        </w:rPr>
        <w:t>сти и надежности функционирования систем водоснабжения и водоотведения.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 xml:space="preserve">Общие сведения о п. </w:t>
      </w:r>
      <w:r>
        <w:rPr>
          <w:rFonts w:ascii="Times New Roman" w:hAnsi="Times New Roman"/>
          <w:b/>
          <w:sz w:val="24"/>
          <w:szCs w:val="24"/>
        </w:rPr>
        <w:t>Семигорск</w:t>
      </w:r>
      <w:r w:rsidRPr="00EA212B">
        <w:rPr>
          <w:rFonts w:ascii="Times New Roman" w:hAnsi="Times New Roman"/>
          <w:b/>
          <w:sz w:val="24"/>
          <w:szCs w:val="24"/>
        </w:rPr>
        <w:t>: расположени</w:t>
      </w:r>
      <w:r>
        <w:rPr>
          <w:rFonts w:ascii="Times New Roman" w:hAnsi="Times New Roman"/>
          <w:b/>
          <w:sz w:val="24"/>
          <w:szCs w:val="24"/>
        </w:rPr>
        <w:t>е, климатические условия, почвы, существующее состояние и перспектива развития Семигорского муниципального образования.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Расположение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Семигорского</w:t>
      </w:r>
      <w:r w:rsidRPr="00970A67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 (далее - Семигорское</w:t>
      </w:r>
      <w:r w:rsidRPr="00970A67">
        <w:rPr>
          <w:rFonts w:ascii="Times New Roman" w:hAnsi="Times New Roman"/>
          <w:sz w:val="24"/>
          <w:szCs w:val="24"/>
        </w:rPr>
        <w:t xml:space="preserve"> СП</w:t>
      </w:r>
      <w:r>
        <w:rPr>
          <w:rFonts w:ascii="Times New Roman" w:hAnsi="Times New Roman"/>
          <w:sz w:val="24"/>
          <w:szCs w:val="24"/>
        </w:rPr>
        <w:t>) в границах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образования, установленных в соответствии с законом Иркутской области от 16.12.2004 г. № 96-оз «О статусе и границах муниципальных образований Нижнеилимского района Иркутской области», составляет 31 163,3 га.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0A67">
        <w:rPr>
          <w:rFonts w:ascii="Times New Roman" w:hAnsi="Times New Roman"/>
          <w:sz w:val="24"/>
          <w:szCs w:val="24"/>
        </w:rPr>
        <w:t xml:space="preserve">В состав  </w:t>
      </w:r>
      <w:r>
        <w:rPr>
          <w:rFonts w:ascii="Times New Roman" w:hAnsi="Times New Roman"/>
          <w:sz w:val="24"/>
          <w:szCs w:val="24"/>
        </w:rPr>
        <w:t>Семигорского</w:t>
      </w:r>
      <w:r w:rsidRPr="00970A67">
        <w:rPr>
          <w:rFonts w:ascii="Times New Roman" w:hAnsi="Times New Roman"/>
          <w:sz w:val="24"/>
          <w:szCs w:val="24"/>
        </w:rPr>
        <w:t xml:space="preserve"> СП </w:t>
      </w:r>
      <w:r>
        <w:rPr>
          <w:rFonts w:ascii="Times New Roman" w:hAnsi="Times New Roman"/>
          <w:sz w:val="24"/>
          <w:szCs w:val="24"/>
        </w:rPr>
        <w:t xml:space="preserve"> входят  2 населенных пункта</w:t>
      </w:r>
      <w:r w:rsidRPr="00970A6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пос. Семигорск, п. ж/д ст. Мерзлотная. </w:t>
      </w:r>
      <w:r w:rsidRPr="00970A67">
        <w:rPr>
          <w:rFonts w:ascii="Times New Roman" w:hAnsi="Times New Roman"/>
          <w:sz w:val="24"/>
          <w:szCs w:val="24"/>
        </w:rPr>
        <w:t>Административ</w:t>
      </w:r>
      <w:r>
        <w:rPr>
          <w:rFonts w:ascii="Times New Roman" w:hAnsi="Times New Roman"/>
          <w:sz w:val="24"/>
          <w:szCs w:val="24"/>
        </w:rPr>
        <w:t>ным центром поселения является  пос. Семигорск.  Семигорское СП окружено ме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lastRenderedPageBreak/>
        <w:t>селенными территориями Нижнеилимского муниципального района, только на небольшом участке в северо-восточной части поселения его граница совпадает с границей Нижнеилимского и Усть-Кутского муниципальных районов Иркутской области. Площадь п. Семигорск,  в проектных гран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цах составляет: 468,2 га. В том числе застроенная территория 163,3 га. Из нее 104,3 га приходится на жилую зону сформированную индивидуальной застройкой усадебного типа, 0,6 га. жилой зоны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нимают среднеэтажные жилые дома. Учреждения обслуживания, составляющие общественно- дел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вую зону поселка (объекты общественно-делового назначения, здравоохранения и социального обе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печения) размещаются на площади 2,9 га.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п. ж/д ст. Мерзлотная в проектных границах составляет 30,7 га., основная часть которой- 17,2 га приходится на зону инженерной и транспортной инфраструктуры. Жилая зона, сформирована индивидуальными жилыми домами усадебного типа, занимает 13,5 га.</w:t>
      </w:r>
    </w:p>
    <w:p w:rsidR="00D3151E" w:rsidRPr="00443452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 границ населенных пунктов площадь территории земель Семигорского СП составляет 30 364,3 га.- представлена территорией лесов, естественных ландшафтов  и водных объектов (р.Купа, р.Мука и др.), составляющих рекреационную зону.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 xml:space="preserve">Расстояние от поселка Семигорск до поселка железнодорожной станции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Мерзлотная  11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 xml:space="preserve"> км.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по железной и 13 км.- по автомобильной дорогам. </w:t>
      </w:r>
      <w:r w:rsidRPr="001C067A">
        <w:rPr>
          <w:rFonts w:ascii="Times New Roman" w:hAnsi="Times New Roman"/>
          <w:color w:val="000000"/>
          <w:spacing w:val="1"/>
          <w:sz w:val="24"/>
          <w:szCs w:val="24"/>
        </w:rPr>
        <w:t>Расстояние от поселка Семигорск до районного центра г. Ж</w:t>
      </w:r>
      <w:r w:rsidRPr="001C067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1C067A">
        <w:rPr>
          <w:rFonts w:ascii="Times New Roman" w:hAnsi="Times New Roman"/>
          <w:color w:val="000000"/>
          <w:spacing w:val="1"/>
          <w:sz w:val="24"/>
          <w:szCs w:val="24"/>
        </w:rPr>
        <w:t>лезногорск-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Илимский - 52 км. Сообщение с районным центром - железнодорожная ветка Тайшет-Усть-Кут и автомобильная дорога (Ангаро-Ленский тракт).</w:t>
      </w:r>
    </w:p>
    <w:p w:rsidR="00D3151E" w:rsidRDefault="00D3151E" w:rsidP="000C2D64">
      <w:pPr>
        <w:shd w:val="clear" w:color="auto" w:fill="FFFFFF"/>
        <w:spacing w:after="0" w:line="360" w:lineRule="auto"/>
        <w:ind w:right="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0"/>
          <w:sz w:val="24"/>
          <w:szCs w:val="24"/>
        </w:rPr>
        <w:t>Климатические условия Семигорск</w:t>
      </w:r>
      <w:r w:rsidRPr="00E130B1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ого муниципального </w:t>
      </w: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>образования</w:t>
      </w:r>
    </w:p>
    <w:p w:rsidR="00D3151E" w:rsidRPr="00567410" w:rsidRDefault="00D3151E" w:rsidP="000C2D64">
      <w:pPr>
        <w:shd w:val="clear" w:color="auto" w:fill="FFFFFF"/>
        <w:spacing w:after="0" w:line="360" w:lineRule="auto"/>
        <w:ind w:right="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лимат резко-континентальный и характеризуется продолжительной малоснежной и холодной зимой и коротким теплым дождливым летом.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Средняя температура января -24</w:t>
      </w:r>
      <w:r w:rsidRPr="001C067A">
        <w:rPr>
          <w:rFonts w:ascii="Times New Roman" w:hAnsi="Times New Roman"/>
          <w:color w:val="000000"/>
          <w:spacing w:val="10"/>
          <w:sz w:val="24"/>
          <w:szCs w:val="24"/>
        </w:rPr>
        <w:t>°. При резких похолодан</w:t>
      </w:r>
      <w:r w:rsidRPr="001C067A">
        <w:rPr>
          <w:rFonts w:ascii="Times New Roman" w:hAnsi="Times New Roman"/>
          <w:color w:val="000000"/>
          <w:spacing w:val="10"/>
          <w:sz w:val="24"/>
          <w:szCs w:val="24"/>
        </w:rPr>
        <w:t>и</w:t>
      </w:r>
      <w:r w:rsidRPr="001C067A">
        <w:rPr>
          <w:rFonts w:ascii="Times New Roman" w:hAnsi="Times New Roman"/>
          <w:color w:val="000000"/>
          <w:spacing w:val="10"/>
          <w:sz w:val="24"/>
          <w:szCs w:val="24"/>
        </w:rPr>
        <w:t xml:space="preserve">ях </w:t>
      </w:r>
      <w:r w:rsidRPr="001C067A">
        <w:rPr>
          <w:rFonts w:ascii="Times New Roman" w:hAnsi="Times New Roman"/>
          <w:color w:val="000000"/>
          <w:spacing w:val="-3"/>
          <w:sz w:val="24"/>
          <w:szCs w:val="24"/>
        </w:rPr>
        <w:t xml:space="preserve">абсолютные минимумы температуры отпускаются до -56°. Количество осадков </w:t>
      </w:r>
      <w:r w:rsidRPr="001C067A">
        <w:rPr>
          <w:rFonts w:ascii="Times New Roman" w:hAnsi="Times New Roman"/>
          <w:color w:val="000000"/>
          <w:spacing w:val="-1"/>
          <w:sz w:val="24"/>
          <w:szCs w:val="24"/>
        </w:rPr>
        <w:t>в холодную пол</w:t>
      </w:r>
      <w:r w:rsidRPr="001C067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C067A">
        <w:rPr>
          <w:rFonts w:ascii="Times New Roman" w:hAnsi="Times New Roman"/>
          <w:color w:val="000000"/>
          <w:spacing w:val="-1"/>
          <w:sz w:val="24"/>
          <w:szCs w:val="24"/>
        </w:rPr>
        <w:t xml:space="preserve">вину года составляет менее 25% годовой суммы. По этой </w:t>
      </w:r>
      <w:r w:rsidRPr="001C067A">
        <w:rPr>
          <w:rFonts w:ascii="Times New Roman" w:hAnsi="Times New Roman"/>
          <w:color w:val="000000"/>
          <w:spacing w:val="2"/>
          <w:sz w:val="24"/>
          <w:szCs w:val="24"/>
        </w:rPr>
        <w:t>причине, мощность снежного покрова, н</w:t>
      </w:r>
      <w:r w:rsidRPr="001C067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1C067A">
        <w:rPr>
          <w:rFonts w:ascii="Times New Roman" w:hAnsi="Times New Roman"/>
          <w:color w:val="000000"/>
          <w:spacing w:val="2"/>
          <w:sz w:val="24"/>
          <w:szCs w:val="24"/>
        </w:rPr>
        <w:t xml:space="preserve">смотря на продолжительную и 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холодную зиму, сравнительно небольшая и составляет 40-60 см в д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линах, 80-100 см - на ветреных возвышенных участках. Средняя максимальная высота снежного покр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 xml:space="preserve">ва (48 см) наблюдается в феврале, снежный покров сохраняется 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в течение 190-195 дней. Средняя пр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 xml:space="preserve">должительность устойчивых морозов - 147 </w:t>
      </w:r>
      <w:r w:rsidRPr="001C067A">
        <w:rPr>
          <w:rFonts w:ascii="Times New Roman" w:hAnsi="Times New Roman"/>
          <w:color w:val="000000"/>
          <w:spacing w:val="-3"/>
          <w:sz w:val="24"/>
          <w:szCs w:val="24"/>
        </w:rPr>
        <w:t>дней. Средняя дата разрушения снежного покрова - 20 апр</w:t>
      </w:r>
      <w:r w:rsidRPr="001C067A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1C067A">
        <w:rPr>
          <w:rFonts w:ascii="Times New Roman" w:hAnsi="Times New Roman"/>
          <w:color w:val="000000"/>
          <w:spacing w:val="-3"/>
          <w:sz w:val="24"/>
          <w:szCs w:val="24"/>
        </w:rPr>
        <w:t>ля.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-3"/>
          <w:sz w:val="24"/>
          <w:szCs w:val="24"/>
        </w:rPr>
        <w:t xml:space="preserve">Сильные морозы и малый снежный покров приводят к глубокому </w:t>
      </w:r>
      <w:r w:rsidRPr="001C067A">
        <w:rPr>
          <w:rFonts w:ascii="Times New Roman" w:hAnsi="Times New Roman"/>
          <w:color w:val="000000"/>
          <w:spacing w:val="10"/>
          <w:sz w:val="24"/>
          <w:szCs w:val="24"/>
        </w:rPr>
        <w:t>промерзанию почвы и сп</w:t>
      </w:r>
      <w:r w:rsidRPr="001C067A"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 w:rsidRPr="001C067A">
        <w:rPr>
          <w:rFonts w:ascii="Times New Roman" w:hAnsi="Times New Roman"/>
          <w:color w:val="000000"/>
          <w:spacing w:val="10"/>
          <w:sz w:val="24"/>
          <w:szCs w:val="24"/>
        </w:rPr>
        <w:t>собствуют развитию многолетней мерзлоты.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z w:val="24"/>
          <w:szCs w:val="24"/>
        </w:rPr>
        <w:t>Многолетняя мерзлота достигает 30-40 м и распр</w:t>
      </w:r>
      <w:r w:rsidRPr="001C067A">
        <w:rPr>
          <w:rFonts w:ascii="Times New Roman" w:hAnsi="Times New Roman"/>
          <w:color w:val="000000"/>
          <w:sz w:val="24"/>
          <w:szCs w:val="24"/>
        </w:rPr>
        <w:t>о</w:t>
      </w:r>
      <w:r w:rsidRPr="001C067A">
        <w:rPr>
          <w:rFonts w:ascii="Times New Roman" w:hAnsi="Times New Roman"/>
          <w:color w:val="000000"/>
          <w:sz w:val="24"/>
          <w:szCs w:val="24"/>
        </w:rPr>
        <w:t xml:space="preserve">странена в виде крупных и 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частых островов.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 xml:space="preserve">Средняя температура июля превышает +16°С и доходит до +18°С. 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 xml:space="preserve">Максимальные температуры (+35-37°С) наблюдаются при проникновении с </w:t>
      </w:r>
      <w:r w:rsidRPr="001C067A">
        <w:rPr>
          <w:rFonts w:ascii="Times New Roman" w:hAnsi="Times New Roman"/>
          <w:color w:val="000000"/>
          <w:spacing w:val="-3"/>
          <w:sz w:val="24"/>
          <w:szCs w:val="24"/>
        </w:rPr>
        <w:t xml:space="preserve">юго-запада сильно прогретых континентальных воздушных масс. Однако в 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 xml:space="preserve">условиях резко континентального климата и в летнее время за счет прохладных </w:t>
      </w:r>
      <w:r w:rsidRPr="001C067A">
        <w:rPr>
          <w:rFonts w:ascii="Times New Roman" w:hAnsi="Times New Roman"/>
          <w:color w:val="000000"/>
          <w:spacing w:val="3"/>
          <w:sz w:val="24"/>
          <w:szCs w:val="24"/>
        </w:rPr>
        <w:t xml:space="preserve">ночей возможны значительные суточные колебания температур. Первая 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 xml:space="preserve">половина лета обычно засушливая, максимальное количество осадков выпадает </w:t>
      </w:r>
      <w:r w:rsidRPr="001C067A">
        <w:rPr>
          <w:rFonts w:ascii="Times New Roman" w:hAnsi="Times New Roman"/>
          <w:color w:val="000000"/>
          <w:spacing w:val="-1"/>
          <w:sz w:val="24"/>
          <w:szCs w:val="24"/>
        </w:rPr>
        <w:t>во второй пол</w:t>
      </w:r>
      <w:r w:rsidRPr="001C067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C067A">
        <w:rPr>
          <w:rFonts w:ascii="Times New Roman" w:hAnsi="Times New Roman"/>
          <w:color w:val="000000"/>
          <w:spacing w:val="-1"/>
          <w:sz w:val="24"/>
          <w:szCs w:val="24"/>
        </w:rPr>
        <w:t xml:space="preserve">вине сезона - в июне-августе. В это время среднемесячное </w:t>
      </w:r>
      <w:r w:rsidRPr="001C067A">
        <w:rPr>
          <w:rFonts w:ascii="Times New Roman" w:hAnsi="Times New Roman"/>
          <w:color w:val="000000"/>
          <w:spacing w:val="3"/>
          <w:sz w:val="24"/>
          <w:szCs w:val="24"/>
        </w:rPr>
        <w:t xml:space="preserve">количество осадков превышает 60-70 мм. В целом за три летних месяца </w:t>
      </w:r>
      <w:r w:rsidRPr="001C067A">
        <w:rPr>
          <w:rFonts w:ascii="Times New Roman" w:hAnsi="Times New Roman"/>
          <w:color w:val="000000"/>
          <w:spacing w:val="4"/>
          <w:sz w:val="24"/>
          <w:szCs w:val="24"/>
        </w:rPr>
        <w:t xml:space="preserve">выпадает около 50%, а за весь теплый период - 70-80% от годовой </w:t>
      </w:r>
      <w:r w:rsidRPr="001C067A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суммы 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атм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 xml:space="preserve">сферных осадков. В летний период преобладают, в основном, слабые (до 5 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м/сек) ветры южного направления.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-3"/>
          <w:sz w:val="24"/>
          <w:szCs w:val="24"/>
        </w:rPr>
        <w:t>Почвы   на   территории   поселения,   расположенной   в   подзоне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4"/>
          <w:sz w:val="24"/>
          <w:szCs w:val="24"/>
        </w:rPr>
        <w:t>дерново-подзолистых почв южной тайги формируются, в основном, почвы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-2"/>
          <w:sz w:val="24"/>
          <w:szCs w:val="24"/>
        </w:rPr>
        <w:t>равнинно-увалистых  террит</w:t>
      </w:r>
      <w:r w:rsidRPr="001C067A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1C067A">
        <w:rPr>
          <w:rFonts w:ascii="Times New Roman" w:hAnsi="Times New Roman"/>
          <w:color w:val="000000"/>
          <w:spacing w:val="-2"/>
          <w:sz w:val="24"/>
          <w:szCs w:val="24"/>
        </w:rPr>
        <w:t xml:space="preserve">рий  высоких  и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низких   плато.   Относительная </w:t>
      </w:r>
      <w:r w:rsidRPr="001C067A">
        <w:rPr>
          <w:rFonts w:ascii="Times New Roman" w:hAnsi="Times New Roman"/>
          <w:color w:val="000000"/>
          <w:spacing w:val="-2"/>
          <w:sz w:val="24"/>
          <w:szCs w:val="24"/>
        </w:rPr>
        <w:t>засушливость теплого периода года, наличие дл</w:t>
      </w:r>
      <w:r w:rsidRPr="001C067A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1C067A">
        <w:rPr>
          <w:rFonts w:ascii="Times New Roman" w:hAnsi="Times New Roman"/>
          <w:color w:val="000000"/>
          <w:spacing w:val="-2"/>
          <w:sz w:val="24"/>
          <w:szCs w:val="24"/>
        </w:rPr>
        <w:t>тельной сезонной мерзлоты 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4"/>
          <w:sz w:val="24"/>
          <w:szCs w:val="24"/>
        </w:rPr>
        <w:t>богатство почвообразующих пород углекислыми солями кальция и магния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-3"/>
          <w:sz w:val="24"/>
          <w:szCs w:val="24"/>
        </w:rPr>
        <w:t>обуславливают образование дерново-подзолистых, дерновых лесных, дерново-</w:t>
      </w:r>
      <w:r w:rsidRPr="001C067A">
        <w:rPr>
          <w:rFonts w:ascii="Times New Roman" w:hAnsi="Times New Roman"/>
          <w:color w:val="000000"/>
          <w:spacing w:val="1"/>
          <w:sz w:val="24"/>
          <w:szCs w:val="24"/>
        </w:rPr>
        <w:t>карбонатных  почв,  встречающихся  на водоразделах  под  светлохвойной 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-2"/>
          <w:sz w:val="24"/>
          <w:szCs w:val="24"/>
        </w:rPr>
        <w:t>темнохвойной  тайгой.  Местами  встречаются  участки  таежных  осолоделых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2"/>
          <w:sz w:val="24"/>
          <w:szCs w:val="24"/>
        </w:rPr>
        <w:t>красно-бурых, серых лесных и подзолистых длительно сезонно-мерзлотных</w:t>
      </w:r>
      <w:r w:rsidRPr="001C067A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1C067A">
        <w:rPr>
          <w:rFonts w:ascii="Times New Roman" w:hAnsi="Times New Roman"/>
          <w:color w:val="000000"/>
          <w:spacing w:val="-10"/>
          <w:sz w:val="24"/>
          <w:szCs w:val="24"/>
        </w:rPr>
        <w:t>почв.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4"/>
          <w:sz w:val="24"/>
          <w:szCs w:val="24"/>
        </w:rPr>
        <w:t>Рельеф территории ангарского кряжа образован системой гряд,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-1"/>
          <w:sz w:val="24"/>
          <w:szCs w:val="24"/>
        </w:rPr>
        <w:t>плато, массивов, сложенных, как правило, траппами. Понижения между ними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4"/>
          <w:sz w:val="24"/>
          <w:szCs w:val="24"/>
        </w:rPr>
        <w:t>заполнены осадочными породами. Большая часть территории представляет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-2"/>
          <w:sz w:val="24"/>
          <w:szCs w:val="24"/>
        </w:rPr>
        <w:t>собой волнистую возвышенность с платообразными водоразделами с в</w:t>
      </w:r>
      <w:r w:rsidRPr="001C067A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1C067A">
        <w:rPr>
          <w:rFonts w:ascii="Times New Roman" w:hAnsi="Times New Roman"/>
          <w:color w:val="000000"/>
          <w:spacing w:val="-2"/>
          <w:sz w:val="24"/>
          <w:szCs w:val="24"/>
        </w:rPr>
        <w:t>сотой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300-600 м. над уровнем моря. Средняя крутизна склонов колеблется от 5 до 10°,</w:t>
      </w:r>
      <w:r w:rsidRPr="001C067A">
        <w:rPr>
          <w:rFonts w:ascii="Times New Roman" w:hAnsi="Times New Roman"/>
          <w:color w:val="000000"/>
          <w:spacing w:val="-1"/>
          <w:sz w:val="24"/>
          <w:szCs w:val="24"/>
        </w:rPr>
        <w:t>крутыми, иногда обрывистыми, являются приречные склоны. Вершины сопок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1"/>
          <w:sz w:val="24"/>
          <w:szCs w:val="24"/>
        </w:rPr>
        <w:t>плоские, иногда имеют скалистые о</w:t>
      </w:r>
      <w:r w:rsidRPr="001C067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1C067A">
        <w:rPr>
          <w:rFonts w:ascii="Times New Roman" w:hAnsi="Times New Roman"/>
          <w:color w:val="000000"/>
          <w:spacing w:val="1"/>
          <w:sz w:val="24"/>
          <w:szCs w:val="24"/>
        </w:rPr>
        <w:t>танцы выветривания, а склоны покрыты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осыпями трапповых глыб.</w:t>
      </w:r>
    </w:p>
    <w:p w:rsidR="00D3151E" w:rsidRDefault="00D3151E" w:rsidP="000C2D6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30B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Существующее состояние и перспектива развития </w:t>
      </w:r>
      <w:r w:rsidRPr="00E130B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Семигорского муниципального образования</w:t>
      </w:r>
    </w:p>
    <w:p w:rsidR="00D3151E" w:rsidRDefault="00D3151E" w:rsidP="000C2D6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По состоянию на 01.01.2013</w:t>
      </w:r>
      <w:r w:rsidRPr="001C067A">
        <w:rPr>
          <w:rFonts w:ascii="Times New Roman" w:hAnsi="Times New Roman"/>
          <w:color w:val="000000"/>
          <w:spacing w:val="4"/>
          <w:sz w:val="24"/>
          <w:szCs w:val="24"/>
        </w:rPr>
        <w:t xml:space="preserve"> года общая численность населения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составляет 1100   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человека.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-3"/>
          <w:sz w:val="24"/>
          <w:szCs w:val="24"/>
        </w:rPr>
        <w:t>Пр</w:t>
      </w:r>
      <w:r w:rsidRPr="001C067A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1C067A">
        <w:rPr>
          <w:rFonts w:ascii="Times New Roman" w:hAnsi="Times New Roman"/>
          <w:color w:val="000000"/>
          <w:spacing w:val="-3"/>
          <w:sz w:val="24"/>
          <w:szCs w:val="24"/>
        </w:rPr>
        <w:t xml:space="preserve">мышленная сфера поселка представлена управляющей компанией ООО </w:t>
      </w:r>
      <w:r w:rsidRPr="001C067A">
        <w:rPr>
          <w:rFonts w:ascii="Times New Roman" w:hAnsi="Times New Roman"/>
          <w:color w:val="000000"/>
          <w:spacing w:val="-7"/>
          <w:sz w:val="24"/>
          <w:szCs w:val="24"/>
        </w:rPr>
        <w:t xml:space="preserve">«Семигорск». 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Розничная то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говля представлена магазинами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D3151E" w:rsidRPr="0052064D" w:rsidRDefault="00D3151E" w:rsidP="000C2D6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1. </w:t>
      </w:r>
      <w:r w:rsidRPr="00E130B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Существующее состояние и перспектива развития </w:t>
      </w:r>
      <w:r w:rsidRPr="00E130B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Семигорского муниципального образования</w:t>
      </w: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780"/>
        <w:gridCol w:w="1389"/>
        <w:gridCol w:w="1851"/>
        <w:gridCol w:w="1793"/>
      </w:tblGrid>
      <w:tr w:rsidR="00D3151E" w:rsidRPr="004F1B7A" w:rsidTr="00CF1C51">
        <w:trPr>
          <w:trHeight w:hRule="exact" w:val="3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10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Показатель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Ед. изм.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На</w:t>
            </w:r>
          </w:p>
        </w:tc>
      </w:tr>
      <w:tr w:rsidR="00D3151E" w:rsidRPr="004F1B7A" w:rsidTr="00CF1C51">
        <w:trPr>
          <w:trHeight w:hRule="exact" w:val="32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01.01.2013г.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01.01.2014г.</w:t>
            </w:r>
          </w:p>
        </w:tc>
      </w:tr>
      <w:tr w:rsidR="00D3151E" w:rsidRPr="004F1B7A" w:rsidTr="00D91DC3">
        <w:trPr>
          <w:trHeight w:val="346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31"/>
                <w:sz w:val="24"/>
                <w:szCs w:val="24"/>
              </w:rPr>
              <w:t>1.</w:t>
            </w:r>
          </w:p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>2.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Численность населения</w:t>
            </w:r>
          </w:p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Численность населения,</w:t>
            </w:r>
          </w:p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проживающего 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тыс. чел.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1,1</w:t>
            </w:r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1,1</w:t>
            </w:r>
          </w:p>
        </w:tc>
      </w:tr>
      <w:tr w:rsidR="00D3151E" w:rsidRPr="004F1B7A" w:rsidTr="00D91DC3">
        <w:trPr>
          <w:trHeight w:hRule="exact" w:val="20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E" w:rsidRPr="004F1B7A" w:rsidTr="00D91DC3">
        <w:trPr>
          <w:trHeight w:hRule="exact" w:val="20"/>
        </w:trPr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домовладениях: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E" w:rsidRPr="004F1B7A" w:rsidTr="000C2D64">
        <w:trPr>
          <w:trHeight w:hRule="exact" w:val="320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полублагоустроенных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тыс. чел.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0,06</w:t>
            </w:r>
          </w:p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1.0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1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0,06</w:t>
            </w:r>
          </w:p>
        </w:tc>
      </w:tr>
      <w:tr w:rsidR="00D3151E" w:rsidRPr="004F1B7A" w:rsidTr="00D91DC3">
        <w:trPr>
          <w:trHeight w:hRule="exact" w:val="2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неблагоустроенных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тыс. чел.</w:t>
            </w:r>
          </w:p>
        </w:tc>
        <w:tc>
          <w:tcPr>
            <w:tcW w:w="1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1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>1,0</w:t>
            </w:r>
          </w:p>
        </w:tc>
      </w:tr>
      <w:tr w:rsidR="00D3151E" w:rsidRPr="004F1B7A" w:rsidTr="00CF1C51">
        <w:trPr>
          <w:trHeight w:hRule="exact"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Количество объектов по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E" w:rsidRPr="004F1B7A" w:rsidTr="00CF1C51">
        <w:trPr>
          <w:trHeight w:hRule="exact" w:val="317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степени благоустройства: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E" w:rsidRPr="004F1B7A" w:rsidTr="00CF1C51">
        <w:trPr>
          <w:trHeight w:hRule="exact" w:val="326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полублагоустроенные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зданий</w:t>
            </w: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3151E" w:rsidRPr="004F1B7A" w:rsidTr="00CF1C51">
        <w:trPr>
          <w:trHeight w:hRule="exact" w:val="298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- неблагоустроенные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зданий</w:t>
            </w: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237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237</w:t>
            </w:r>
          </w:p>
        </w:tc>
      </w:tr>
      <w:tr w:rsidR="00D3151E" w:rsidRPr="004F1B7A" w:rsidTr="00CF1C51">
        <w:trPr>
          <w:trHeight w:hRule="exact"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Этажность застройки: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E" w:rsidRPr="004F1B7A" w:rsidTr="00CF1C51">
        <w:trPr>
          <w:trHeight w:hRule="exact" w:val="317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одноэтажные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зданий</w:t>
            </w: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237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237</w:t>
            </w:r>
          </w:p>
        </w:tc>
      </w:tr>
      <w:tr w:rsidR="00D3151E" w:rsidRPr="004F1B7A" w:rsidTr="00CF1C51">
        <w:trPr>
          <w:trHeight w:hRule="exact" w:val="317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- двухэтажные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зданий</w:t>
            </w: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3151E" w:rsidRPr="004F1B7A" w:rsidTr="00CF1C51">
        <w:trPr>
          <w:trHeight w:hRule="exact"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Врачебная амбулатория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1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E" w:rsidRPr="004F1B7A" w:rsidTr="00CF1C51">
        <w:trPr>
          <w:trHeight w:hRule="exact" w:val="346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посещений/сутки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29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29</w:t>
            </w:r>
          </w:p>
        </w:tc>
      </w:tr>
      <w:tr w:rsidR="00D3151E" w:rsidRPr="004F1B7A" w:rsidTr="00CF1C51">
        <w:trPr>
          <w:trHeight w:hRule="exact" w:val="288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количество сотрудников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>10</w:t>
            </w:r>
          </w:p>
        </w:tc>
      </w:tr>
      <w:tr w:rsidR="00D3151E" w:rsidRPr="004F1B7A" w:rsidTr="00CF1C51">
        <w:trPr>
          <w:trHeight w:hRule="exact"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МОУ «Семигорская СОШ»: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E" w:rsidRPr="004F1B7A" w:rsidTr="00CF1C51">
        <w:trPr>
          <w:trHeight w:hRule="exact" w:val="317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- учащихся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109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115</w:t>
            </w:r>
          </w:p>
        </w:tc>
      </w:tr>
      <w:tr w:rsidR="00D3151E" w:rsidRPr="004F1B7A" w:rsidTr="00CF1C51">
        <w:trPr>
          <w:trHeight w:hRule="exact" w:val="307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сотрудников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37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38</w:t>
            </w:r>
          </w:p>
        </w:tc>
      </w:tr>
      <w:tr w:rsidR="00D3151E" w:rsidRPr="004F1B7A" w:rsidTr="00CF1C51">
        <w:trPr>
          <w:trHeight w:hRule="exact"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7.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Администрация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                              |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E" w:rsidRPr="004F1B7A" w:rsidTr="00CF1C51">
        <w:trPr>
          <w:trHeight w:hRule="exact" w:val="326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Семигорского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1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E" w:rsidRPr="004F1B7A" w:rsidTr="00CF1C51">
        <w:trPr>
          <w:trHeight w:hRule="exact" w:val="317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E" w:rsidRPr="004F1B7A" w:rsidTr="00CF1C51">
        <w:trPr>
          <w:trHeight w:hRule="exact" w:val="307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количество работников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>15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>15</w:t>
            </w:r>
          </w:p>
        </w:tc>
      </w:tr>
      <w:tr w:rsidR="00D3151E" w:rsidRPr="004F1B7A" w:rsidTr="00CF1C51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8.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«Почта России»: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E" w:rsidRPr="004F1B7A" w:rsidTr="00CF1C51">
        <w:trPr>
          <w:trHeight w:hRule="exact" w:val="32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количество работников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3151E" w:rsidRPr="004F1B7A" w:rsidTr="00CF1C51">
        <w:trPr>
          <w:trHeight w:hRule="exact"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>9.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МУК «Библиотека-клуб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E" w:rsidRPr="004F1B7A" w:rsidTr="00CF1C51">
        <w:trPr>
          <w:trHeight w:hRule="exact" w:val="355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Семигорского сельского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8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E" w:rsidRPr="004F1B7A" w:rsidTr="00CF1C51">
        <w:trPr>
          <w:trHeight w:hRule="exact" w:val="269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поселения»: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E" w:rsidRPr="004F1B7A" w:rsidTr="00CF1C51">
        <w:trPr>
          <w:trHeight w:hRule="exact" w:val="34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количество работников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3151E" w:rsidRPr="004F1B7A" w:rsidTr="00CF1C51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10.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Мукский участок ОГАУ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E" w:rsidRPr="004F1B7A" w:rsidTr="00CF1C51">
        <w:trPr>
          <w:trHeight w:hRule="exact" w:val="298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«Шестаковский лесхоз»: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E" w:rsidRPr="004F1B7A" w:rsidTr="00CF1C51">
        <w:trPr>
          <w:trHeight w:hRule="exact" w:val="33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количество работников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4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15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2"/>
                <w:w w:val="69"/>
                <w:sz w:val="24"/>
                <w:szCs w:val="24"/>
              </w:rPr>
              <w:t>«у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3151E" w:rsidRPr="004F1B7A" w:rsidTr="00CF1C51">
        <w:trPr>
          <w:trHeight w:hRule="exact"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>11.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Электробойлерная школы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E" w:rsidRPr="004F1B7A" w:rsidTr="00CF1C51">
        <w:trPr>
          <w:trHeight w:hRule="exact" w:val="307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количество работников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3151E" w:rsidRPr="004F1B7A" w:rsidTr="00CF1C51">
        <w:trPr>
          <w:trHeight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12.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53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Электробойлерная</w:t>
            </w:r>
          </w:p>
          <w:tbl>
            <w:tblPr>
              <w:tblW w:w="9533" w:type="dxa"/>
              <w:tblInd w:w="48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090"/>
              <w:gridCol w:w="1502"/>
              <w:gridCol w:w="2002"/>
              <w:gridCol w:w="1939"/>
            </w:tblGrid>
            <w:tr w:rsidR="00D3151E" w:rsidRPr="004F1B7A" w:rsidTr="00CF1C51">
              <w:trPr>
                <w:trHeight w:hRule="exact" w:val="326"/>
              </w:trPr>
              <w:tc>
                <w:tcPr>
                  <w:tcW w:w="4090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D3151E" w:rsidRPr="004F1B7A" w:rsidRDefault="00D3151E" w:rsidP="000C2D64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1B7A">
                    <w:rPr>
                      <w:rFonts w:ascii="Times New Roman" w:hAnsi="Times New Roman"/>
                      <w:color w:val="000000"/>
                      <w:spacing w:val="-7"/>
                      <w:sz w:val="24"/>
                      <w:szCs w:val="24"/>
                    </w:rPr>
                    <w:t>ООО «Семигорск»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D3151E" w:rsidRPr="004F1B7A" w:rsidRDefault="00D3151E" w:rsidP="000C2D64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D3151E" w:rsidRPr="004F1B7A" w:rsidRDefault="00D3151E" w:rsidP="000C2D64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D3151E" w:rsidRPr="004F1B7A" w:rsidRDefault="00D3151E" w:rsidP="000C2D64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3151E" w:rsidRPr="004F1B7A" w:rsidTr="00CF1C51">
              <w:trPr>
                <w:trHeight w:hRule="exact" w:val="307"/>
              </w:trPr>
              <w:tc>
                <w:tcPr>
                  <w:tcW w:w="4090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D3151E" w:rsidRPr="004F1B7A" w:rsidRDefault="00D3151E" w:rsidP="000C2D64">
                  <w:pPr>
                    <w:shd w:val="clear" w:color="auto" w:fill="FFFFFF"/>
                    <w:spacing w:after="0" w:line="360" w:lineRule="auto"/>
                    <w:ind w:left="7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1B7A"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  <w:t>- количество работников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151E" w:rsidRPr="004F1B7A" w:rsidRDefault="00D3151E" w:rsidP="000C2D64">
                  <w:pPr>
                    <w:shd w:val="clear" w:color="auto" w:fill="FFFFFF"/>
                    <w:spacing w:after="0" w:line="360" w:lineRule="auto"/>
                    <w:ind w:left="4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1B7A">
                    <w:rPr>
                      <w:rFonts w:ascii="Times New Roman" w:hAnsi="Times New Roman"/>
                      <w:color w:val="000000"/>
                      <w:spacing w:val="-11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151E" w:rsidRPr="004F1B7A" w:rsidRDefault="00D3151E" w:rsidP="000C2D64">
                  <w:pPr>
                    <w:shd w:val="clear" w:color="auto" w:fill="FFFFFF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1B7A">
                    <w:rPr>
                      <w:rFonts w:ascii="Times New Roman" w:hAnsi="Times New Roman"/>
                      <w:iCs/>
                      <w:color w:val="000000"/>
                      <w:spacing w:val="-66"/>
                      <w:w w:val="132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3151E" w:rsidRPr="004F1B7A" w:rsidRDefault="00D3151E" w:rsidP="000C2D64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1B7A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 xml:space="preserve">       чел.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51E" w:rsidRPr="004F1B7A" w:rsidTr="00CF1C51">
        <w:trPr>
          <w:trHeight w:val="1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226"/>
              <w:jc w:val="both"/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13.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53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Магазины:</w:t>
            </w:r>
          </w:p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53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№ 1 ИП Яцык Г.П.;</w:t>
            </w:r>
          </w:p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53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№ 2 ИП Яцык Г.П.;</w:t>
            </w:r>
          </w:p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53"/>
              <w:jc w:val="both"/>
              <w:rPr>
                <w:rFonts w:ascii="Times New Roman" w:hAnsi="Times New Roman"/>
                <w:color w:val="92D050"/>
                <w:spacing w:val="-6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«Рассвет» ИП Шалютов М.Н.;</w:t>
            </w:r>
          </w:p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5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pacing w:val="-6"/>
                <w:sz w:val="24"/>
                <w:szCs w:val="24"/>
              </w:rPr>
              <w:t>- «Квант» ИП Войтович Е.В;</w:t>
            </w:r>
          </w:p>
          <w:p w:rsidR="00D3151E" w:rsidRPr="004F1B7A" w:rsidRDefault="00D3151E" w:rsidP="000C2D64">
            <w:pPr>
              <w:shd w:val="clear" w:color="auto" w:fill="FFFFFF"/>
              <w:spacing w:after="0" w:line="360" w:lineRule="auto"/>
              <w:ind w:left="53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pacing w:val="-6"/>
                <w:sz w:val="24"/>
                <w:szCs w:val="24"/>
              </w:rPr>
              <w:t>- «Визит» ИП Шалютов  М.Н.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Торговая</w:t>
            </w:r>
          </w:p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площадь, м</w:t>
            </w:r>
            <w:r w:rsidRPr="004F1B7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35,2</w:t>
            </w:r>
          </w:p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34,36</w:t>
            </w:r>
          </w:p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41,25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35,2</w:t>
            </w:r>
          </w:p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34,36</w:t>
            </w:r>
          </w:p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41,25</w:t>
            </w:r>
          </w:p>
        </w:tc>
      </w:tr>
      <w:tr w:rsidR="00D3151E" w:rsidRPr="004F1B7A" w:rsidTr="00CF1C51">
        <w:trPr>
          <w:trHeight w:hRule="exact" w:val="346"/>
        </w:trPr>
        <w:tc>
          <w:tcPr>
            <w:tcW w:w="9533" w:type="dxa"/>
            <w:gridSpan w:val="5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D3151E" w:rsidRPr="004F1B7A" w:rsidRDefault="00D3151E" w:rsidP="000C2D6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51E" w:rsidRDefault="00D3151E" w:rsidP="000C2D6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Сельская социально-административная сфера включает:</w:t>
      </w:r>
    </w:p>
    <w:p w:rsidR="00D3151E" w:rsidRPr="00B220F3" w:rsidRDefault="00D3151E" w:rsidP="000C2D6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067A">
        <w:rPr>
          <w:rFonts w:ascii="Times New Roman" w:hAnsi="Times New Roman"/>
          <w:color w:val="000000"/>
          <w:sz w:val="24"/>
          <w:szCs w:val="24"/>
        </w:rPr>
        <w:t>-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администрация Семигорского муниципального образования;</w:t>
      </w:r>
    </w:p>
    <w:p w:rsidR="00D3151E" w:rsidRDefault="00D3151E" w:rsidP="000C2D64">
      <w:pPr>
        <w:shd w:val="clear" w:color="auto" w:fill="FFFFFF"/>
        <w:tabs>
          <w:tab w:val="left" w:pos="141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067A">
        <w:rPr>
          <w:rFonts w:ascii="Times New Roman" w:hAnsi="Times New Roman"/>
          <w:color w:val="000000"/>
          <w:sz w:val="24"/>
          <w:szCs w:val="24"/>
        </w:rPr>
        <w:t>-</w:t>
      </w:r>
      <w:r w:rsidRPr="001C067A">
        <w:rPr>
          <w:rFonts w:ascii="Times New Roman" w:hAnsi="Times New Roman"/>
          <w:color w:val="000000"/>
          <w:spacing w:val="-3"/>
          <w:sz w:val="24"/>
          <w:szCs w:val="24"/>
        </w:rPr>
        <w:t>муниципальное   общеобразовательное   учреждение   «Семигорская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средняя общеобразовательная школа»;</w:t>
      </w:r>
    </w:p>
    <w:p w:rsidR="00D3151E" w:rsidRPr="00C2071A" w:rsidRDefault="00D3151E" w:rsidP="000C2D64">
      <w:pPr>
        <w:shd w:val="clear" w:color="auto" w:fill="FFFFFF"/>
        <w:tabs>
          <w:tab w:val="left" w:pos="141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C067A">
        <w:rPr>
          <w:rFonts w:ascii="Times New Roman" w:hAnsi="Times New Roman"/>
          <w:color w:val="000000"/>
          <w:spacing w:val="3"/>
          <w:sz w:val="24"/>
          <w:szCs w:val="24"/>
        </w:rPr>
        <w:t>Семигорская врачебная амбулатория - структурное подразделение</w:t>
      </w:r>
      <w:r w:rsidRPr="001C067A">
        <w:rPr>
          <w:rFonts w:ascii="Times New Roman" w:hAnsi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/>
          <w:color w:val="000000"/>
          <w:spacing w:val="-5"/>
          <w:sz w:val="24"/>
          <w:szCs w:val="24"/>
        </w:rPr>
        <w:t>ОГБУЗ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 xml:space="preserve"> «Железногорская ЦРБ»;</w:t>
      </w:r>
    </w:p>
    <w:p w:rsidR="00D3151E" w:rsidRPr="001C067A" w:rsidRDefault="00D3151E" w:rsidP="000C2D6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- </w:t>
      </w:r>
      <w:r w:rsidRPr="001C067A">
        <w:rPr>
          <w:rFonts w:ascii="Times New Roman" w:hAnsi="Times New Roman"/>
          <w:color w:val="000000"/>
          <w:spacing w:val="1"/>
          <w:sz w:val="24"/>
          <w:szCs w:val="24"/>
        </w:rPr>
        <w:t>ОСП Железногорск-Илимский почтамт УФПС Иркутской области -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филиала ФГУП «Почта Ро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сии»;</w:t>
      </w:r>
    </w:p>
    <w:p w:rsidR="00D3151E" w:rsidRDefault="00D3151E" w:rsidP="000C2D64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 xml:space="preserve">муниципальное       учреждение       культуры       «Библиотека-клуб 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Семигорского сельского посел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ния»;</w:t>
      </w:r>
    </w:p>
    <w:p w:rsidR="00D3151E" w:rsidRDefault="00D3151E" w:rsidP="000C2D6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аптечный киоск МУП «Муниципальная аптека»;</w:t>
      </w:r>
    </w:p>
    <w:p w:rsidR="00D3151E" w:rsidRPr="00B220F3" w:rsidRDefault="00D3151E" w:rsidP="000C2D6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Мукский участок ОГАУ «Шестаковский лесхоз».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В состав жилого фонда поселения входят одно- и двухэтажные дома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,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 xml:space="preserve"> в 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ревянном исполнении 237домов общей площадью  19.6 ты</w:t>
      </w:r>
      <w:r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c</w:t>
      </w:r>
      <w:r w:rsidRPr="000C38B4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кв.м.</w:t>
      </w:r>
      <w:r w:rsidRPr="000C38B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 кирпичном исполнении  2 дома общей площадью 1497.1 м</w:t>
      </w:r>
      <w:r w:rsidRPr="0099025C">
        <w:rPr>
          <w:rFonts w:ascii="Times New Roman" w:hAnsi="Times New Roman"/>
          <w:color w:val="000000"/>
          <w:spacing w:val="-5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 xml:space="preserve">Услуги благоустройства представлены наличием централизованного водопровода и центрального отопления в 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кирпичных домах. Имеется летний </w:t>
      </w:r>
      <w:r w:rsidRPr="001C067A">
        <w:rPr>
          <w:rFonts w:ascii="Times New Roman" w:hAnsi="Times New Roman"/>
          <w:color w:val="000000"/>
          <w:spacing w:val="-1"/>
          <w:sz w:val="24"/>
          <w:szCs w:val="24"/>
        </w:rPr>
        <w:t>водопровод у 20% населения полублагоустроенного и неблагоус</w:t>
      </w:r>
      <w:r w:rsidRPr="001C067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1C067A">
        <w:rPr>
          <w:rFonts w:ascii="Times New Roman" w:hAnsi="Times New Roman"/>
          <w:color w:val="000000"/>
          <w:spacing w:val="-1"/>
          <w:sz w:val="24"/>
          <w:szCs w:val="24"/>
        </w:rPr>
        <w:t xml:space="preserve">роенного </w:t>
      </w:r>
      <w:r w:rsidRPr="001C067A">
        <w:rPr>
          <w:rFonts w:ascii="Times New Roman" w:hAnsi="Times New Roman"/>
          <w:color w:val="000000"/>
          <w:spacing w:val="13"/>
          <w:sz w:val="24"/>
          <w:szCs w:val="24"/>
        </w:rPr>
        <w:t>жилого фонда. Соотношение степени полублагоустроенного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к 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неблагоустро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енному жилому  фонду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>, составляет 8 %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Подача питьевой воды осуществляется из подземного водозабора, 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представленного артезианской скважиной.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6"/>
          <w:sz w:val="24"/>
          <w:szCs w:val="24"/>
        </w:rPr>
        <w:t>Электроснабжение осуществляется от тяговой подста</w:t>
      </w:r>
      <w:r w:rsidRPr="001C067A"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 w:rsidRPr="001C067A">
        <w:rPr>
          <w:rFonts w:ascii="Times New Roman" w:hAnsi="Times New Roman"/>
          <w:color w:val="000000"/>
          <w:spacing w:val="6"/>
          <w:sz w:val="24"/>
          <w:szCs w:val="24"/>
        </w:rPr>
        <w:t xml:space="preserve">ции ЭЧ 9 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станции Семигорск от фидера № 2.</w:t>
      </w:r>
      <w:r w:rsidRPr="001C067A">
        <w:rPr>
          <w:rFonts w:ascii="Times New Roman" w:hAnsi="Times New Roman"/>
          <w:color w:val="000000"/>
          <w:spacing w:val="-2"/>
          <w:sz w:val="24"/>
          <w:szCs w:val="24"/>
        </w:rPr>
        <w:t>Отопление средней школы и двух кирпичных домов ос</w:t>
      </w:r>
      <w:r w:rsidRPr="001C067A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1C067A">
        <w:rPr>
          <w:rFonts w:ascii="Times New Roman" w:hAnsi="Times New Roman"/>
          <w:color w:val="000000"/>
          <w:spacing w:val="-2"/>
          <w:sz w:val="24"/>
          <w:szCs w:val="24"/>
        </w:rPr>
        <w:t xml:space="preserve">ществляется 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двумя электробойлерами.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-1"/>
          <w:sz w:val="24"/>
          <w:szCs w:val="24"/>
        </w:rPr>
        <w:t>Транспортная инфраструктура представлена сетью внутрип</w:t>
      </w:r>
      <w:r w:rsidRPr="001C067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C067A">
        <w:rPr>
          <w:rFonts w:ascii="Times New Roman" w:hAnsi="Times New Roman"/>
          <w:color w:val="000000"/>
          <w:spacing w:val="-1"/>
          <w:sz w:val="24"/>
          <w:szCs w:val="24"/>
        </w:rPr>
        <w:t>селковых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дорог, общая протяженность которых 24 960 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м. Покрытие автодорог грунтовое. Две улицы Солнечная, Кубанская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-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 xml:space="preserve"> асфальтированы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(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2 км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.). Система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 xml:space="preserve"> ливневой уличной канализаци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 отсутствует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-1"/>
          <w:sz w:val="24"/>
          <w:szCs w:val="24"/>
        </w:rPr>
        <w:t xml:space="preserve">Площадь зелёных насаждений на территории общего пользования </w:t>
      </w:r>
      <w:r w:rsidRPr="001C067A">
        <w:rPr>
          <w:rFonts w:ascii="Times New Roman" w:hAnsi="Times New Roman"/>
          <w:color w:val="000000"/>
          <w:spacing w:val="-5"/>
          <w:sz w:val="24"/>
          <w:szCs w:val="24"/>
        </w:rPr>
        <w:t>составляет 3,0 га.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Лесных участков, находящихся в муниципальной собственности, нет.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Существующие канализационные очистные соор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 xml:space="preserve">жения населенного </w:t>
      </w:r>
      <w:r w:rsidRPr="001C067A">
        <w:rPr>
          <w:rFonts w:ascii="Times New Roman" w:hAnsi="Times New Roman"/>
          <w:color w:val="000000"/>
          <w:spacing w:val="5"/>
          <w:sz w:val="24"/>
          <w:szCs w:val="24"/>
        </w:rPr>
        <w:t xml:space="preserve">пункта поселок Семигорск были введены в эксплуатацию в 1976 году. </w:t>
      </w:r>
      <w:r w:rsidRPr="001C067A">
        <w:rPr>
          <w:rFonts w:ascii="Times New Roman" w:hAnsi="Times New Roman"/>
          <w:color w:val="000000"/>
          <w:spacing w:val="-6"/>
          <w:sz w:val="24"/>
          <w:szCs w:val="24"/>
        </w:rPr>
        <w:t>Проек</w:t>
      </w:r>
      <w:r w:rsidRPr="001C067A">
        <w:rPr>
          <w:rFonts w:ascii="Times New Roman" w:hAnsi="Times New Roman"/>
          <w:color w:val="000000"/>
          <w:spacing w:val="-6"/>
          <w:sz w:val="24"/>
          <w:szCs w:val="24"/>
        </w:rPr>
        <w:t>т</w:t>
      </w:r>
      <w:r w:rsidRPr="001C067A">
        <w:rPr>
          <w:rFonts w:ascii="Times New Roman" w:hAnsi="Times New Roman"/>
          <w:color w:val="000000"/>
          <w:spacing w:val="-6"/>
          <w:sz w:val="24"/>
          <w:szCs w:val="24"/>
        </w:rPr>
        <w:t>ная производительность КОС -700 м</w:t>
      </w:r>
      <w:r w:rsidRPr="001C067A">
        <w:rPr>
          <w:rFonts w:ascii="Times New Roman" w:hAnsi="Times New Roman"/>
          <w:color w:val="000000"/>
          <w:spacing w:val="-6"/>
          <w:sz w:val="24"/>
          <w:szCs w:val="24"/>
          <w:vertAlign w:val="superscript"/>
        </w:rPr>
        <w:t>3</w:t>
      </w:r>
      <w:r w:rsidRPr="001C067A">
        <w:rPr>
          <w:rFonts w:ascii="Times New Roman" w:hAnsi="Times New Roman"/>
          <w:color w:val="000000"/>
          <w:spacing w:val="-6"/>
          <w:sz w:val="24"/>
          <w:szCs w:val="24"/>
        </w:rPr>
        <w:t>/сут.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-6"/>
          <w:sz w:val="24"/>
          <w:szCs w:val="24"/>
        </w:rPr>
        <w:t>Валовой объем от печного отопления неблагоустроенного жил</w:t>
      </w:r>
      <w:r w:rsidRPr="001C067A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1C067A">
        <w:rPr>
          <w:rFonts w:ascii="Times New Roman" w:hAnsi="Times New Roman"/>
          <w:color w:val="000000"/>
          <w:spacing w:val="-6"/>
          <w:sz w:val="24"/>
          <w:szCs w:val="24"/>
        </w:rPr>
        <w:t>го фонда не учитывается.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2"/>
          <w:sz w:val="24"/>
          <w:szCs w:val="24"/>
        </w:rPr>
        <w:t>Услуги по обслуживанию полублагоустроенного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2"/>
          <w:sz w:val="24"/>
          <w:szCs w:val="24"/>
        </w:rPr>
        <w:t>жилого  фонда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предоста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ляет    управляющая     компания     ОО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О     «Семигорск»  (директор 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Слатвицкая   Елена   Болеславовна,   юридический   адрес:   665682,   Иркутская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C067A">
        <w:rPr>
          <w:rFonts w:ascii="Times New Roman" w:hAnsi="Times New Roman"/>
          <w:color w:val="000000"/>
          <w:spacing w:val="-3"/>
          <w:sz w:val="24"/>
          <w:szCs w:val="24"/>
        </w:rPr>
        <w:t>область, Нижнеилимский район, пос. Се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мигорск, ул. Энерг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тиков, дом 1</w:t>
      </w:r>
      <w:r w:rsidRPr="001C067A">
        <w:rPr>
          <w:rFonts w:ascii="Times New Roman" w:hAnsi="Times New Roman"/>
          <w:color w:val="000000"/>
          <w:spacing w:val="-3"/>
          <w:sz w:val="24"/>
          <w:szCs w:val="24"/>
        </w:rPr>
        <w:t>, тел.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(39566) 64-423, сот. 8-924-719-48-58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Pr="001C067A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  <w:u w:val="single"/>
        </w:rPr>
      </w:pPr>
      <w:r w:rsidRPr="00EA212B">
        <w:rPr>
          <w:rFonts w:ascii="Times New Roman" w:hAnsi="Times New Roman"/>
          <w:b/>
          <w:kern w:val="36"/>
          <w:sz w:val="24"/>
          <w:szCs w:val="24"/>
          <w:u w:val="single"/>
        </w:rPr>
        <w:t>Основные термины и определения, применяемые в настоящей работе:</w:t>
      </w: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  <w:u w:val="single"/>
        </w:rPr>
      </w:pPr>
      <w:r w:rsidRPr="00EA212B">
        <w:rPr>
          <w:rFonts w:ascii="Times New Roman" w:hAnsi="Times New Roman"/>
          <w:b/>
          <w:sz w:val="24"/>
          <w:szCs w:val="24"/>
        </w:rPr>
        <w:t>потребитель -</w:t>
      </w:r>
      <w:r w:rsidRPr="00EA212B">
        <w:rPr>
          <w:rFonts w:ascii="Times New Roman" w:hAnsi="Times New Roman"/>
          <w:sz w:val="24"/>
          <w:szCs w:val="24"/>
        </w:rPr>
        <w:t xml:space="preserve"> физическое либо юридическое лицо, заключившее или обязанное заключить договор горячего водоснабжения, холодного водоснабжения и (или) договор водоотведения, единый договор холодного водоснабжения и водоотведения;</w:t>
      </w:r>
    </w:p>
    <w:p w:rsidR="00D3151E" w:rsidRPr="00EA212B" w:rsidRDefault="00D3151E" w:rsidP="000C2D6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водоотведение -</w:t>
      </w:r>
      <w:r w:rsidRPr="00EA212B">
        <w:rPr>
          <w:rFonts w:ascii="Times New Roman" w:hAnsi="Times New Roman"/>
          <w:sz w:val="24"/>
          <w:szCs w:val="24"/>
        </w:rPr>
        <w:t xml:space="preserve"> прием, транспортировка и очистка сточных вод с использованием централизова</w:t>
      </w:r>
      <w:r w:rsidRPr="00EA212B">
        <w:rPr>
          <w:rFonts w:ascii="Times New Roman" w:hAnsi="Times New Roman"/>
          <w:sz w:val="24"/>
          <w:szCs w:val="24"/>
        </w:rPr>
        <w:t>н</w:t>
      </w:r>
      <w:r w:rsidRPr="00EA212B">
        <w:rPr>
          <w:rFonts w:ascii="Times New Roman" w:hAnsi="Times New Roman"/>
          <w:sz w:val="24"/>
          <w:szCs w:val="24"/>
        </w:rPr>
        <w:t xml:space="preserve">ной системы водоотведения; </w:t>
      </w:r>
    </w:p>
    <w:p w:rsidR="00D3151E" w:rsidRPr="00EA212B" w:rsidRDefault="00D3151E" w:rsidP="000C2D6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 xml:space="preserve">водоподготовка </w:t>
      </w:r>
      <w:r w:rsidRPr="00EA212B">
        <w:rPr>
          <w:rFonts w:ascii="Times New Roman" w:hAnsi="Times New Roman"/>
          <w:sz w:val="24"/>
          <w:szCs w:val="24"/>
        </w:rPr>
        <w:t>- обработка воды, обеспечивающая ее использование в качестве питьевой или те</w:t>
      </w:r>
      <w:r w:rsidRPr="00EA212B">
        <w:rPr>
          <w:rFonts w:ascii="Times New Roman" w:hAnsi="Times New Roman"/>
          <w:sz w:val="24"/>
          <w:szCs w:val="24"/>
        </w:rPr>
        <w:t>х</w:t>
      </w:r>
      <w:r w:rsidRPr="00EA212B">
        <w:rPr>
          <w:rFonts w:ascii="Times New Roman" w:hAnsi="Times New Roman"/>
          <w:sz w:val="24"/>
          <w:szCs w:val="24"/>
        </w:rPr>
        <w:t>нической воды;</w:t>
      </w:r>
    </w:p>
    <w:p w:rsidR="00D3151E" w:rsidRPr="00EA212B" w:rsidRDefault="00D3151E" w:rsidP="000C2D6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водоснабжение -</w:t>
      </w:r>
      <w:r w:rsidRPr="00EA212B">
        <w:rPr>
          <w:rFonts w:ascii="Times New Roman" w:hAnsi="Times New Roman"/>
          <w:sz w:val="24"/>
          <w:szCs w:val="24"/>
        </w:rPr>
        <w:t xml:space="preserve"> водоподготовка, транспортировка и подача питьевой или технической воды аб</w:t>
      </w:r>
      <w:r w:rsidRPr="00EA212B">
        <w:rPr>
          <w:rFonts w:ascii="Times New Roman" w:hAnsi="Times New Roman"/>
          <w:sz w:val="24"/>
          <w:szCs w:val="24"/>
        </w:rPr>
        <w:t>о</w:t>
      </w:r>
      <w:r w:rsidRPr="00EA212B">
        <w:rPr>
          <w:rFonts w:ascii="Times New Roman" w:hAnsi="Times New Roman"/>
          <w:sz w:val="24"/>
          <w:szCs w:val="24"/>
        </w:rPr>
        <w:t>нентам с использованием централизованных или нецентрализованных систем холодного водосна</w:t>
      </w:r>
      <w:r w:rsidRPr="00EA212B">
        <w:rPr>
          <w:rFonts w:ascii="Times New Roman" w:hAnsi="Times New Roman"/>
          <w:sz w:val="24"/>
          <w:szCs w:val="24"/>
        </w:rPr>
        <w:t>б</w:t>
      </w:r>
      <w:r w:rsidRPr="00EA212B">
        <w:rPr>
          <w:rFonts w:ascii="Times New Roman" w:hAnsi="Times New Roman"/>
          <w:sz w:val="24"/>
          <w:szCs w:val="24"/>
        </w:rPr>
        <w:t>жения (холодное водоснабжение) или приготовление, транспортировка и подача горячей воды аб</w:t>
      </w:r>
      <w:r w:rsidRPr="00EA212B">
        <w:rPr>
          <w:rFonts w:ascii="Times New Roman" w:hAnsi="Times New Roman"/>
          <w:sz w:val="24"/>
          <w:szCs w:val="24"/>
        </w:rPr>
        <w:t>о</w:t>
      </w:r>
      <w:r w:rsidRPr="00EA212B">
        <w:rPr>
          <w:rFonts w:ascii="Times New Roman" w:hAnsi="Times New Roman"/>
          <w:sz w:val="24"/>
          <w:szCs w:val="24"/>
        </w:rPr>
        <w:t>нентам с использованием централизованных или нецентрализованных систем горячего водоснабж</w:t>
      </w:r>
      <w:r w:rsidRPr="00EA212B">
        <w:rPr>
          <w:rFonts w:ascii="Times New Roman" w:hAnsi="Times New Roman"/>
          <w:sz w:val="24"/>
          <w:szCs w:val="24"/>
        </w:rPr>
        <w:t>е</w:t>
      </w:r>
      <w:r w:rsidRPr="00EA212B">
        <w:rPr>
          <w:rFonts w:ascii="Times New Roman" w:hAnsi="Times New Roman"/>
          <w:sz w:val="24"/>
          <w:szCs w:val="24"/>
        </w:rPr>
        <w:t>ния (горячее водоснабжение);</w:t>
      </w:r>
    </w:p>
    <w:p w:rsidR="00D3151E" w:rsidRPr="00EA212B" w:rsidRDefault="00D3151E" w:rsidP="000C2D6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водопроводная сеть</w:t>
      </w:r>
      <w:r w:rsidRPr="00EA212B">
        <w:rPr>
          <w:rFonts w:ascii="Times New Roman" w:hAnsi="Times New Roman"/>
          <w:sz w:val="24"/>
          <w:szCs w:val="24"/>
        </w:rPr>
        <w:t xml:space="preserve">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</w:t>
      </w:r>
      <w:r w:rsidRPr="00EA212B">
        <w:rPr>
          <w:rFonts w:ascii="Times New Roman" w:hAnsi="Times New Roman"/>
          <w:sz w:val="24"/>
          <w:szCs w:val="24"/>
        </w:rPr>
        <w:t>е</w:t>
      </w:r>
      <w:r w:rsidRPr="00EA212B">
        <w:rPr>
          <w:rFonts w:ascii="Times New Roman" w:hAnsi="Times New Roman"/>
          <w:sz w:val="24"/>
          <w:szCs w:val="24"/>
        </w:rPr>
        <w:t>мых также в целях теплоснабжения;</w:t>
      </w:r>
    </w:p>
    <w:p w:rsidR="00D3151E" w:rsidRPr="00EA212B" w:rsidRDefault="00D3151E" w:rsidP="000C2D6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эксплуатирующая организация -</w:t>
      </w:r>
      <w:r w:rsidRPr="00EA212B">
        <w:rPr>
          <w:rFonts w:ascii="Times New Roman" w:hAnsi="Times New Roman"/>
          <w:sz w:val="24"/>
          <w:szCs w:val="24"/>
        </w:rPr>
        <w:t xml:space="preserve"> организация, осуществляющая холодное водоснабжение и (или) водоотведение, определенная решением органа местного самоуправления поселения, городского о</w:t>
      </w:r>
      <w:r w:rsidRPr="00EA212B">
        <w:rPr>
          <w:rFonts w:ascii="Times New Roman" w:hAnsi="Times New Roman"/>
          <w:sz w:val="24"/>
          <w:szCs w:val="24"/>
        </w:rPr>
        <w:t>к</w:t>
      </w:r>
      <w:r w:rsidRPr="00EA212B">
        <w:rPr>
          <w:rFonts w:ascii="Times New Roman" w:hAnsi="Times New Roman"/>
          <w:sz w:val="24"/>
          <w:szCs w:val="24"/>
        </w:rPr>
        <w:t xml:space="preserve">руга, которая обязана заключить договор холодного водоснабжения, договор водоотведения, единый </w:t>
      </w:r>
      <w:r w:rsidRPr="00EA212B">
        <w:rPr>
          <w:rFonts w:ascii="Times New Roman" w:hAnsi="Times New Roman"/>
          <w:sz w:val="24"/>
          <w:szCs w:val="24"/>
        </w:rPr>
        <w:lastRenderedPageBreak/>
        <w:t>договор холодного водоснабжения и водоотведения с любым обратившимся к ней лицом, чьи объе</w:t>
      </w:r>
      <w:r w:rsidRPr="00EA212B">
        <w:rPr>
          <w:rFonts w:ascii="Times New Roman" w:hAnsi="Times New Roman"/>
          <w:sz w:val="24"/>
          <w:szCs w:val="24"/>
        </w:rPr>
        <w:t>к</w:t>
      </w:r>
      <w:r w:rsidRPr="00EA212B">
        <w:rPr>
          <w:rFonts w:ascii="Times New Roman" w:hAnsi="Times New Roman"/>
          <w:sz w:val="24"/>
          <w:szCs w:val="24"/>
        </w:rPr>
        <w:t>ты подключены к централизованной системе холодного водоснабжения и (или) водоотведения;</w:t>
      </w:r>
    </w:p>
    <w:p w:rsidR="00D3151E" w:rsidRPr="00EA212B" w:rsidRDefault="00D3151E" w:rsidP="000C2D6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инвестиционная программа организации</w:t>
      </w:r>
      <w:r w:rsidRPr="00EA212B">
        <w:rPr>
          <w:rFonts w:ascii="Times New Roman" w:hAnsi="Times New Roman"/>
          <w:sz w:val="24"/>
          <w:szCs w:val="24"/>
        </w:rPr>
        <w:t>, осуществляющей горячее водоснабжение, холодное в</w:t>
      </w:r>
      <w:r w:rsidRPr="00EA212B">
        <w:rPr>
          <w:rFonts w:ascii="Times New Roman" w:hAnsi="Times New Roman"/>
          <w:sz w:val="24"/>
          <w:szCs w:val="24"/>
        </w:rPr>
        <w:t>о</w:t>
      </w:r>
      <w:r w:rsidRPr="00EA212B">
        <w:rPr>
          <w:rFonts w:ascii="Times New Roman" w:hAnsi="Times New Roman"/>
          <w:sz w:val="24"/>
          <w:szCs w:val="24"/>
        </w:rPr>
        <w:t>доснабжение и (или) водоотведение (далее также - инвестиционная программа), - программа мер</w:t>
      </w:r>
      <w:r w:rsidRPr="00EA212B">
        <w:rPr>
          <w:rFonts w:ascii="Times New Roman" w:hAnsi="Times New Roman"/>
          <w:sz w:val="24"/>
          <w:szCs w:val="24"/>
        </w:rPr>
        <w:t>о</w:t>
      </w:r>
      <w:r w:rsidRPr="00EA212B">
        <w:rPr>
          <w:rFonts w:ascii="Times New Roman" w:hAnsi="Times New Roman"/>
          <w:sz w:val="24"/>
          <w:szCs w:val="24"/>
        </w:rPr>
        <w:t>приятий по строительству, реконструкции и модернизации объектов централизованной системы г</w:t>
      </w:r>
      <w:r w:rsidRPr="00EA212B">
        <w:rPr>
          <w:rFonts w:ascii="Times New Roman" w:hAnsi="Times New Roman"/>
          <w:sz w:val="24"/>
          <w:szCs w:val="24"/>
        </w:rPr>
        <w:t>о</w:t>
      </w:r>
      <w:r w:rsidRPr="00EA212B">
        <w:rPr>
          <w:rFonts w:ascii="Times New Roman" w:hAnsi="Times New Roman"/>
          <w:sz w:val="24"/>
          <w:szCs w:val="24"/>
        </w:rPr>
        <w:t>рячего водоснабжения, холодного водоснабжения и (или) водоотведения;</w:t>
      </w:r>
    </w:p>
    <w:p w:rsidR="00D3151E" w:rsidRPr="00EA212B" w:rsidRDefault="00D3151E" w:rsidP="000C2D6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 xml:space="preserve">канализационная сеть </w:t>
      </w:r>
      <w:r w:rsidRPr="00EA212B">
        <w:rPr>
          <w:rFonts w:ascii="Times New Roman" w:hAnsi="Times New Roman"/>
          <w:sz w:val="24"/>
          <w:szCs w:val="24"/>
        </w:rPr>
        <w:t>- комплекс технологически связанных между собой инженерных сооруж</w:t>
      </w:r>
      <w:r w:rsidRPr="00EA212B">
        <w:rPr>
          <w:rFonts w:ascii="Times New Roman" w:hAnsi="Times New Roman"/>
          <w:sz w:val="24"/>
          <w:szCs w:val="24"/>
        </w:rPr>
        <w:t>е</w:t>
      </w:r>
      <w:r w:rsidRPr="00EA212B">
        <w:rPr>
          <w:rFonts w:ascii="Times New Roman" w:hAnsi="Times New Roman"/>
          <w:sz w:val="24"/>
          <w:szCs w:val="24"/>
        </w:rPr>
        <w:t xml:space="preserve">ний, предназначенных для транспортировки сточных вод; </w:t>
      </w:r>
    </w:p>
    <w:p w:rsidR="00D3151E" w:rsidRPr="00EA212B" w:rsidRDefault="00D3151E" w:rsidP="000C2D6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качество и безопасность воды</w:t>
      </w:r>
      <w:r w:rsidRPr="00EA212B">
        <w:rPr>
          <w:rFonts w:ascii="Times New Roman" w:hAnsi="Times New Roman"/>
          <w:sz w:val="24"/>
          <w:szCs w:val="24"/>
        </w:rPr>
        <w:t xml:space="preserve"> (далее - качество воды) - совокупность показателей, характеризу</w:t>
      </w:r>
      <w:r w:rsidRPr="00EA212B">
        <w:rPr>
          <w:rFonts w:ascii="Times New Roman" w:hAnsi="Times New Roman"/>
          <w:sz w:val="24"/>
          <w:szCs w:val="24"/>
        </w:rPr>
        <w:t>ю</w:t>
      </w:r>
      <w:r w:rsidRPr="00EA212B">
        <w:rPr>
          <w:rFonts w:ascii="Times New Roman" w:hAnsi="Times New Roman"/>
          <w:sz w:val="24"/>
          <w:szCs w:val="24"/>
        </w:rPr>
        <w:t>щих физические, химические, бактериологические, органолептические и другие свойства воды, в том числе ее температуру;</w:t>
      </w:r>
    </w:p>
    <w:p w:rsidR="00D3151E" w:rsidRPr="00EA212B" w:rsidRDefault="00D3151E" w:rsidP="000C2D6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коммерческий учет воды и сточных вод (далее также - коммерческий учет)</w:t>
      </w:r>
      <w:r w:rsidRPr="00EA212B">
        <w:rPr>
          <w:rFonts w:ascii="Times New Roman" w:hAnsi="Times New Roman"/>
          <w:sz w:val="24"/>
          <w:szCs w:val="24"/>
        </w:rPr>
        <w:t xml:space="preserve"> - определение кол</w:t>
      </w:r>
      <w:r w:rsidRPr="00EA212B">
        <w:rPr>
          <w:rFonts w:ascii="Times New Roman" w:hAnsi="Times New Roman"/>
          <w:sz w:val="24"/>
          <w:szCs w:val="24"/>
        </w:rPr>
        <w:t>и</w:t>
      </w:r>
      <w:r w:rsidRPr="00EA212B">
        <w:rPr>
          <w:rFonts w:ascii="Times New Roman" w:hAnsi="Times New Roman"/>
          <w:sz w:val="24"/>
          <w:szCs w:val="24"/>
        </w:rPr>
        <w:t>чества поданной (полученной) за определенный период воды, принятых (отведенных) сточных вод с помощью средств измерений (далее - приборы учета) или расчетным способом;</w:t>
      </w:r>
    </w:p>
    <w:p w:rsidR="00D3151E" w:rsidRPr="00EA212B" w:rsidRDefault="00D3151E" w:rsidP="000C2D6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нецентрализованная система холодного водоснабжения</w:t>
      </w:r>
      <w:r w:rsidRPr="00EA212B">
        <w:rPr>
          <w:rFonts w:ascii="Times New Roman" w:hAnsi="Times New Roman"/>
          <w:sz w:val="24"/>
          <w:szCs w:val="24"/>
        </w:rPr>
        <w:t xml:space="preserve"> - сооружения и устройства, технологич</w:t>
      </w:r>
      <w:r w:rsidRPr="00EA212B">
        <w:rPr>
          <w:rFonts w:ascii="Times New Roman" w:hAnsi="Times New Roman"/>
          <w:sz w:val="24"/>
          <w:szCs w:val="24"/>
        </w:rPr>
        <w:t>е</w:t>
      </w:r>
      <w:r w:rsidRPr="00EA212B">
        <w:rPr>
          <w:rFonts w:ascii="Times New Roman" w:hAnsi="Times New Roman"/>
          <w:sz w:val="24"/>
          <w:szCs w:val="24"/>
        </w:rPr>
        <w:t>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лиц;</w:t>
      </w:r>
    </w:p>
    <w:p w:rsidR="00D3151E" w:rsidRPr="00EA212B" w:rsidRDefault="00D3151E" w:rsidP="000C2D6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объект централизованной системы холодного водоснабжения и (или) водоотведения</w:t>
      </w:r>
      <w:r w:rsidRPr="00EA212B">
        <w:rPr>
          <w:rFonts w:ascii="Times New Roman" w:hAnsi="Times New Roman"/>
          <w:sz w:val="24"/>
          <w:szCs w:val="24"/>
        </w:rPr>
        <w:t xml:space="preserve"> - инжене</w:t>
      </w:r>
      <w:r w:rsidRPr="00EA212B">
        <w:rPr>
          <w:rFonts w:ascii="Times New Roman" w:hAnsi="Times New Roman"/>
          <w:sz w:val="24"/>
          <w:szCs w:val="24"/>
        </w:rPr>
        <w:t>р</w:t>
      </w:r>
      <w:r w:rsidRPr="00EA212B">
        <w:rPr>
          <w:rFonts w:ascii="Times New Roman" w:hAnsi="Times New Roman"/>
          <w:sz w:val="24"/>
          <w:szCs w:val="24"/>
        </w:rPr>
        <w:t>ное сооружение, входящее в состав централизованной системы холодного водоснабжения и (или) водоотведения, непосредственно используемое для холодного водоснабжения и (или) водоотведения;</w:t>
      </w:r>
    </w:p>
    <w:p w:rsidR="00D3151E" w:rsidRPr="00EA212B" w:rsidRDefault="00D3151E" w:rsidP="000C2D6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орган регулирования тарифов в сфере водоснабжения и водоотведения (далее - орган регул</w:t>
      </w:r>
      <w:r w:rsidRPr="00EA212B">
        <w:rPr>
          <w:rFonts w:ascii="Times New Roman" w:hAnsi="Times New Roman"/>
          <w:b/>
          <w:sz w:val="24"/>
          <w:szCs w:val="24"/>
        </w:rPr>
        <w:t>и</w:t>
      </w:r>
      <w:r w:rsidRPr="00EA212B">
        <w:rPr>
          <w:rFonts w:ascii="Times New Roman" w:hAnsi="Times New Roman"/>
          <w:b/>
          <w:sz w:val="24"/>
          <w:szCs w:val="24"/>
        </w:rPr>
        <w:t xml:space="preserve">рования тарифов) </w:t>
      </w:r>
      <w:r w:rsidRPr="00EA212B">
        <w:rPr>
          <w:rFonts w:ascii="Times New Roman" w:hAnsi="Times New Roman"/>
          <w:sz w:val="24"/>
          <w:szCs w:val="24"/>
        </w:rPr>
        <w:t>- уполномоченный орган исполнительной власти субъекта Российской Федер</w:t>
      </w:r>
      <w:r w:rsidRPr="00EA212B">
        <w:rPr>
          <w:rFonts w:ascii="Times New Roman" w:hAnsi="Times New Roman"/>
          <w:sz w:val="24"/>
          <w:szCs w:val="24"/>
        </w:rPr>
        <w:t>а</w:t>
      </w:r>
      <w:r w:rsidRPr="00EA212B">
        <w:rPr>
          <w:rFonts w:ascii="Times New Roman" w:hAnsi="Times New Roman"/>
          <w:sz w:val="24"/>
          <w:szCs w:val="24"/>
        </w:rPr>
        <w:t>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округа, осуществляющий регулирование тарифов в сфере водоснабжения и водоо</w:t>
      </w:r>
      <w:r w:rsidRPr="00EA212B">
        <w:rPr>
          <w:rFonts w:ascii="Times New Roman" w:hAnsi="Times New Roman"/>
          <w:sz w:val="24"/>
          <w:szCs w:val="24"/>
        </w:rPr>
        <w:t>т</w:t>
      </w:r>
      <w:r w:rsidRPr="00EA212B">
        <w:rPr>
          <w:rFonts w:ascii="Times New Roman" w:hAnsi="Times New Roman"/>
          <w:sz w:val="24"/>
          <w:szCs w:val="24"/>
        </w:rPr>
        <w:t>ведения;</w:t>
      </w:r>
    </w:p>
    <w:p w:rsidR="00D3151E" w:rsidRDefault="00D3151E" w:rsidP="000C2D6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 xml:space="preserve">питьевая вода </w:t>
      </w:r>
      <w:r w:rsidRPr="00EA212B">
        <w:rPr>
          <w:rFonts w:ascii="Times New Roman" w:hAnsi="Times New Roman"/>
          <w:sz w:val="24"/>
          <w:szCs w:val="24"/>
        </w:rPr>
        <w:t>- вода, за исключением бутилированной питьевой воды, предназначенная для питья, приготовления пищи и других хозяйственно-бытовых нужд населения, а также для производства пищевой продукции</w:t>
      </w:r>
      <w:r>
        <w:rPr>
          <w:rFonts w:ascii="Times New Roman" w:hAnsi="Times New Roman"/>
          <w:sz w:val="24"/>
          <w:szCs w:val="24"/>
        </w:rPr>
        <w:t>;</w:t>
      </w:r>
    </w:p>
    <w:p w:rsidR="00D3151E" w:rsidRPr="00EA212B" w:rsidRDefault="00D3151E" w:rsidP="000C2D6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состав и свойства сточных вод</w:t>
      </w:r>
      <w:r w:rsidRPr="00EA212B">
        <w:rPr>
          <w:rFonts w:ascii="Times New Roman" w:hAnsi="Times New Roman"/>
          <w:sz w:val="24"/>
          <w:szCs w:val="24"/>
        </w:rPr>
        <w:t xml:space="preserve"> - совокупность показателей, характеризующих физические, химич</w:t>
      </w:r>
      <w:r w:rsidRPr="00EA212B">
        <w:rPr>
          <w:rFonts w:ascii="Times New Roman" w:hAnsi="Times New Roman"/>
          <w:sz w:val="24"/>
          <w:szCs w:val="24"/>
        </w:rPr>
        <w:t>е</w:t>
      </w:r>
      <w:r w:rsidRPr="00EA212B">
        <w:rPr>
          <w:rFonts w:ascii="Times New Roman" w:hAnsi="Times New Roman"/>
          <w:sz w:val="24"/>
          <w:szCs w:val="24"/>
        </w:rPr>
        <w:t>ские, бактериологические и другие свойства сточных вод, в том числе концентрацию загрязняющих веществ, иных веществ и микроорганизмов в сточных водах;</w:t>
      </w:r>
    </w:p>
    <w:p w:rsidR="00D3151E" w:rsidRPr="00EA212B" w:rsidRDefault="00D3151E" w:rsidP="000C2D6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сточные воды централизованной системы водоотведения (далее - сточные воды)</w:t>
      </w:r>
      <w:r w:rsidRPr="00EA212B">
        <w:rPr>
          <w:rFonts w:ascii="Times New Roman" w:hAnsi="Times New Roman"/>
          <w:sz w:val="24"/>
          <w:szCs w:val="24"/>
        </w:rPr>
        <w:t xml:space="preserve"> - принимаемые от абонентов в централизованные системы водоотведения воды, а также дождевые, талые, инфиль</w:t>
      </w:r>
      <w:r w:rsidRPr="00EA212B">
        <w:rPr>
          <w:rFonts w:ascii="Times New Roman" w:hAnsi="Times New Roman"/>
          <w:sz w:val="24"/>
          <w:szCs w:val="24"/>
        </w:rPr>
        <w:t>т</w:t>
      </w:r>
      <w:r w:rsidRPr="00EA212B">
        <w:rPr>
          <w:rFonts w:ascii="Times New Roman" w:hAnsi="Times New Roman"/>
          <w:sz w:val="24"/>
          <w:szCs w:val="24"/>
        </w:rPr>
        <w:t>рационные, поливомоечные, дренажные воды, если централизованная система водоотведения пре</w:t>
      </w:r>
      <w:r w:rsidRPr="00EA212B">
        <w:rPr>
          <w:rFonts w:ascii="Times New Roman" w:hAnsi="Times New Roman"/>
          <w:sz w:val="24"/>
          <w:szCs w:val="24"/>
        </w:rPr>
        <w:t>д</w:t>
      </w:r>
      <w:r w:rsidRPr="00EA212B">
        <w:rPr>
          <w:rFonts w:ascii="Times New Roman" w:hAnsi="Times New Roman"/>
          <w:sz w:val="24"/>
          <w:szCs w:val="24"/>
        </w:rPr>
        <w:t>назначена для приема таких вод;</w:t>
      </w:r>
    </w:p>
    <w:p w:rsidR="00D3151E" w:rsidRPr="00EA212B" w:rsidRDefault="00D3151E" w:rsidP="000C2D6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lastRenderedPageBreak/>
        <w:t xml:space="preserve">техническое обследование централизованных </w:t>
      </w:r>
      <w:r w:rsidRPr="00F64C11">
        <w:rPr>
          <w:rFonts w:ascii="Times New Roman" w:hAnsi="Times New Roman"/>
          <w:b/>
          <w:sz w:val="24"/>
          <w:szCs w:val="24"/>
        </w:rPr>
        <w:t>систем</w:t>
      </w:r>
      <w:r w:rsidRPr="00F64C11">
        <w:rPr>
          <w:rFonts w:ascii="Times New Roman" w:hAnsi="Times New Roman"/>
          <w:sz w:val="24"/>
          <w:szCs w:val="24"/>
        </w:rPr>
        <w:t xml:space="preserve"> </w:t>
      </w:r>
      <w:r w:rsidRPr="00F64C11">
        <w:rPr>
          <w:rFonts w:ascii="Times New Roman" w:hAnsi="Times New Roman"/>
          <w:b/>
          <w:sz w:val="24"/>
          <w:szCs w:val="24"/>
        </w:rPr>
        <w:t>горячего водоснабжения</w:t>
      </w:r>
      <w:r w:rsidRPr="00F64C11">
        <w:rPr>
          <w:rFonts w:ascii="Times New Roman" w:hAnsi="Times New Roman"/>
          <w:sz w:val="24"/>
          <w:szCs w:val="24"/>
        </w:rPr>
        <w:t>,</w:t>
      </w:r>
      <w:r w:rsidRPr="00EA212B">
        <w:rPr>
          <w:rFonts w:ascii="Times New Roman" w:hAnsi="Times New Roman"/>
          <w:sz w:val="24"/>
          <w:szCs w:val="24"/>
        </w:rPr>
        <w:t xml:space="preserve"> холодного вод</w:t>
      </w:r>
      <w:r w:rsidRPr="00EA212B">
        <w:rPr>
          <w:rFonts w:ascii="Times New Roman" w:hAnsi="Times New Roman"/>
          <w:sz w:val="24"/>
          <w:szCs w:val="24"/>
        </w:rPr>
        <w:t>о</w:t>
      </w:r>
      <w:r w:rsidRPr="00EA212B">
        <w:rPr>
          <w:rFonts w:ascii="Times New Roman" w:hAnsi="Times New Roman"/>
          <w:sz w:val="24"/>
          <w:szCs w:val="24"/>
        </w:rPr>
        <w:t>снабжения и (или) водоотведения - оценка технических характеристик объектов централизованных систем горячего водоснабжения, холодного водоснабжения и (или) водоотведения;</w:t>
      </w:r>
    </w:p>
    <w:p w:rsidR="00D3151E" w:rsidRPr="00EA212B" w:rsidRDefault="00D3151E" w:rsidP="000C2D6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транспортировка воды (сточных вод)</w:t>
      </w:r>
      <w:r w:rsidRPr="00EA212B">
        <w:rPr>
          <w:rFonts w:ascii="Times New Roman" w:hAnsi="Times New Roman"/>
          <w:sz w:val="24"/>
          <w:szCs w:val="24"/>
        </w:rPr>
        <w:t xml:space="preserve"> - перемещение воды (сточных вод), осуществляемое с и</w:t>
      </w:r>
      <w:r w:rsidRPr="00EA212B">
        <w:rPr>
          <w:rFonts w:ascii="Times New Roman" w:hAnsi="Times New Roman"/>
          <w:sz w:val="24"/>
          <w:szCs w:val="24"/>
        </w:rPr>
        <w:t>с</w:t>
      </w:r>
      <w:r w:rsidRPr="00EA212B">
        <w:rPr>
          <w:rFonts w:ascii="Times New Roman" w:hAnsi="Times New Roman"/>
          <w:sz w:val="24"/>
          <w:szCs w:val="24"/>
        </w:rPr>
        <w:t>пользованием водопроводных (канализационных) сетей;</w:t>
      </w:r>
    </w:p>
    <w:p w:rsidR="00D3151E" w:rsidRPr="00EA212B" w:rsidRDefault="00D3151E" w:rsidP="000C2D6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централизованная система водоотведения (канализации)</w:t>
      </w:r>
      <w:r w:rsidRPr="00EA212B">
        <w:rPr>
          <w:rFonts w:ascii="Times New Roman" w:hAnsi="Times New Roman"/>
          <w:sz w:val="24"/>
          <w:szCs w:val="24"/>
        </w:rPr>
        <w:t xml:space="preserve"> - комплекс технологически связанных между собой инженерных сооружений, предназначенных для водоотведения;</w:t>
      </w:r>
    </w:p>
    <w:p w:rsidR="00D3151E" w:rsidRPr="00EA212B" w:rsidRDefault="00D3151E" w:rsidP="000C2D6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централизованная система холодного водоснабжения</w:t>
      </w:r>
      <w:r w:rsidRPr="00EA212B">
        <w:rPr>
          <w:rFonts w:ascii="Times New Roman" w:hAnsi="Times New Roman"/>
          <w:sz w:val="24"/>
          <w:szCs w:val="24"/>
        </w:rPr>
        <w:t xml:space="preserve"> - комплекс технологически связанных ме</w:t>
      </w:r>
      <w:r w:rsidRPr="00EA212B">
        <w:rPr>
          <w:rFonts w:ascii="Times New Roman" w:hAnsi="Times New Roman"/>
          <w:sz w:val="24"/>
          <w:szCs w:val="24"/>
        </w:rPr>
        <w:t>ж</w:t>
      </w:r>
      <w:r w:rsidRPr="00EA212B">
        <w:rPr>
          <w:rFonts w:ascii="Times New Roman" w:hAnsi="Times New Roman"/>
          <w:sz w:val="24"/>
          <w:szCs w:val="24"/>
        </w:rPr>
        <w:t>ду собой инженерных сооружений, предназначенных для водоподготовки, транспортировки и подачи питьевой и (или) технической воды абонентам.</w:t>
      </w: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lastRenderedPageBreak/>
        <w:t>РАЗДЕЛ 1: ВОДОСНАБЖЕНИЕ</w:t>
      </w:r>
    </w:p>
    <w:p w:rsidR="00D3151E" w:rsidRPr="00EA212B" w:rsidRDefault="00D3151E" w:rsidP="000C2D6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Существующее положение в сфере водоснабжения муниципального образования</w:t>
      </w:r>
    </w:p>
    <w:p w:rsidR="00D3151E" w:rsidRPr="00EA212B" w:rsidRDefault="00D3151E" w:rsidP="000C2D6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Анализ структуры системы водоснабжения муниципального образования.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Централизованная система водоснабжения включает в себя скважины, сети водоснабжения и потр</w:t>
      </w:r>
      <w:r w:rsidRPr="00EA212B">
        <w:rPr>
          <w:rFonts w:ascii="Times New Roman" w:hAnsi="Times New Roman"/>
          <w:sz w:val="24"/>
          <w:szCs w:val="24"/>
        </w:rPr>
        <w:t>е</w:t>
      </w:r>
      <w:r w:rsidRPr="00EA212B">
        <w:rPr>
          <w:rFonts w:ascii="Times New Roman" w:hAnsi="Times New Roman"/>
          <w:sz w:val="24"/>
          <w:szCs w:val="24"/>
        </w:rPr>
        <w:t>бителей воды.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64D">
        <w:rPr>
          <w:rFonts w:ascii="Times New Roman" w:hAnsi="Times New Roman"/>
          <w:sz w:val="24"/>
          <w:szCs w:val="24"/>
        </w:rPr>
        <w:t>Централизованным водоснабжением охвачены 2 жилых многоквартирных  дома, р</w:t>
      </w:r>
      <w:r>
        <w:rPr>
          <w:rFonts w:ascii="Times New Roman" w:hAnsi="Times New Roman"/>
          <w:sz w:val="24"/>
          <w:szCs w:val="24"/>
        </w:rPr>
        <w:t>асположенных по ул. Энергетиков и источник тепловой энергии (электрокотельная      п. Семигорск).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Источники водоснабжения (скважины)</w:t>
      </w:r>
      <w:r>
        <w:rPr>
          <w:rFonts w:ascii="Times New Roman" w:hAnsi="Times New Roman"/>
          <w:sz w:val="24"/>
          <w:szCs w:val="24"/>
        </w:rPr>
        <w:t xml:space="preserve"> и водопроводная сеть принадлежа</w:t>
      </w:r>
      <w:r w:rsidRPr="00EA212B">
        <w:rPr>
          <w:rFonts w:ascii="Times New Roman" w:hAnsi="Times New Roman"/>
          <w:sz w:val="24"/>
          <w:szCs w:val="24"/>
        </w:rPr>
        <w:t xml:space="preserve">т </w:t>
      </w:r>
      <w:r w:rsidRPr="006F4AA9">
        <w:rPr>
          <w:rFonts w:ascii="Times New Roman" w:hAnsi="Times New Roman"/>
          <w:sz w:val="24"/>
          <w:szCs w:val="24"/>
        </w:rPr>
        <w:t>ДУМИ Нижнеилимского муниципального района, эксплуатацией занимается ООО «Семигорск».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В настоящее время в системе водоснабжения главными проблемами являются:</w:t>
      </w:r>
    </w:p>
    <w:p w:rsidR="00D3151E" w:rsidRPr="00EA212B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технический износ накопительного резервуара</w:t>
      </w:r>
      <w:r w:rsidRPr="00EA212B">
        <w:rPr>
          <w:rFonts w:ascii="Times New Roman" w:hAnsi="Times New Roman"/>
          <w:sz w:val="24"/>
          <w:szCs w:val="24"/>
        </w:rPr>
        <w:t>;</w:t>
      </w:r>
    </w:p>
    <w:p w:rsidR="00D3151E" w:rsidRPr="00EA212B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технический износ водозаборных сооружений</w:t>
      </w:r>
      <w:r w:rsidRPr="00EA212B">
        <w:rPr>
          <w:rFonts w:ascii="Times New Roman" w:hAnsi="Times New Roman"/>
          <w:sz w:val="24"/>
          <w:szCs w:val="24"/>
        </w:rPr>
        <w:t>;</w:t>
      </w:r>
    </w:p>
    <w:p w:rsidR="00D3151E" w:rsidRPr="00EA212B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отсутствие проекта зон санитарной защиты подземных водозаборов.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В связи с удорожанием электроэнергии </w:t>
      </w:r>
      <w:r w:rsidRPr="0092364D">
        <w:rPr>
          <w:rFonts w:ascii="Times New Roman" w:hAnsi="Times New Roman"/>
          <w:sz w:val="24"/>
          <w:szCs w:val="24"/>
        </w:rPr>
        <w:t>эксплуатирующая организация</w:t>
      </w:r>
      <w:r w:rsidRPr="00EA212B">
        <w:rPr>
          <w:rFonts w:ascii="Times New Roman" w:hAnsi="Times New Roman"/>
          <w:sz w:val="24"/>
          <w:szCs w:val="24"/>
        </w:rPr>
        <w:t xml:space="preserve"> заинтересована в увеличении эффективности производства и транспортировки воды, в снижении затрат на производство и тран</w:t>
      </w:r>
      <w:r w:rsidRPr="00EA212B">
        <w:rPr>
          <w:rFonts w:ascii="Times New Roman" w:hAnsi="Times New Roman"/>
          <w:sz w:val="24"/>
          <w:szCs w:val="24"/>
        </w:rPr>
        <w:t>с</w:t>
      </w:r>
      <w:r w:rsidRPr="00EA212B">
        <w:rPr>
          <w:rFonts w:ascii="Times New Roman" w:hAnsi="Times New Roman"/>
          <w:sz w:val="24"/>
          <w:szCs w:val="24"/>
        </w:rPr>
        <w:t>портировку воды.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64D">
        <w:rPr>
          <w:rFonts w:ascii="Times New Roman" w:hAnsi="Times New Roman"/>
          <w:sz w:val="24"/>
          <w:szCs w:val="24"/>
        </w:rPr>
        <w:t>Система горячего водоснабжения в п. Семигорск</w:t>
      </w:r>
      <w:r>
        <w:rPr>
          <w:rFonts w:ascii="Times New Roman" w:hAnsi="Times New Roman"/>
          <w:sz w:val="24"/>
          <w:szCs w:val="24"/>
        </w:rPr>
        <w:t xml:space="preserve">  отсутствует</w:t>
      </w:r>
      <w:r w:rsidRPr="00EA212B">
        <w:rPr>
          <w:rFonts w:ascii="Times New Roman" w:hAnsi="Times New Roman"/>
          <w:sz w:val="24"/>
          <w:szCs w:val="24"/>
        </w:rPr>
        <w:t>. Инженерные сети поселка выполнены в 3-х трубном исчислении (тепловые сети: подающая и обратная линии, линия холодного водосна</w:t>
      </w:r>
      <w:r w:rsidRPr="00EA212B">
        <w:rPr>
          <w:rFonts w:ascii="Times New Roman" w:hAnsi="Times New Roman"/>
          <w:sz w:val="24"/>
          <w:szCs w:val="24"/>
        </w:rPr>
        <w:t>б</w:t>
      </w:r>
      <w:r w:rsidRPr="00EA212B">
        <w:rPr>
          <w:rFonts w:ascii="Times New Roman" w:hAnsi="Times New Roman"/>
          <w:sz w:val="24"/>
          <w:szCs w:val="24"/>
        </w:rPr>
        <w:t>жения).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Цель водопользования – питьевое и хозяйственно – бытовое водоснабжение.</w:t>
      </w:r>
    </w:p>
    <w:p w:rsidR="00D3151E" w:rsidRPr="00EA212B" w:rsidRDefault="00D3151E" w:rsidP="000C2D6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Анализ состояния и функционирования существующих сооружений системы водосна</w:t>
      </w:r>
      <w:r w:rsidRPr="00EA212B">
        <w:rPr>
          <w:rFonts w:ascii="Times New Roman" w:hAnsi="Times New Roman"/>
          <w:b/>
          <w:sz w:val="24"/>
          <w:szCs w:val="24"/>
        </w:rPr>
        <w:t>б</w:t>
      </w:r>
      <w:r w:rsidRPr="00EA212B">
        <w:rPr>
          <w:rFonts w:ascii="Times New Roman" w:hAnsi="Times New Roman"/>
          <w:b/>
          <w:sz w:val="24"/>
          <w:szCs w:val="24"/>
        </w:rPr>
        <w:t>жения и их зоны действия.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В состав водозаборных сооружений п. </w:t>
      </w:r>
      <w:r>
        <w:rPr>
          <w:rFonts w:ascii="Times New Roman" w:hAnsi="Times New Roman"/>
          <w:sz w:val="24"/>
          <w:szCs w:val="24"/>
        </w:rPr>
        <w:t>Семигорск</w:t>
      </w:r>
      <w:r w:rsidRPr="00EA212B">
        <w:rPr>
          <w:rFonts w:ascii="Times New Roman" w:hAnsi="Times New Roman"/>
          <w:sz w:val="24"/>
          <w:szCs w:val="24"/>
        </w:rPr>
        <w:t xml:space="preserve"> входит следующее оборудование:</w:t>
      </w:r>
    </w:p>
    <w:p w:rsidR="00D3151E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Скважина № </w:t>
      </w:r>
      <w:r>
        <w:rPr>
          <w:rFonts w:ascii="Times New Roman" w:hAnsi="Times New Roman"/>
          <w:sz w:val="24"/>
          <w:szCs w:val="24"/>
        </w:rPr>
        <w:t>б/н (паспорт отсутствует), условное обозначение № 1</w:t>
      </w:r>
      <w:r w:rsidRPr="00EA212B">
        <w:rPr>
          <w:rFonts w:ascii="Times New Roman" w:hAnsi="Times New Roman"/>
          <w:sz w:val="24"/>
          <w:szCs w:val="24"/>
        </w:rPr>
        <w:t xml:space="preserve"> – рабочая</w:t>
      </w:r>
      <w:r>
        <w:rPr>
          <w:rFonts w:ascii="Times New Roman" w:hAnsi="Times New Roman"/>
          <w:sz w:val="24"/>
          <w:szCs w:val="24"/>
        </w:rPr>
        <w:t>, для централиз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ванного водоснабжения потребителей воды</w:t>
      </w:r>
      <w:r w:rsidRPr="00EA212B">
        <w:rPr>
          <w:rFonts w:ascii="Times New Roman" w:hAnsi="Times New Roman"/>
          <w:sz w:val="24"/>
          <w:szCs w:val="24"/>
        </w:rPr>
        <w:t>;</w:t>
      </w:r>
    </w:p>
    <w:p w:rsidR="00D3151E" w:rsidRPr="008D3320" w:rsidRDefault="00D3151E" w:rsidP="008D33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Скважина № б/н (паспорт отсутствует), условное обозначение № 2 – рабочая, для покрытия нужд в холодной воде потребителей децентрализованной зоны водоснабжения;</w:t>
      </w:r>
    </w:p>
    <w:p w:rsidR="00D3151E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Накопительный резервуар.</w:t>
      </w:r>
    </w:p>
    <w:p w:rsidR="00D3151E" w:rsidRDefault="00D3151E" w:rsidP="008D33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320">
        <w:rPr>
          <w:rFonts w:ascii="Times New Roman" w:hAnsi="Times New Roman"/>
          <w:sz w:val="24"/>
          <w:szCs w:val="24"/>
        </w:rPr>
        <w:t xml:space="preserve">Артезианская скважина № 2 </w:t>
      </w:r>
      <w:r>
        <w:rPr>
          <w:rFonts w:ascii="Times New Roman" w:hAnsi="Times New Roman"/>
          <w:sz w:val="24"/>
          <w:szCs w:val="24"/>
        </w:rPr>
        <w:t>расположена по ул. Трактовая. Холодной водой из скважины обеспеч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ваются потребители децентрализованной зоны поселения – 237 домов. Подвоз воды из данной скв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жины осуществляется водовозной машиной УРАЛ.</w:t>
      </w:r>
    </w:p>
    <w:p w:rsidR="00D3151E" w:rsidRDefault="00D3151E" w:rsidP="008D33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скважины: обсадная, диаметр 320 мм., глубина – 128 м. Установлен насос ЭЦВ – 8, дебет скважины – 5000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суточный расход воды – 30,0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. Находится в брусовом здании размером 1,5 м х 1,55 м, </w:t>
      </w:r>
      <w:r w:rsidRPr="005B2BD7">
        <w:rPr>
          <w:rFonts w:ascii="Times New Roman" w:hAnsi="Times New Roman"/>
          <w:sz w:val="24"/>
          <w:szCs w:val="24"/>
        </w:rPr>
        <w:t>установлен прибор учета электроэнергии</w:t>
      </w:r>
      <w:r>
        <w:rPr>
          <w:rFonts w:ascii="Times New Roman" w:hAnsi="Times New Roman"/>
          <w:sz w:val="24"/>
          <w:szCs w:val="24"/>
        </w:rPr>
        <w:t>, обеспечены меры по защите от проникнов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 посторонних лиц (закрывается на замок). Санитарная зона очищена по диаметру 25 м. </w:t>
      </w:r>
    </w:p>
    <w:p w:rsidR="00D3151E" w:rsidRPr="00EA212B" w:rsidRDefault="00D3151E" w:rsidP="004B50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lastRenderedPageBreak/>
        <w:t xml:space="preserve">В целях соблюдения санитарных норм и правил </w:t>
      </w:r>
      <w:r>
        <w:rPr>
          <w:rFonts w:ascii="Times New Roman" w:hAnsi="Times New Roman"/>
          <w:sz w:val="24"/>
          <w:szCs w:val="24"/>
        </w:rPr>
        <w:t>(</w:t>
      </w:r>
      <w:r w:rsidRPr="001C764A">
        <w:rPr>
          <w:rFonts w:ascii="Times New Roman" w:hAnsi="Times New Roman"/>
          <w:sz w:val="24"/>
          <w:szCs w:val="24"/>
        </w:rPr>
        <w:t>СНиП 2-04.02-84 «Водоснабжение</w:t>
      </w:r>
      <w:r w:rsidRPr="00EA21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12B">
        <w:rPr>
          <w:rFonts w:ascii="Times New Roman" w:hAnsi="Times New Roman"/>
          <w:sz w:val="24"/>
          <w:szCs w:val="24"/>
        </w:rPr>
        <w:t>Наружные сети и сооружения»</w:t>
      </w:r>
      <w:r>
        <w:rPr>
          <w:rFonts w:ascii="Times New Roman" w:hAnsi="Times New Roman"/>
          <w:sz w:val="24"/>
          <w:szCs w:val="24"/>
        </w:rPr>
        <w:t xml:space="preserve"> СанПиН 2.1.4.1110-02 «Зоны санитарной охраны источников водоснабжения и вод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проводов хозяйственно – питьевого назначения»)</w:t>
      </w:r>
      <w:r w:rsidRPr="00EA212B">
        <w:rPr>
          <w:rFonts w:ascii="Times New Roman" w:hAnsi="Times New Roman"/>
          <w:sz w:val="24"/>
          <w:szCs w:val="24"/>
        </w:rPr>
        <w:t xml:space="preserve">, необходимо провести мероприятия по установке ограждений. </w:t>
      </w:r>
      <w:r w:rsidRPr="005B2BD7">
        <w:rPr>
          <w:rFonts w:ascii="Times New Roman" w:hAnsi="Times New Roman"/>
          <w:sz w:val="24"/>
          <w:szCs w:val="24"/>
        </w:rPr>
        <w:t>Для установки ограждений 1 зоны санитарной защиты (50 метров вокруг скважины), 2 зоны санитарной защиты (охватывает территорию, прилегающую к границам 1-го пояса на рассто</w:t>
      </w:r>
      <w:r w:rsidRPr="005B2BD7">
        <w:rPr>
          <w:rFonts w:ascii="Times New Roman" w:hAnsi="Times New Roman"/>
          <w:sz w:val="24"/>
          <w:szCs w:val="24"/>
        </w:rPr>
        <w:t>я</w:t>
      </w:r>
      <w:r w:rsidRPr="005B2BD7">
        <w:rPr>
          <w:rFonts w:ascii="Times New Roman" w:hAnsi="Times New Roman"/>
          <w:sz w:val="24"/>
          <w:szCs w:val="24"/>
        </w:rPr>
        <w:t>нии 210-330 м.) необходимо провести работы по выделению земельных участков и разработке прое</w:t>
      </w:r>
      <w:r w:rsidRPr="005B2BD7">
        <w:rPr>
          <w:rFonts w:ascii="Times New Roman" w:hAnsi="Times New Roman"/>
          <w:sz w:val="24"/>
          <w:szCs w:val="24"/>
        </w:rPr>
        <w:t>к</w:t>
      </w:r>
      <w:r w:rsidRPr="005B2BD7">
        <w:rPr>
          <w:rFonts w:ascii="Times New Roman" w:hAnsi="Times New Roman"/>
          <w:sz w:val="24"/>
          <w:szCs w:val="24"/>
        </w:rPr>
        <w:t>та зон санитарной защиты.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Артезианская скважина </w:t>
      </w:r>
      <w:r>
        <w:rPr>
          <w:rFonts w:ascii="Times New Roman" w:hAnsi="Times New Roman"/>
          <w:sz w:val="24"/>
          <w:szCs w:val="24"/>
        </w:rPr>
        <w:t>№ 1</w:t>
      </w:r>
      <w:r w:rsidRPr="0092364D">
        <w:rPr>
          <w:rFonts w:ascii="Times New Roman" w:hAnsi="Times New Roman"/>
          <w:sz w:val="24"/>
          <w:szCs w:val="24"/>
        </w:rPr>
        <w:t>расположена на территории  поселка Семигорск в 500 м. от зоны жилой застройки.</w:t>
      </w:r>
      <w:r w:rsidRPr="00EA212B">
        <w:rPr>
          <w:rFonts w:ascii="Times New Roman" w:hAnsi="Times New Roman"/>
          <w:sz w:val="24"/>
          <w:szCs w:val="24"/>
        </w:rPr>
        <w:t xml:space="preserve"> Скважин</w:t>
      </w:r>
      <w:r>
        <w:rPr>
          <w:rFonts w:ascii="Times New Roman" w:hAnsi="Times New Roman"/>
          <w:sz w:val="24"/>
          <w:szCs w:val="24"/>
        </w:rPr>
        <w:t>ой</w:t>
      </w:r>
      <w:r w:rsidRPr="00EA212B">
        <w:rPr>
          <w:rFonts w:ascii="Times New Roman" w:hAnsi="Times New Roman"/>
          <w:sz w:val="24"/>
          <w:szCs w:val="24"/>
        </w:rPr>
        <w:t xml:space="preserve"> вскрыт и эксплуатируется безнапорный водоносный горизонт</w:t>
      </w:r>
      <w:r>
        <w:rPr>
          <w:rFonts w:ascii="Times New Roman" w:hAnsi="Times New Roman"/>
          <w:sz w:val="24"/>
          <w:szCs w:val="24"/>
        </w:rPr>
        <w:t>, приуроченный к отложениям верхоленской свиты среднего – верхнего кембрия, которые представлены переслаив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нием песчаников, алевролитов, аргиллитов. </w:t>
      </w:r>
      <w:r w:rsidRPr="00EA212B">
        <w:rPr>
          <w:rFonts w:ascii="Times New Roman" w:hAnsi="Times New Roman"/>
          <w:sz w:val="24"/>
          <w:szCs w:val="24"/>
        </w:rPr>
        <w:t>Скважин</w:t>
      </w:r>
      <w:r>
        <w:rPr>
          <w:rFonts w:ascii="Times New Roman" w:hAnsi="Times New Roman"/>
          <w:sz w:val="24"/>
          <w:szCs w:val="24"/>
        </w:rPr>
        <w:t>а</w:t>
      </w:r>
      <w:r w:rsidRPr="00EA212B">
        <w:rPr>
          <w:rFonts w:ascii="Times New Roman" w:hAnsi="Times New Roman"/>
          <w:sz w:val="24"/>
          <w:szCs w:val="24"/>
        </w:rPr>
        <w:t xml:space="preserve"> оборудован</w:t>
      </w:r>
      <w:r>
        <w:rPr>
          <w:rFonts w:ascii="Times New Roman" w:hAnsi="Times New Roman"/>
          <w:sz w:val="24"/>
          <w:szCs w:val="24"/>
        </w:rPr>
        <w:t>а</w:t>
      </w:r>
      <w:r w:rsidRPr="00EA212B">
        <w:rPr>
          <w:rFonts w:ascii="Times New Roman" w:hAnsi="Times New Roman"/>
          <w:sz w:val="24"/>
          <w:szCs w:val="24"/>
        </w:rPr>
        <w:t xml:space="preserve"> глубинным насос</w:t>
      </w:r>
      <w:r>
        <w:rPr>
          <w:rFonts w:ascii="Times New Roman" w:hAnsi="Times New Roman"/>
          <w:sz w:val="24"/>
          <w:szCs w:val="24"/>
        </w:rPr>
        <w:t>ом</w:t>
      </w:r>
      <w:r w:rsidRPr="00EA212B">
        <w:rPr>
          <w:rFonts w:ascii="Times New Roman" w:hAnsi="Times New Roman"/>
          <w:sz w:val="24"/>
          <w:szCs w:val="24"/>
        </w:rPr>
        <w:t xml:space="preserve"> типа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 ЭЦВ</w:t>
      </w:r>
      <w:r>
        <w:rPr>
          <w:rFonts w:ascii="Times New Roman" w:hAnsi="Times New Roman"/>
          <w:sz w:val="24"/>
          <w:szCs w:val="24"/>
        </w:rPr>
        <w:t xml:space="preserve"> – 4-2,5-110</w:t>
      </w:r>
      <w:r w:rsidRPr="00EA212B">
        <w:rPr>
          <w:rFonts w:ascii="Times New Roman" w:hAnsi="Times New Roman"/>
          <w:sz w:val="24"/>
          <w:szCs w:val="24"/>
        </w:rPr>
        <w:t xml:space="preserve">. 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006C">
        <w:rPr>
          <w:rFonts w:ascii="Times New Roman" w:hAnsi="Times New Roman"/>
          <w:b/>
          <w:sz w:val="24"/>
          <w:szCs w:val="24"/>
        </w:rPr>
        <w:t>Схема водоснабжения п. Семигорск (проектная и фактическая)</w:t>
      </w:r>
      <w:r w:rsidRPr="00EA212B">
        <w:rPr>
          <w:rFonts w:ascii="Times New Roman" w:hAnsi="Times New Roman"/>
          <w:sz w:val="24"/>
          <w:szCs w:val="24"/>
        </w:rPr>
        <w:t>:</w:t>
      </w:r>
    </w:p>
    <w:p w:rsidR="00D3151E" w:rsidRPr="00EA212B" w:rsidRDefault="00A744C9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44C9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57.9pt;margin-top:37.8pt;width:118.65pt;height:13.25pt;z-index:4"/>
        </w:pict>
      </w:r>
      <w:r w:rsidRPr="00A744C9">
        <w:rPr>
          <w:noProof/>
        </w:rPr>
        <w:pict>
          <v:shape id="_x0000_s1027" type="#_x0000_t13" style="position:absolute;left:0;text-align:left;margin-left:233.55pt;margin-top:37.8pt;width:118.65pt;height:13.25pt;z-index:5"/>
        </w:pict>
      </w:r>
      <w:r w:rsidRPr="00A744C9">
        <w:rPr>
          <w:noProof/>
        </w:rPr>
        <w:pict>
          <v:rect id="_x0000_s1028" style="position:absolute;left:0;text-align:left;margin-left:352.2pt;margin-top:30.3pt;width:106pt;height:23.65pt;z-index:3"/>
        </w:pict>
      </w:r>
      <w:r w:rsidRPr="00A744C9">
        <w:rPr>
          <w:noProof/>
        </w:rPr>
        <w:pict>
          <v:oval id="_x0000_s1029" style="position:absolute;left:0;text-align:left;margin-left:33.1pt;margin-top:30.3pt;width:24.8pt;height:23.65pt;flip:y;z-index:1"/>
        </w:pict>
      </w:r>
      <w:r w:rsidRPr="00A744C9">
        <w:rPr>
          <w:noProof/>
        </w:rPr>
        <w:pict>
          <v:oval id="_x0000_s1030" style="position:absolute;left:0;text-align:left;margin-left:176.55pt;margin-top:15.9pt;width:55.2pt;height:61.65pt;z-index:2"/>
        </w:pict>
      </w:r>
      <w:r w:rsidR="00D3151E" w:rsidRPr="00EA212B">
        <w:rPr>
          <w:rFonts w:ascii="Times New Roman" w:hAnsi="Times New Roman"/>
          <w:sz w:val="24"/>
          <w:szCs w:val="24"/>
        </w:rPr>
        <w:t xml:space="preserve">скважина        </w:t>
      </w:r>
      <w:r w:rsidR="00D3151E">
        <w:rPr>
          <w:rFonts w:ascii="Times New Roman" w:hAnsi="Times New Roman"/>
          <w:sz w:val="24"/>
          <w:szCs w:val="24"/>
        </w:rPr>
        <w:t>накопительный резервуар</w:t>
      </w:r>
      <w:r w:rsidR="00D3151E" w:rsidRPr="00EA212B">
        <w:rPr>
          <w:rFonts w:ascii="Times New Roman" w:hAnsi="Times New Roman"/>
          <w:sz w:val="24"/>
          <w:szCs w:val="24"/>
          <w:lang w:val="en-US"/>
        </w:rPr>
        <w:t>V</w:t>
      </w:r>
      <w:r w:rsidR="00D3151E" w:rsidRPr="00EA212B">
        <w:rPr>
          <w:rFonts w:ascii="Times New Roman" w:hAnsi="Times New Roman"/>
          <w:sz w:val="24"/>
          <w:szCs w:val="24"/>
        </w:rPr>
        <w:t xml:space="preserve"> = </w:t>
      </w:r>
      <w:r w:rsidR="00D3151E">
        <w:rPr>
          <w:rFonts w:ascii="Times New Roman" w:hAnsi="Times New Roman"/>
          <w:sz w:val="24"/>
          <w:szCs w:val="24"/>
        </w:rPr>
        <w:t>100</w:t>
      </w:r>
      <w:r w:rsidR="00D3151E" w:rsidRPr="00EA212B">
        <w:rPr>
          <w:rFonts w:ascii="Times New Roman" w:hAnsi="Times New Roman"/>
          <w:sz w:val="24"/>
          <w:szCs w:val="24"/>
        </w:rPr>
        <w:t xml:space="preserve"> м</w:t>
      </w:r>
      <w:r w:rsidR="00D3151E" w:rsidRPr="00EA212B">
        <w:rPr>
          <w:rFonts w:ascii="Times New Roman" w:hAnsi="Times New Roman"/>
          <w:sz w:val="24"/>
          <w:szCs w:val="24"/>
          <w:vertAlign w:val="superscript"/>
        </w:rPr>
        <w:t>3</w:t>
      </w:r>
      <w:r w:rsidR="00D3151E" w:rsidRPr="00EA212B">
        <w:rPr>
          <w:rFonts w:ascii="Times New Roman" w:hAnsi="Times New Roman"/>
          <w:sz w:val="24"/>
          <w:szCs w:val="24"/>
        </w:rPr>
        <w:t xml:space="preserve">            потребитель</w:t>
      </w:r>
      <w:r w:rsidR="00D3151E">
        <w:rPr>
          <w:rFonts w:ascii="Times New Roman" w:hAnsi="Times New Roman"/>
          <w:sz w:val="24"/>
          <w:szCs w:val="24"/>
        </w:rPr>
        <w:t xml:space="preserve"> (2 жилых дома)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                    водопроводная сеть          </w:t>
      </w:r>
      <w:r>
        <w:rPr>
          <w:rFonts w:ascii="Times New Roman" w:hAnsi="Times New Roman"/>
          <w:sz w:val="24"/>
          <w:szCs w:val="24"/>
        </w:rPr>
        <w:t xml:space="preserve">             водопроводная сеть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Скважин</w:t>
      </w:r>
      <w:r>
        <w:rPr>
          <w:rFonts w:ascii="Times New Roman" w:hAnsi="Times New Roman"/>
          <w:sz w:val="24"/>
          <w:szCs w:val="24"/>
        </w:rPr>
        <w:t>а</w:t>
      </w:r>
      <w:r w:rsidRPr="00EA212B">
        <w:rPr>
          <w:rFonts w:ascii="Times New Roman" w:hAnsi="Times New Roman"/>
          <w:sz w:val="24"/>
          <w:szCs w:val="24"/>
        </w:rPr>
        <w:t xml:space="preserve"> оборудован</w:t>
      </w:r>
      <w:r>
        <w:rPr>
          <w:rFonts w:ascii="Times New Roman" w:hAnsi="Times New Roman"/>
          <w:sz w:val="24"/>
          <w:szCs w:val="24"/>
        </w:rPr>
        <w:t>а</w:t>
      </w:r>
      <w:r w:rsidRPr="00EA212B">
        <w:rPr>
          <w:rFonts w:ascii="Times New Roman" w:hAnsi="Times New Roman"/>
          <w:sz w:val="24"/>
          <w:szCs w:val="24"/>
        </w:rPr>
        <w:t xml:space="preserve"> всей необходимой инфраструктурой (трубопроводы, запорная арматура, КИП), </w:t>
      </w:r>
      <w:r>
        <w:rPr>
          <w:rFonts w:ascii="Times New Roman" w:hAnsi="Times New Roman"/>
          <w:sz w:val="24"/>
          <w:szCs w:val="24"/>
        </w:rPr>
        <w:t>защищена</w:t>
      </w:r>
      <w:r w:rsidRPr="00EA212B">
        <w:rPr>
          <w:rFonts w:ascii="Times New Roman" w:hAnsi="Times New Roman"/>
          <w:sz w:val="24"/>
          <w:szCs w:val="24"/>
        </w:rPr>
        <w:t xml:space="preserve"> от проникновения посторонних лиц. 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Протяженность водопроводных сетей</w:t>
      </w:r>
      <w:r w:rsidRPr="004326F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0,</w:t>
      </w:r>
      <w:r w:rsidRPr="009A225A">
        <w:rPr>
          <w:rFonts w:ascii="Times New Roman" w:hAnsi="Times New Roman"/>
          <w:sz w:val="24"/>
          <w:szCs w:val="24"/>
        </w:rPr>
        <w:t>8356 км.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75204F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204F">
        <w:rPr>
          <w:rFonts w:ascii="Times New Roman" w:hAnsi="Times New Roman"/>
          <w:b/>
          <w:sz w:val="24"/>
          <w:szCs w:val="24"/>
        </w:rPr>
        <w:t>Таблица 2. Объекты водоснабжения п. Семигорск</w:t>
      </w: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5"/>
        <w:gridCol w:w="599"/>
        <w:gridCol w:w="579"/>
        <w:gridCol w:w="601"/>
        <w:gridCol w:w="581"/>
        <w:gridCol w:w="761"/>
        <w:gridCol w:w="823"/>
        <w:gridCol w:w="737"/>
        <w:gridCol w:w="850"/>
        <w:gridCol w:w="865"/>
        <w:gridCol w:w="698"/>
        <w:gridCol w:w="709"/>
        <w:gridCol w:w="709"/>
        <w:gridCol w:w="709"/>
        <w:gridCol w:w="567"/>
        <w:gridCol w:w="567"/>
      </w:tblGrid>
      <w:tr w:rsidR="00D3151E" w:rsidRPr="004F1B7A" w:rsidTr="004F1B7A">
        <w:tc>
          <w:tcPr>
            <w:tcW w:w="385" w:type="dxa"/>
            <w:vMerge w:val="restart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0355" w:type="dxa"/>
            <w:gridSpan w:val="15"/>
          </w:tcPr>
          <w:p w:rsidR="00D3151E" w:rsidRPr="004F1B7A" w:rsidRDefault="00D3151E" w:rsidP="004F1B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7A">
              <w:rPr>
                <w:rFonts w:ascii="Times New Roman" w:hAnsi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D3151E" w:rsidRPr="004F1B7A" w:rsidTr="004F1B7A">
        <w:trPr>
          <w:cantSplit/>
          <w:trHeight w:val="1134"/>
        </w:trPr>
        <w:tc>
          <w:tcPr>
            <w:tcW w:w="385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0" w:type="dxa"/>
            <w:gridSpan w:val="4"/>
          </w:tcPr>
          <w:p w:rsidR="00D3151E" w:rsidRPr="004F1B7A" w:rsidRDefault="00D3151E" w:rsidP="004F1B7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ВОДОЗАБОРЫ</w:t>
            </w:r>
          </w:p>
        </w:tc>
        <w:tc>
          <w:tcPr>
            <w:tcW w:w="1584" w:type="dxa"/>
            <w:gridSpan w:val="2"/>
          </w:tcPr>
          <w:p w:rsidR="00D3151E" w:rsidRPr="004F1B7A" w:rsidRDefault="00D3151E" w:rsidP="004F1B7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ВНС</w:t>
            </w:r>
          </w:p>
        </w:tc>
        <w:tc>
          <w:tcPr>
            <w:tcW w:w="737" w:type="dxa"/>
            <w:vMerge w:val="restart"/>
            <w:textDirection w:val="btLr"/>
          </w:tcPr>
          <w:p w:rsidR="00D3151E" w:rsidRPr="004F1B7A" w:rsidRDefault="00D3151E" w:rsidP="004F1B7A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Скважины, ед</w:t>
            </w:r>
          </w:p>
        </w:tc>
        <w:tc>
          <w:tcPr>
            <w:tcW w:w="1715" w:type="dxa"/>
            <w:gridSpan w:val="2"/>
          </w:tcPr>
          <w:p w:rsidR="00D3151E" w:rsidRPr="004F1B7A" w:rsidRDefault="00D3151E" w:rsidP="004F1B7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ВОДООЧИСТКА</w:t>
            </w:r>
          </w:p>
        </w:tc>
        <w:tc>
          <w:tcPr>
            <w:tcW w:w="3959" w:type="dxa"/>
            <w:gridSpan w:val="6"/>
          </w:tcPr>
          <w:p w:rsidR="00D3151E" w:rsidRPr="004F1B7A" w:rsidRDefault="00D3151E" w:rsidP="004F1B7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ВОДОПРОВОДНЫЕ СЕТИ, КМ.</w:t>
            </w:r>
          </w:p>
        </w:tc>
      </w:tr>
      <w:tr w:rsidR="00D3151E" w:rsidRPr="004F1B7A" w:rsidTr="004F1B7A">
        <w:tc>
          <w:tcPr>
            <w:tcW w:w="385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gridSpan w:val="2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Открытого типа</w:t>
            </w:r>
          </w:p>
        </w:tc>
        <w:tc>
          <w:tcPr>
            <w:tcW w:w="1182" w:type="dxa"/>
            <w:gridSpan w:val="2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подземные</w:t>
            </w:r>
          </w:p>
        </w:tc>
        <w:tc>
          <w:tcPr>
            <w:tcW w:w="761" w:type="dxa"/>
            <w:vMerge w:val="restart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Кол-во, ед.</w:t>
            </w:r>
          </w:p>
        </w:tc>
        <w:tc>
          <w:tcPr>
            <w:tcW w:w="823" w:type="dxa"/>
            <w:vMerge w:val="restart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Мо</w:t>
            </w:r>
            <w:r w:rsidRPr="004F1B7A">
              <w:rPr>
                <w:rFonts w:ascii="Times New Roman" w:hAnsi="Times New Roman"/>
                <w:sz w:val="16"/>
                <w:szCs w:val="16"/>
              </w:rPr>
              <w:t>щ</w:t>
            </w:r>
            <w:r w:rsidRPr="004F1B7A">
              <w:rPr>
                <w:rFonts w:ascii="Times New Roman" w:hAnsi="Times New Roman"/>
                <w:sz w:val="16"/>
                <w:szCs w:val="16"/>
              </w:rPr>
              <w:t>ность, т.м</w:t>
            </w:r>
            <w:r w:rsidRPr="004F1B7A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F1B7A">
              <w:rPr>
                <w:rFonts w:ascii="Times New Roman" w:hAnsi="Times New Roman"/>
                <w:sz w:val="16"/>
                <w:szCs w:val="16"/>
              </w:rPr>
              <w:t>./сут.</w:t>
            </w:r>
          </w:p>
        </w:tc>
        <w:tc>
          <w:tcPr>
            <w:tcW w:w="737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Кол-во, ед.</w:t>
            </w:r>
          </w:p>
        </w:tc>
        <w:tc>
          <w:tcPr>
            <w:tcW w:w="865" w:type="dxa"/>
            <w:vMerge w:val="restart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Мо</w:t>
            </w:r>
            <w:r w:rsidRPr="004F1B7A">
              <w:rPr>
                <w:rFonts w:ascii="Times New Roman" w:hAnsi="Times New Roman"/>
                <w:sz w:val="16"/>
                <w:szCs w:val="16"/>
              </w:rPr>
              <w:t>щ</w:t>
            </w:r>
            <w:r w:rsidRPr="004F1B7A">
              <w:rPr>
                <w:rFonts w:ascii="Times New Roman" w:hAnsi="Times New Roman"/>
                <w:sz w:val="16"/>
                <w:szCs w:val="16"/>
              </w:rPr>
              <w:t>ность, т.м</w:t>
            </w:r>
            <w:r w:rsidRPr="004F1B7A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F1B7A">
              <w:rPr>
                <w:rFonts w:ascii="Times New Roman" w:hAnsi="Times New Roman"/>
                <w:sz w:val="16"/>
                <w:szCs w:val="16"/>
              </w:rPr>
              <w:t>./сут.</w:t>
            </w:r>
          </w:p>
        </w:tc>
        <w:tc>
          <w:tcPr>
            <w:tcW w:w="698" w:type="dxa"/>
            <w:vMerge w:val="restart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В т.ч.</w:t>
            </w:r>
          </w:p>
        </w:tc>
        <w:tc>
          <w:tcPr>
            <w:tcW w:w="2552" w:type="dxa"/>
            <w:gridSpan w:val="4"/>
          </w:tcPr>
          <w:p w:rsidR="00D3151E" w:rsidRPr="004F1B7A" w:rsidRDefault="00D3151E" w:rsidP="004F1B7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Ду в мм</w:t>
            </w:r>
          </w:p>
        </w:tc>
      </w:tr>
      <w:tr w:rsidR="00D3151E" w:rsidRPr="004F1B7A" w:rsidTr="004F1B7A">
        <w:tc>
          <w:tcPr>
            <w:tcW w:w="385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т.м</w:t>
            </w:r>
            <w:r w:rsidRPr="004F1B7A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F1B7A">
              <w:rPr>
                <w:rFonts w:ascii="Times New Roman" w:hAnsi="Times New Roman"/>
                <w:sz w:val="16"/>
                <w:szCs w:val="16"/>
              </w:rPr>
              <w:t>./сут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т.м</w:t>
            </w:r>
            <w:r w:rsidRPr="004F1B7A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F1B7A">
              <w:rPr>
                <w:rFonts w:ascii="Times New Roman" w:hAnsi="Times New Roman"/>
                <w:sz w:val="16"/>
                <w:szCs w:val="16"/>
              </w:rPr>
              <w:t>./сут</w:t>
            </w:r>
          </w:p>
        </w:tc>
        <w:tc>
          <w:tcPr>
            <w:tcW w:w="761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ветхие</w:t>
            </w:r>
          </w:p>
        </w:tc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До 100</w:t>
            </w:r>
          </w:p>
        </w:tc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100-300</w:t>
            </w:r>
          </w:p>
        </w:tc>
        <w:tc>
          <w:tcPr>
            <w:tcW w:w="56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300-600</w:t>
            </w:r>
          </w:p>
        </w:tc>
        <w:tc>
          <w:tcPr>
            <w:tcW w:w="56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B7A">
              <w:rPr>
                <w:rFonts w:ascii="Times New Roman" w:hAnsi="Times New Roman"/>
                <w:sz w:val="16"/>
                <w:szCs w:val="16"/>
              </w:rPr>
              <w:t>600-1000</w:t>
            </w:r>
          </w:p>
        </w:tc>
      </w:tr>
      <w:tr w:rsidR="00D3151E" w:rsidRPr="004F1B7A" w:rsidTr="004F1B7A">
        <w:trPr>
          <w:trHeight w:val="64"/>
        </w:trPr>
        <w:tc>
          <w:tcPr>
            <w:tcW w:w="38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F1B7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9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F1B7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F1B7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F1B7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F1B7A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76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F1B7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23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F1B7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F1B7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F1B7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F1B7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F1B7A">
              <w:rPr>
                <w:rFonts w:ascii="Times New Roman" w:hAnsi="Times New Roman"/>
                <w:b/>
                <w:sz w:val="16"/>
                <w:szCs w:val="16"/>
              </w:rPr>
              <w:t>0,8356</w:t>
            </w:r>
          </w:p>
        </w:tc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F1B7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F1B7A">
              <w:rPr>
                <w:rFonts w:ascii="Times New Roman" w:hAnsi="Times New Roman"/>
                <w:b/>
                <w:sz w:val="16"/>
                <w:szCs w:val="16"/>
              </w:rPr>
              <w:t>0,8356</w:t>
            </w:r>
          </w:p>
        </w:tc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F1B7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F1B7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F1B7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</w:tbl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Установленная производственная мощность водозаборных сооружений –</w:t>
      </w:r>
      <w:r>
        <w:rPr>
          <w:rFonts w:ascii="Times New Roman" w:hAnsi="Times New Roman"/>
          <w:sz w:val="24"/>
          <w:szCs w:val="24"/>
        </w:rPr>
        <w:t xml:space="preserve"> 302,4  </w:t>
      </w:r>
      <w:r w:rsidRPr="00EA212B">
        <w:rPr>
          <w:rFonts w:ascii="Times New Roman" w:hAnsi="Times New Roman"/>
          <w:sz w:val="24"/>
          <w:szCs w:val="24"/>
        </w:rPr>
        <w:t>м</w:t>
      </w:r>
      <w:r w:rsidRPr="00EA212B">
        <w:rPr>
          <w:rFonts w:ascii="Times New Roman" w:hAnsi="Times New Roman"/>
          <w:sz w:val="24"/>
          <w:szCs w:val="24"/>
          <w:vertAlign w:val="superscript"/>
        </w:rPr>
        <w:t>3</w:t>
      </w:r>
      <w:r w:rsidRPr="00EA212B">
        <w:rPr>
          <w:rFonts w:ascii="Times New Roman" w:hAnsi="Times New Roman"/>
          <w:sz w:val="24"/>
          <w:szCs w:val="24"/>
        </w:rPr>
        <w:t>/сут.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Качество извлекаемых подземных вод по химическим и микробиологическим показателям соотве</w:t>
      </w:r>
      <w:r w:rsidRPr="00EA212B">
        <w:rPr>
          <w:rFonts w:ascii="Times New Roman" w:hAnsi="Times New Roman"/>
          <w:sz w:val="24"/>
          <w:szCs w:val="24"/>
        </w:rPr>
        <w:t>т</w:t>
      </w:r>
      <w:r w:rsidRPr="00EA212B">
        <w:rPr>
          <w:rFonts w:ascii="Times New Roman" w:hAnsi="Times New Roman"/>
          <w:sz w:val="24"/>
          <w:szCs w:val="24"/>
        </w:rPr>
        <w:t>ствует СанПиН 2.1.4.1074-01 «Питьевая вода. Гигиенические требования к качеству воды централ</w:t>
      </w:r>
      <w:r w:rsidRPr="00EA212B">
        <w:rPr>
          <w:rFonts w:ascii="Times New Roman" w:hAnsi="Times New Roman"/>
          <w:sz w:val="24"/>
          <w:szCs w:val="24"/>
        </w:rPr>
        <w:t>и</w:t>
      </w:r>
      <w:r w:rsidRPr="00EA212B">
        <w:rPr>
          <w:rFonts w:ascii="Times New Roman" w:hAnsi="Times New Roman"/>
          <w:sz w:val="24"/>
          <w:szCs w:val="24"/>
        </w:rPr>
        <w:t xml:space="preserve">зованных систем питьевого водоснабжения. Контроль качества». Химические и микробиологические </w:t>
      </w:r>
      <w:r w:rsidRPr="00EA212B">
        <w:rPr>
          <w:rFonts w:ascii="Times New Roman" w:hAnsi="Times New Roman"/>
          <w:sz w:val="24"/>
          <w:szCs w:val="24"/>
        </w:rPr>
        <w:lastRenderedPageBreak/>
        <w:t>показатели воды контролируются ФГУЗ «Центр гигиены и эпидемиологии по Иркутской области» (г. Железногорск – Илимский)</w:t>
      </w:r>
      <w:r>
        <w:rPr>
          <w:rFonts w:ascii="Times New Roman" w:hAnsi="Times New Roman"/>
          <w:sz w:val="24"/>
          <w:szCs w:val="24"/>
        </w:rPr>
        <w:t>.</w:t>
      </w:r>
    </w:p>
    <w:p w:rsidR="00D3151E" w:rsidRPr="0075204F" w:rsidRDefault="00D3151E" w:rsidP="000C2D64">
      <w:pPr>
        <w:spacing w:after="0" w:line="36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75204F">
        <w:rPr>
          <w:rFonts w:ascii="Times New Roman" w:hAnsi="Times New Roman"/>
          <w:b/>
          <w:sz w:val="24"/>
          <w:szCs w:val="24"/>
        </w:rPr>
        <w:t>Таблица 3. Содержание нормируемых показателей в подземных водах п. Семигорск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6"/>
        <w:gridCol w:w="3421"/>
        <w:gridCol w:w="1574"/>
        <w:gridCol w:w="1581"/>
        <w:gridCol w:w="1585"/>
        <w:gridCol w:w="1707"/>
      </w:tblGrid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№№ п/п</w:t>
            </w:r>
          </w:p>
        </w:tc>
        <w:tc>
          <w:tcPr>
            <w:tcW w:w="346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Определяемые показатели</w:t>
            </w:r>
          </w:p>
        </w:tc>
        <w:tc>
          <w:tcPr>
            <w:tcW w:w="1586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Единицы изм</w:t>
            </w:r>
            <w:r w:rsidRPr="004F1B7A">
              <w:rPr>
                <w:rFonts w:ascii="Times New Roman" w:hAnsi="Times New Roman"/>
                <w:sz w:val="20"/>
                <w:szCs w:val="20"/>
              </w:rPr>
              <w:t>е</w:t>
            </w:r>
            <w:r w:rsidRPr="004F1B7A">
              <w:rPr>
                <w:rFonts w:ascii="Times New Roman" w:hAnsi="Times New Roman"/>
                <w:sz w:val="20"/>
                <w:szCs w:val="20"/>
              </w:rPr>
              <w:t>рения</w:t>
            </w:r>
          </w:p>
        </w:tc>
        <w:tc>
          <w:tcPr>
            <w:tcW w:w="158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Результаты испытаний</w:t>
            </w:r>
          </w:p>
        </w:tc>
        <w:tc>
          <w:tcPr>
            <w:tcW w:w="159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Величина д</w:t>
            </w:r>
            <w:r w:rsidRPr="004F1B7A">
              <w:rPr>
                <w:rFonts w:ascii="Times New Roman" w:hAnsi="Times New Roman"/>
                <w:sz w:val="20"/>
                <w:szCs w:val="20"/>
              </w:rPr>
              <w:t>о</w:t>
            </w:r>
            <w:r w:rsidRPr="004F1B7A">
              <w:rPr>
                <w:rFonts w:ascii="Times New Roman" w:hAnsi="Times New Roman"/>
                <w:sz w:val="20"/>
                <w:szCs w:val="20"/>
              </w:rPr>
              <w:t>пустимого уровня</w:t>
            </w:r>
          </w:p>
        </w:tc>
        <w:tc>
          <w:tcPr>
            <w:tcW w:w="163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НД на методы исследований</w:t>
            </w:r>
          </w:p>
        </w:tc>
      </w:tr>
      <w:tr w:rsidR="00D3151E" w:rsidRPr="004F1B7A" w:rsidTr="004F1B7A">
        <w:tc>
          <w:tcPr>
            <w:tcW w:w="10574" w:type="dxa"/>
            <w:gridSpan w:val="6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4F1B7A">
              <w:rPr>
                <w:rFonts w:ascii="Times New Roman" w:hAnsi="Times New Roman"/>
                <w:b/>
              </w:rPr>
              <w:t>БАКТЕРИОЛОГИЧЕСКИЕ ИССЛЕДОВАНИЯ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1</w:t>
            </w:r>
          </w:p>
        </w:tc>
        <w:tc>
          <w:tcPr>
            <w:tcW w:w="346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ОМЧ</w:t>
            </w:r>
          </w:p>
        </w:tc>
        <w:tc>
          <w:tcPr>
            <w:tcW w:w="1586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КОЕ/мл</w:t>
            </w:r>
          </w:p>
        </w:tc>
        <w:tc>
          <w:tcPr>
            <w:tcW w:w="158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Не обнаруж</w:t>
            </w:r>
            <w:r w:rsidRPr="004F1B7A">
              <w:rPr>
                <w:rFonts w:ascii="Times New Roman" w:hAnsi="Times New Roman"/>
              </w:rPr>
              <w:t>е</w:t>
            </w:r>
            <w:r w:rsidRPr="004F1B7A">
              <w:rPr>
                <w:rFonts w:ascii="Times New Roman" w:hAnsi="Times New Roman"/>
              </w:rPr>
              <w:t>но</w:t>
            </w:r>
          </w:p>
        </w:tc>
        <w:tc>
          <w:tcPr>
            <w:tcW w:w="159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Не более 50</w:t>
            </w:r>
          </w:p>
        </w:tc>
        <w:tc>
          <w:tcPr>
            <w:tcW w:w="163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МУК 4.2.1018-01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2</w:t>
            </w:r>
          </w:p>
        </w:tc>
        <w:tc>
          <w:tcPr>
            <w:tcW w:w="346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ОКБ</w:t>
            </w:r>
          </w:p>
        </w:tc>
        <w:tc>
          <w:tcPr>
            <w:tcW w:w="1586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КОЕ/100 мл</w:t>
            </w:r>
          </w:p>
        </w:tc>
        <w:tc>
          <w:tcPr>
            <w:tcW w:w="158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Не обнаруж</w:t>
            </w:r>
            <w:r w:rsidRPr="004F1B7A">
              <w:rPr>
                <w:rFonts w:ascii="Times New Roman" w:hAnsi="Times New Roman"/>
              </w:rPr>
              <w:t>е</w:t>
            </w:r>
            <w:r w:rsidRPr="004F1B7A">
              <w:rPr>
                <w:rFonts w:ascii="Times New Roman" w:hAnsi="Times New Roman"/>
              </w:rPr>
              <w:t>но</w:t>
            </w:r>
          </w:p>
        </w:tc>
        <w:tc>
          <w:tcPr>
            <w:tcW w:w="159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Не допускае</w:t>
            </w:r>
            <w:r w:rsidRPr="004F1B7A">
              <w:rPr>
                <w:rFonts w:ascii="Times New Roman" w:hAnsi="Times New Roman"/>
              </w:rPr>
              <w:t>т</w:t>
            </w:r>
            <w:r w:rsidRPr="004F1B7A">
              <w:rPr>
                <w:rFonts w:ascii="Times New Roman" w:hAnsi="Times New Roman"/>
              </w:rPr>
              <w:t>ся</w:t>
            </w:r>
          </w:p>
        </w:tc>
        <w:tc>
          <w:tcPr>
            <w:tcW w:w="163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МУК 4.2.1018-01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3</w:t>
            </w:r>
          </w:p>
        </w:tc>
        <w:tc>
          <w:tcPr>
            <w:tcW w:w="346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ТКБ</w:t>
            </w:r>
          </w:p>
        </w:tc>
        <w:tc>
          <w:tcPr>
            <w:tcW w:w="1586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КОЕ/100 мл</w:t>
            </w:r>
          </w:p>
        </w:tc>
        <w:tc>
          <w:tcPr>
            <w:tcW w:w="158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Не обнаруж</w:t>
            </w:r>
            <w:r w:rsidRPr="004F1B7A">
              <w:rPr>
                <w:rFonts w:ascii="Times New Roman" w:hAnsi="Times New Roman"/>
              </w:rPr>
              <w:t>е</w:t>
            </w:r>
            <w:r w:rsidRPr="004F1B7A">
              <w:rPr>
                <w:rFonts w:ascii="Times New Roman" w:hAnsi="Times New Roman"/>
              </w:rPr>
              <w:t>но</w:t>
            </w:r>
          </w:p>
        </w:tc>
        <w:tc>
          <w:tcPr>
            <w:tcW w:w="159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Не допускае</w:t>
            </w:r>
            <w:r w:rsidRPr="004F1B7A">
              <w:rPr>
                <w:rFonts w:ascii="Times New Roman" w:hAnsi="Times New Roman"/>
              </w:rPr>
              <w:t>т</w:t>
            </w:r>
            <w:r w:rsidRPr="004F1B7A">
              <w:rPr>
                <w:rFonts w:ascii="Times New Roman" w:hAnsi="Times New Roman"/>
              </w:rPr>
              <w:t>ся</w:t>
            </w:r>
          </w:p>
        </w:tc>
        <w:tc>
          <w:tcPr>
            <w:tcW w:w="163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МУК 4.2.1018-01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4</w:t>
            </w:r>
          </w:p>
        </w:tc>
        <w:tc>
          <w:tcPr>
            <w:tcW w:w="346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Колифаги</w:t>
            </w:r>
          </w:p>
        </w:tc>
        <w:tc>
          <w:tcPr>
            <w:tcW w:w="1586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КОЕ/100 мл</w:t>
            </w:r>
          </w:p>
        </w:tc>
        <w:tc>
          <w:tcPr>
            <w:tcW w:w="158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-</w:t>
            </w:r>
          </w:p>
        </w:tc>
        <w:tc>
          <w:tcPr>
            <w:tcW w:w="163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МУК 4.2.1018-01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5</w:t>
            </w:r>
          </w:p>
        </w:tc>
        <w:tc>
          <w:tcPr>
            <w:tcW w:w="346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Споры СРК</w:t>
            </w:r>
          </w:p>
        </w:tc>
        <w:tc>
          <w:tcPr>
            <w:tcW w:w="1586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КОЕ/20 мл</w:t>
            </w:r>
          </w:p>
        </w:tc>
        <w:tc>
          <w:tcPr>
            <w:tcW w:w="158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-</w:t>
            </w:r>
          </w:p>
        </w:tc>
        <w:tc>
          <w:tcPr>
            <w:tcW w:w="163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МУК 4.2.1018-01</w:t>
            </w:r>
          </w:p>
        </w:tc>
      </w:tr>
      <w:tr w:rsidR="00D3151E" w:rsidRPr="004F1B7A" w:rsidTr="004F1B7A">
        <w:tc>
          <w:tcPr>
            <w:tcW w:w="10574" w:type="dxa"/>
            <w:gridSpan w:val="6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4F1B7A">
              <w:rPr>
                <w:rFonts w:ascii="Times New Roman" w:hAnsi="Times New Roman"/>
                <w:b/>
              </w:rPr>
              <w:t>КОЛИЧЕСТВЕННЫЙ ХИМИЧЕСКИЙ АНАЛИЗ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1</w:t>
            </w:r>
          </w:p>
        </w:tc>
        <w:tc>
          <w:tcPr>
            <w:tcW w:w="346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Запах 20/60</w:t>
            </w:r>
            <w:r w:rsidRPr="004F1B7A">
              <w:rPr>
                <w:rFonts w:ascii="Times New Roman" w:hAnsi="Times New Roman"/>
                <w:vertAlign w:val="superscript"/>
              </w:rPr>
              <w:t>0</w:t>
            </w:r>
            <w:r w:rsidRPr="004F1B7A">
              <w:rPr>
                <w:rFonts w:ascii="Times New Roman" w:hAnsi="Times New Roman"/>
              </w:rPr>
              <w:t>С</w:t>
            </w:r>
          </w:p>
        </w:tc>
        <w:tc>
          <w:tcPr>
            <w:tcW w:w="1586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балы</w:t>
            </w:r>
          </w:p>
        </w:tc>
        <w:tc>
          <w:tcPr>
            <w:tcW w:w="158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0/0</w:t>
            </w:r>
          </w:p>
        </w:tc>
        <w:tc>
          <w:tcPr>
            <w:tcW w:w="159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ГОСТ 3351-74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2</w:t>
            </w:r>
          </w:p>
        </w:tc>
        <w:tc>
          <w:tcPr>
            <w:tcW w:w="346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Привкус</w:t>
            </w:r>
          </w:p>
        </w:tc>
        <w:tc>
          <w:tcPr>
            <w:tcW w:w="1586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балы</w:t>
            </w:r>
          </w:p>
        </w:tc>
        <w:tc>
          <w:tcPr>
            <w:tcW w:w="158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ГОСТ 3351-74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3</w:t>
            </w:r>
          </w:p>
        </w:tc>
        <w:tc>
          <w:tcPr>
            <w:tcW w:w="346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1586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  <w:vertAlign w:val="superscript"/>
              </w:rPr>
              <w:t>0</w:t>
            </w:r>
            <w:r w:rsidRPr="004F1B7A">
              <w:rPr>
                <w:rFonts w:ascii="Times New Roman" w:hAnsi="Times New Roman"/>
              </w:rPr>
              <w:t>С</w:t>
            </w:r>
          </w:p>
        </w:tc>
        <w:tc>
          <w:tcPr>
            <w:tcW w:w="158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20</w:t>
            </w:r>
          </w:p>
        </w:tc>
        <w:tc>
          <w:tcPr>
            <w:tcW w:w="163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ГОСТ Р52769-2007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4</w:t>
            </w:r>
          </w:p>
        </w:tc>
        <w:tc>
          <w:tcPr>
            <w:tcW w:w="346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 xml:space="preserve">Мутность </w:t>
            </w:r>
          </w:p>
        </w:tc>
        <w:tc>
          <w:tcPr>
            <w:tcW w:w="1586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мг/л</w:t>
            </w:r>
          </w:p>
        </w:tc>
        <w:tc>
          <w:tcPr>
            <w:tcW w:w="158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59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1,5</w:t>
            </w:r>
          </w:p>
        </w:tc>
        <w:tc>
          <w:tcPr>
            <w:tcW w:w="163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ГОСТ 3351-74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5</w:t>
            </w:r>
          </w:p>
        </w:tc>
        <w:tc>
          <w:tcPr>
            <w:tcW w:w="346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Водородный показатель</w:t>
            </w:r>
          </w:p>
        </w:tc>
        <w:tc>
          <w:tcPr>
            <w:tcW w:w="1586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6,94</w:t>
            </w:r>
          </w:p>
        </w:tc>
        <w:tc>
          <w:tcPr>
            <w:tcW w:w="159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6,0-9,0</w:t>
            </w:r>
          </w:p>
        </w:tc>
        <w:tc>
          <w:tcPr>
            <w:tcW w:w="163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ГОСТ 8.134-98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6</w:t>
            </w:r>
          </w:p>
        </w:tc>
        <w:tc>
          <w:tcPr>
            <w:tcW w:w="346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Окисляемость</w:t>
            </w:r>
          </w:p>
        </w:tc>
        <w:tc>
          <w:tcPr>
            <w:tcW w:w="1586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мг/л</w:t>
            </w:r>
          </w:p>
        </w:tc>
        <w:tc>
          <w:tcPr>
            <w:tcW w:w="158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3,1</w:t>
            </w:r>
          </w:p>
        </w:tc>
        <w:tc>
          <w:tcPr>
            <w:tcW w:w="159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5</w:t>
            </w:r>
          </w:p>
        </w:tc>
        <w:tc>
          <w:tcPr>
            <w:tcW w:w="163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ИСО 8467-93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7</w:t>
            </w:r>
          </w:p>
        </w:tc>
        <w:tc>
          <w:tcPr>
            <w:tcW w:w="346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Общая жесткость</w:t>
            </w:r>
          </w:p>
        </w:tc>
        <w:tc>
          <w:tcPr>
            <w:tcW w:w="1586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мг/экв/л</w:t>
            </w:r>
          </w:p>
        </w:tc>
        <w:tc>
          <w:tcPr>
            <w:tcW w:w="158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9,0</w:t>
            </w:r>
          </w:p>
        </w:tc>
        <w:tc>
          <w:tcPr>
            <w:tcW w:w="159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7-10,0</w:t>
            </w:r>
          </w:p>
        </w:tc>
        <w:tc>
          <w:tcPr>
            <w:tcW w:w="163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ГОСТ Р 52407-05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8</w:t>
            </w:r>
          </w:p>
        </w:tc>
        <w:tc>
          <w:tcPr>
            <w:tcW w:w="346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Сухой остаток</w:t>
            </w:r>
          </w:p>
        </w:tc>
        <w:tc>
          <w:tcPr>
            <w:tcW w:w="1586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мг/л</w:t>
            </w:r>
          </w:p>
        </w:tc>
        <w:tc>
          <w:tcPr>
            <w:tcW w:w="158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210</w:t>
            </w:r>
          </w:p>
        </w:tc>
        <w:tc>
          <w:tcPr>
            <w:tcW w:w="159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1000-1500</w:t>
            </w:r>
          </w:p>
        </w:tc>
        <w:tc>
          <w:tcPr>
            <w:tcW w:w="163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ГОСТ 18164-72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9</w:t>
            </w:r>
          </w:p>
        </w:tc>
        <w:tc>
          <w:tcPr>
            <w:tcW w:w="346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ПАВ</w:t>
            </w:r>
          </w:p>
        </w:tc>
        <w:tc>
          <w:tcPr>
            <w:tcW w:w="1586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мг/л</w:t>
            </w:r>
          </w:p>
        </w:tc>
        <w:tc>
          <w:tcPr>
            <w:tcW w:w="158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‹0,1</w:t>
            </w:r>
          </w:p>
        </w:tc>
        <w:tc>
          <w:tcPr>
            <w:tcW w:w="159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0,5</w:t>
            </w:r>
          </w:p>
        </w:tc>
        <w:tc>
          <w:tcPr>
            <w:tcW w:w="163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Лейте «Опр</w:t>
            </w:r>
            <w:r w:rsidRPr="004F1B7A">
              <w:rPr>
                <w:rFonts w:ascii="Times New Roman" w:hAnsi="Times New Roman"/>
              </w:rPr>
              <w:t>е</w:t>
            </w:r>
            <w:r w:rsidRPr="004F1B7A">
              <w:rPr>
                <w:rFonts w:ascii="Times New Roman" w:hAnsi="Times New Roman"/>
              </w:rPr>
              <w:t>деление орг.загрязнения сточных вод»</w:t>
            </w:r>
          </w:p>
        </w:tc>
      </w:tr>
    </w:tbl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A212B">
        <w:rPr>
          <w:rFonts w:ascii="Times New Roman" w:hAnsi="Times New Roman"/>
          <w:sz w:val="24"/>
          <w:szCs w:val="24"/>
        </w:rPr>
        <w:t>одоподготовка – отсутствует.</w:t>
      </w:r>
    </w:p>
    <w:p w:rsidR="00D3151E" w:rsidRPr="008461A2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61A2">
        <w:rPr>
          <w:rFonts w:ascii="Times New Roman" w:hAnsi="Times New Roman"/>
          <w:sz w:val="24"/>
          <w:szCs w:val="24"/>
        </w:rPr>
        <w:t>Зоны санитарной охраны  - в радиусе 50 метров вокруг скважины: до июня 2011 г. было установлено деревянное ограждение, но в  июне 2011 года на территории водозабора произошел пожар по прич</w:t>
      </w:r>
      <w:r w:rsidRPr="008461A2">
        <w:rPr>
          <w:rFonts w:ascii="Times New Roman" w:hAnsi="Times New Roman"/>
          <w:sz w:val="24"/>
          <w:szCs w:val="24"/>
        </w:rPr>
        <w:t>и</w:t>
      </w:r>
      <w:r w:rsidRPr="008461A2">
        <w:rPr>
          <w:rFonts w:ascii="Times New Roman" w:hAnsi="Times New Roman"/>
          <w:sz w:val="24"/>
          <w:szCs w:val="24"/>
        </w:rPr>
        <w:t>не поджога, сгорел</w:t>
      </w:r>
      <w:r>
        <w:rPr>
          <w:rFonts w:ascii="Times New Roman" w:hAnsi="Times New Roman"/>
          <w:sz w:val="24"/>
          <w:szCs w:val="24"/>
        </w:rPr>
        <w:t xml:space="preserve">о ограждение зоны строго режима, </w:t>
      </w:r>
      <w:r w:rsidRPr="008461A2">
        <w:rPr>
          <w:rFonts w:ascii="Times New Roman" w:hAnsi="Times New Roman"/>
          <w:sz w:val="24"/>
          <w:szCs w:val="24"/>
        </w:rPr>
        <w:t>требуется установка в соответствии со Са</w:t>
      </w:r>
      <w:r w:rsidRPr="008461A2">
        <w:rPr>
          <w:rFonts w:ascii="Times New Roman" w:hAnsi="Times New Roman"/>
          <w:sz w:val="24"/>
          <w:szCs w:val="24"/>
        </w:rPr>
        <w:t>н</w:t>
      </w:r>
      <w:r w:rsidRPr="008461A2">
        <w:rPr>
          <w:rFonts w:ascii="Times New Roman" w:hAnsi="Times New Roman"/>
          <w:sz w:val="24"/>
          <w:szCs w:val="24"/>
        </w:rPr>
        <w:lastRenderedPageBreak/>
        <w:t>ПиН – 2.04.02-84, СанПиН 2.1.4.1110-02 «Зоны санитарной охраны источников водоснабжения и в</w:t>
      </w:r>
      <w:r w:rsidRPr="008461A2">
        <w:rPr>
          <w:rFonts w:ascii="Times New Roman" w:hAnsi="Times New Roman"/>
          <w:sz w:val="24"/>
          <w:szCs w:val="24"/>
        </w:rPr>
        <w:t>о</w:t>
      </w:r>
      <w:r w:rsidRPr="008461A2">
        <w:rPr>
          <w:rFonts w:ascii="Times New Roman" w:hAnsi="Times New Roman"/>
          <w:sz w:val="24"/>
          <w:szCs w:val="24"/>
        </w:rPr>
        <w:t>допроводов хозяйственно – питьевого назначения»</w:t>
      </w:r>
      <w:r>
        <w:rPr>
          <w:rFonts w:ascii="Times New Roman" w:hAnsi="Times New Roman"/>
          <w:sz w:val="24"/>
          <w:szCs w:val="24"/>
        </w:rPr>
        <w:t>.</w:t>
      </w:r>
    </w:p>
    <w:p w:rsidR="00D3151E" w:rsidRPr="00EA212B" w:rsidRDefault="00D3151E" w:rsidP="005B2B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В целях соблюдения санитарных норм и правил </w:t>
      </w:r>
      <w:r>
        <w:rPr>
          <w:rFonts w:ascii="Times New Roman" w:hAnsi="Times New Roman"/>
          <w:sz w:val="24"/>
          <w:szCs w:val="24"/>
        </w:rPr>
        <w:t>(</w:t>
      </w:r>
      <w:r w:rsidRPr="001C764A">
        <w:rPr>
          <w:rFonts w:ascii="Times New Roman" w:hAnsi="Times New Roman"/>
          <w:sz w:val="24"/>
          <w:szCs w:val="24"/>
        </w:rPr>
        <w:t>СНиП 2-04.02-84 «Водоснабжение</w:t>
      </w:r>
      <w:r w:rsidRPr="00EA212B">
        <w:rPr>
          <w:rFonts w:ascii="Times New Roman" w:hAnsi="Times New Roman"/>
          <w:sz w:val="24"/>
          <w:szCs w:val="24"/>
        </w:rPr>
        <w:t>. Наружные сети и сооружения»</w:t>
      </w:r>
      <w:r>
        <w:rPr>
          <w:rFonts w:ascii="Times New Roman" w:hAnsi="Times New Roman"/>
          <w:sz w:val="24"/>
          <w:szCs w:val="24"/>
        </w:rPr>
        <w:t xml:space="preserve"> СанПиН 2.1.4.1110-02 «Зоны санитарной охраны источников водоснабжения и вод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проводов хозяйственно – питьевого назначения»)</w:t>
      </w:r>
      <w:r w:rsidRPr="00EA212B">
        <w:rPr>
          <w:rFonts w:ascii="Times New Roman" w:hAnsi="Times New Roman"/>
          <w:sz w:val="24"/>
          <w:szCs w:val="24"/>
        </w:rPr>
        <w:t xml:space="preserve">, необходимо провести мероприятия по установке ограждений. </w:t>
      </w:r>
      <w:r w:rsidRPr="005B2BD7">
        <w:rPr>
          <w:rFonts w:ascii="Times New Roman" w:hAnsi="Times New Roman"/>
          <w:sz w:val="24"/>
          <w:szCs w:val="24"/>
        </w:rPr>
        <w:t>Для установки ограждений 1 зоны санитарной защиты (50 метров вокруг скважины), 2 зоны санитарной защиты (охватывает территорию, прилегающую к границам 1-го пояса на рассто</w:t>
      </w:r>
      <w:r w:rsidRPr="005B2BD7">
        <w:rPr>
          <w:rFonts w:ascii="Times New Roman" w:hAnsi="Times New Roman"/>
          <w:sz w:val="24"/>
          <w:szCs w:val="24"/>
        </w:rPr>
        <w:t>я</w:t>
      </w:r>
      <w:r w:rsidRPr="005B2BD7">
        <w:rPr>
          <w:rFonts w:ascii="Times New Roman" w:hAnsi="Times New Roman"/>
          <w:sz w:val="24"/>
          <w:szCs w:val="24"/>
        </w:rPr>
        <w:t>нии 210-330 м.) необходимо провести работы по выделению земельных участков и разработке прое</w:t>
      </w:r>
      <w:r w:rsidRPr="005B2BD7">
        <w:rPr>
          <w:rFonts w:ascii="Times New Roman" w:hAnsi="Times New Roman"/>
          <w:sz w:val="24"/>
          <w:szCs w:val="24"/>
        </w:rPr>
        <w:t>к</w:t>
      </w:r>
      <w:r w:rsidRPr="005B2BD7">
        <w:rPr>
          <w:rFonts w:ascii="Times New Roman" w:hAnsi="Times New Roman"/>
          <w:sz w:val="24"/>
          <w:szCs w:val="24"/>
        </w:rPr>
        <w:t>та зон санитарной защиты.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320">
        <w:rPr>
          <w:rFonts w:ascii="Times New Roman" w:hAnsi="Times New Roman"/>
          <w:sz w:val="24"/>
          <w:szCs w:val="24"/>
        </w:rPr>
        <w:t xml:space="preserve">Учет поднятой воды производится по </w:t>
      </w:r>
      <w:r>
        <w:rPr>
          <w:rFonts w:ascii="Times New Roman" w:hAnsi="Times New Roman"/>
          <w:sz w:val="24"/>
          <w:szCs w:val="24"/>
        </w:rPr>
        <w:t>расчету по установленным нормативам потребления холодной воды потребителями (Постановление № 23 от 09.12.2009 г.),</w:t>
      </w:r>
      <w:r w:rsidRPr="008D3320">
        <w:rPr>
          <w:rFonts w:ascii="Times New Roman" w:hAnsi="Times New Roman"/>
          <w:sz w:val="24"/>
          <w:szCs w:val="24"/>
        </w:rPr>
        <w:t xml:space="preserve"> планируется установка приборов учета поднятой холодной во</w:t>
      </w:r>
      <w:r>
        <w:rPr>
          <w:rFonts w:ascii="Times New Roman" w:hAnsi="Times New Roman"/>
          <w:sz w:val="24"/>
          <w:szCs w:val="24"/>
        </w:rPr>
        <w:t>ды до 01.06.2014 г. на насосной станции (Д трубопровода 76 мм).</w:t>
      </w:r>
    </w:p>
    <w:p w:rsidR="00D3151E" w:rsidRPr="0075204F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204F">
        <w:rPr>
          <w:rFonts w:ascii="Times New Roman" w:hAnsi="Times New Roman"/>
          <w:b/>
          <w:sz w:val="24"/>
          <w:szCs w:val="24"/>
        </w:rPr>
        <w:t>Таблица 4. Расположение скважины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0"/>
        <w:gridCol w:w="3561"/>
        <w:gridCol w:w="3561"/>
      </w:tblGrid>
      <w:tr w:rsidR="00D3151E" w:rsidRPr="004F1B7A" w:rsidTr="004F1B7A">
        <w:tc>
          <w:tcPr>
            <w:tcW w:w="3560" w:type="dxa"/>
            <w:vMerge w:val="restart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Наименование сооружения</w:t>
            </w:r>
          </w:p>
        </w:tc>
        <w:tc>
          <w:tcPr>
            <w:tcW w:w="7122" w:type="dxa"/>
            <w:gridSpan w:val="2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Месторасположение</w:t>
            </w:r>
          </w:p>
        </w:tc>
      </w:tr>
      <w:tr w:rsidR="00D3151E" w:rsidRPr="004F1B7A" w:rsidTr="004F1B7A">
        <w:tc>
          <w:tcPr>
            <w:tcW w:w="3560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Географические координаты:</w:t>
            </w:r>
          </w:p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Ширина, долгота (град.мин.сек.)</w:t>
            </w:r>
          </w:p>
        </w:tc>
        <w:tc>
          <w:tcPr>
            <w:tcW w:w="356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Относительное расположение</w:t>
            </w:r>
          </w:p>
        </w:tc>
      </w:tr>
      <w:tr w:rsidR="00D3151E" w:rsidRPr="004F1B7A" w:rsidTr="004F1B7A">
        <w:tc>
          <w:tcPr>
            <w:tcW w:w="356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Артезианская скважина№ 1</w:t>
            </w:r>
          </w:p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356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В границах поселения, в 500 м. от зоны жилой застройки</w:t>
            </w:r>
          </w:p>
        </w:tc>
      </w:tr>
    </w:tbl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75204F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204F">
        <w:rPr>
          <w:rFonts w:ascii="Times New Roman" w:hAnsi="Times New Roman"/>
          <w:b/>
          <w:sz w:val="24"/>
          <w:szCs w:val="24"/>
        </w:rPr>
        <w:t>Таблица 5. Сведения по скважине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0"/>
        <w:gridCol w:w="2670"/>
        <w:gridCol w:w="2671"/>
        <w:gridCol w:w="2671"/>
      </w:tblGrid>
      <w:tr w:rsidR="00D3151E" w:rsidRPr="004F1B7A" w:rsidTr="004F1B7A"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№№ скважин</w:t>
            </w:r>
          </w:p>
        </w:tc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Год ввода в эксплуат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а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Глубина бурения, м.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Статический уровень, м.</w:t>
            </w:r>
          </w:p>
        </w:tc>
      </w:tr>
      <w:tr w:rsidR="00D3151E" w:rsidRPr="004F1B7A" w:rsidTr="004F1B7A"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б/н (условно № 1)</w:t>
            </w:r>
          </w:p>
        </w:tc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85,93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29,22</w:t>
            </w:r>
          </w:p>
        </w:tc>
      </w:tr>
    </w:tbl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Анализ существующих сооружений системы водоснабжения.</w:t>
      </w:r>
    </w:p>
    <w:p w:rsidR="00D3151E" w:rsidRDefault="00D3151E" w:rsidP="0075204F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 w:rsidRPr="00EA212B">
        <w:rPr>
          <w:sz w:val="24"/>
          <w:szCs w:val="24"/>
        </w:rPr>
        <w:t xml:space="preserve">К сооружениям системы водоснабжения п. </w:t>
      </w:r>
      <w:r>
        <w:rPr>
          <w:sz w:val="24"/>
          <w:szCs w:val="24"/>
        </w:rPr>
        <w:t>Семигорск</w:t>
      </w:r>
      <w:r w:rsidRPr="00EA212B">
        <w:rPr>
          <w:sz w:val="24"/>
          <w:szCs w:val="24"/>
        </w:rPr>
        <w:t xml:space="preserve"> относится </w:t>
      </w:r>
      <w:r>
        <w:rPr>
          <w:sz w:val="24"/>
          <w:szCs w:val="24"/>
        </w:rPr>
        <w:t xml:space="preserve">накопительный резервуар. Накопительный резервуар </w:t>
      </w:r>
      <w:r w:rsidRPr="00EA212B">
        <w:rPr>
          <w:sz w:val="24"/>
          <w:szCs w:val="24"/>
        </w:rPr>
        <w:t xml:space="preserve">- сооружение, предназначенное для накопления холодной воды с целью подачи этой воды по потребителям.  </w:t>
      </w:r>
      <w:r w:rsidRPr="008D3320">
        <w:rPr>
          <w:sz w:val="24"/>
          <w:szCs w:val="24"/>
        </w:rPr>
        <w:t>В настоящий момент –требуется</w:t>
      </w:r>
      <w:r>
        <w:rPr>
          <w:sz w:val="24"/>
          <w:szCs w:val="24"/>
        </w:rPr>
        <w:t xml:space="preserve"> проведение капитального ремонта.</w:t>
      </w:r>
    </w:p>
    <w:p w:rsidR="00D3151E" w:rsidRPr="00461C06" w:rsidRDefault="00D3151E" w:rsidP="0075204F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</w:p>
    <w:p w:rsidR="00D3151E" w:rsidRPr="00EA212B" w:rsidRDefault="00D3151E" w:rsidP="000C2D6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Анализ состояния и функционирования существующих насосных станций.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У предприятия, осуществляющего водоснабжение потребителей п. </w:t>
      </w:r>
      <w:r>
        <w:rPr>
          <w:rFonts w:ascii="Times New Roman" w:hAnsi="Times New Roman"/>
          <w:sz w:val="24"/>
          <w:szCs w:val="24"/>
        </w:rPr>
        <w:t>Семигорск отсутствует Лицензия на недропользование.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75204F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204F">
        <w:rPr>
          <w:rFonts w:ascii="Times New Roman" w:hAnsi="Times New Roman"/>
          <w:b/>
          <w:sz w:val="24"/>
          <w:szCs w:val="24"/>
        </w:rPr>
        <w:t>Таблица 6. Состав и производительность водозаборных сооружений.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0"/>
        <w:gridCol w:w="2670"/>
        <w:gridCol w:w="2671"/>
        <w:gridCol w:w="2671"/>
      </w:tblGrid>
      <w:tr w:rsidR="00D3151E" w:rsidRPr="004F1B7A" w:rsidTr="004F1B7A"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Установленное обор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у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дование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Установленная мо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щ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3151E" w:rsidRPr="004F1B7A" w:rsidTr="004F1B7A"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 xml:space="preserve">Артезианская скважина </w:t>
            </w:r>
          </w:p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Глубинный насос ЭЦВ ЭЦВ 4-2,5-100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Производительность 2,5 м</w:t>
            </w:r>
            <w:r w:rsidRPr="004F1B7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/час.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Рабочая основная</w:t>
            </w:r>
          </w:p>
        </w:tc>
      </w:tr>
    </w:tbl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Вода из скважин</w:t>
      </w:r>
      <w:r>
        <w:rPr>
          <w:rFonts w:ascii="Times New Roman" w:hAnsi="Times New Roman"/>
          <w:sz w:val="24"/>
          <w:szCs w:val="24"/>
        </w:rPr>
        <w:t>ы глубинным</w:t>
      </w:r>
      <w:r w:rsidRPr="00EA212B">
        <w:rPr>
          <w:rFonts w:ascii="Times New Roman" w:hAnsi="Times New Roman"/>
          <w:sz w:val="24"/>
          <w:szCs w:val="24"/>
        </w:rPr>
        <w:t xml:space="preserve"> насос</w:t>
      </w:r>
      <w:r>
        <w:rPr>
          <w:rFonts w:ascii="Times New Roman" w:hAnsi="Times New Roman"/>
          <w:sz w:val="24"/>
          <w:szCs w:val="24"/>
        </w:rPr>
        <w:t>ом</w:t>
      </w:r>
      <w:r w:rsidRPr="00EA212B">
        <w:rPr>
          <w:rFonts w:ascii="Times New Roman" w:hAnsi="Times New Roman"/>
          <w:sz w:val="24"/>
          <w:szCs w:val="24"/>
        </w:rPr>
        <w:t xml:space="preserve"> подается в </w:t>
      </w:r>
      <w:r>
        <w:rPr>
          <w:rFonts w:ascii="Times New Roman" w:hAnsi="Times New Roman"/>
          <w:sz w:val="24"/>
          <w:szCs w:val="24"/>
        </w:rPr>
        <w:t xml:space="preserve">накопительный резервуар, из него – в </w:t>
      </w:r>
      <w:r w:rsidRPr="00EA212B">
        <w:rPr>
          <w:rFonts w:ascii="Times New Roman" w:hAnsi="Times New Roman"/>
          <w:sz w:val="24"/>
          <w:szCs w:val="24"/>
        </w:rPr>
        <w:t>сеть, а отт</w:t>
      </w:r>
      <w:r w:rsidRPr="00EA212B">
        <w:rPr>
          <w:rFonts w:ascii="Times New Roman" w:hAnsi="Times New Roman"/>
          <w:sz w:val="24"/>
          <w:szCs w:val="24"/>
        </w:rPr>
        <w:t>у</w:t>
      </w:r>
      <w:r w:rsidRPr="00EA212B">
        <w:rPr>
          <w:rFonts w:ascii="Times New Roman" w:hAnsi="Times New Roman"/>
          <w:sz w:val="24"/>
          <w:szCs w:val="24"/>
        </w:rPr>
        <w:t>да – потребителям.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Анализ состояния и функционирования водопроводных сетей систем водоснабжения.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Водопроводные сети п. </w:t>
      </w:r>
      <w:r>
        <w:rPr>
          <w:rFonts w:ascii="Times New Roman" w:hAnsi="Times New Roman"/>
          <w:sz w:val="24"/>
          <w:szCs w:val="24"/>
        </w:rPr>
        <w:t>Семигорск</w:t>
      </w:r>
      <w:r w:rsidRPr="00EA212B">
        <w:rPr>
          <w:rFonts w:ascii="Times New Roman" w:hAnsi="Times New Roman"/>
          <w:sz w:val="24"/>
          <w:szCs w:val="24"/>
        </w:rPr>
        <w:t xml:space="preserve"> проложены </w:t>
      </w:r>
      <w:r>
        <w:rPr>
          <w:rFonts w:ascii="Times New Roman" w:hAnsi="Times New Roman"/>
          <w:sz w:val="24"/>
          <w:szCs w:val="24"/>
        </w:rPr>
        <w:t>в</w:t>
      </w:r>
      <w:r w:rsidRPr="008E07BE">
        <w:rPr>
          <w:rFonts w:ascii="Times New Roman" w:hAnsi="Times New Roman"/>
          <w:sz w:val="24"/>
          <w:szCs w:val="24"/>
        </w:rPr>
        <w:t>1976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EA212B">
        <w:rPr>
          <w:rFonts w:ascii="Times New Roman" w:hAnsi="Times New Roman"/>
          <w:sz w:val="24"/>
          <w:szCs w:val="24"/>
        </w:rPr>
        <w:t xml:space="preserve">. </w:t>
      </w:r>
      <w:r w:rsidRPr="004B50CA">
        <w:rPr>
          <w:rFonts w:ascii="Times New Roman" w:hAnsi="Times New Roman"/>
          <w:sz w:val="24"/>
          <w:szCs w:val="24"/>
        </w:rPr>
        <w:t>Частично подвергались перекладке</w:t>
      </w:r>
      <w:r>
        <w:rPr>
          <w:rFonts w:ascii="Times New Roman" w:hAnsi="Times New Roman"/>
          <w:sz w:val="24"/>
          <w:szCs w:val="24"/>
        </w:rPr>
        <w:t>:</w:t>
      </w:r>
    </w:p>
    <w:p w:rsidR="00D3151E" w:rsidRDefault="00D3151E" w:rsidP="004B50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1993 г. – от ВК – 2 до ВК – 3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= 80,5 п.м., Д 76 мм.;</w:t>
      </w:r>
    </w:p>
    <w:p w:rsidR="00D3151E" w:rsidRDefault="00D3151E" w:rsidP="004B50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 г. – от ВК – 4 до ВК – 6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= 100 п.м., Д 50 мм.;</w:t>
      </w:r>
    </w:p>
    <w:p w:rsidR="00D3151E" w:rsidRDefault="00D3151E" w:rsidP="004B50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 г. – от электрокотельной</w:t>
      </w:r>
      <w:r>
        <w:rPr>
          <w:rFonts w:ascii="Times New Roman" w:hAnsi="Times New Roman"/>
          <w:sz w:val="24"/>
          <w:szCs w:val="24"/>
        </w:rPr>
        <w:tab/>
        <w:t xml:space="preserve"> до жилого дома № 1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= 25 п.м., Д 50 мм.</w:t>
      </w:r>
    </w:p>
    <w:p w:rsidR="00D3151E" w:rsidRDefault="00D3151E" w:rsidP="006B1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B1B41">
        <w:rPr>
          <w:rFonts w:ascii="Times New Roman" w:hAnsi="Times New Roman"/>
          <w:sz w:val="24"/>
          <w:szCs w:val="24"/>
        </w:rPr>
        <w:t xml:space="preserve">знос сетей составляет </w:t>
      </w:r>
      <w:r>
        <w:rPr>
          <w:rFonts w:ascii="Times New Roman" w:hAnsi="Times New Roman"/>
          <w:sz w:val="24"/>
          <w:szCs w:val="24"/>
        </w:rPr>
        <w:t>30</w:t>
      </w:r>
      <w:r w:rsidRPr="006B1B41">
        <w:rPr>
          <w:rFonts w:ascii="Times New Roman" w:hAnsi="Times New Roman"/>
          <w:sz w:val="24"/>
          <w:szCs w:val="24"/>
        </w:rPr>
        <w:t xml:space="preserve"> %, что ведет к увеличению потерь воды при ее передаче потребителям.</w:t>
      </w:r>
    </w:p>
    <w:p w:rsidR="00D3151E" w:rsidRPr="006B1B41" w:rsidRDefault="00D3151E" w:rsidP="006B1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 xml:space="preserve">Анализ существующих технических и технологических проблем в водоснабжении п. </w:t>
      </w:r>
      <w:r>
        <w:rPr>
          <w:rFonts w:ascii="Times New Roman" w:hAnsi="Times New Roman"/>
          <w:b/>
          <w:sz w:val="24"/>
          <w:szCs w:val="24"/>
        </w:rPr>
        <w:t xml:space="preserve">  Семигорск.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В настоящее время основные технические и технологические проблемы системы водоснабжения п. </w:t>
      </w:r>
      <w:r>
        <w:rPr>
          <w:rFonts w:ascii="Times New Roman" w:hAnsi="Times New Roman"/>
          <w:sz w:val="24"/>
          <w:szCs w:val="24"/>
        </w:rPr>
        <w:t xml:space="preserve">Семигорск </w:t>
      </w:r>
      <w:r w:rsidRPr="00EA212B">
        <w:rPr>
          <w:rFonts w:ascii="Times New Roman" w:hAnsi="Times New Roman"/>
          <w:sz w:val="24"/>
          <w:szCs w:val="24"/>
        </w:rPr>
        <w:t>сводятся к:</w:t>
      </w:r>
    </w:p>
    <w:p w:rsidR="00D3151E" w:rsidRPr="00EA212B" w:rsidRDefault="00D3151E" w:rsidP="000C2D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Износ накопительного резервуара</w:t>
      </w:r>
      <w:r w:rsidRPr="00EA212B">
        <w:rPr>
          <w:rFonts w:ascii="Times New Roman" w:hAnsi="Times New Roman"/>
          <w:sz w:val="24"/>
          <w:szCs w:val="24"/>
        </w:rPr>
        <w:t>;</w:t>
      </w:r>
    </w:p>
    <w:p w:rsidR="00D3151E" w:rsidRDefault="00D3151E" w:rsidP="000C2D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Износ трубопроводов системы водоснабжения п</w:t>
      </w:r>
      <w:r>
        <w:rPr>
          <w:rFonts w:ascii="Times New Roman" w:hAnsi="Times New Roman"/>
          <w:sz w:val="24"/>
          <w:szCs w:val="24"/>
        </w:rPr>
        <w:t>. Семигорск;</w:t>
      </w:r>
    </w:p>
    <w:p w:rsidR="00D3151E" w:rsidRDefault="00D3151E" w:rsidP="000C2D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Износ водозаборных сооружений (скважина № 1).</w:t>
      </w:r>
    </w:p>
    <w:p w:rsidR="00D3151E" w:rsidRPr="00EA212B" w:rsidRDefault="00D3151E" w:rsidP="000C2D64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Баланс производительности сооружений системы водоснабжения и потребления воды в зонах действия источников водоснабжения.</w:t>
      </w:r>
    </w:p>
    <w:p w:rsidR="00D3151E" w:rsidRPr="002C27B7" w:rsidRDefault="00D3151E" w:rsidP="000C2D64">
      <w:pPr>
        <w:pStyle w:val="a3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3151E" w:rsidRPr="002C27B7" w:rsidRDefault="00D3151E" w:rsidP="000C2D6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27B7">
        <w:rPr>
          <w:rFonts w:ascii="Times New Roman" w:hAnsi="Times New Roman"/>
          <w:b/>
          <w:sz w:val="24"/>
          <w:szCs w:val="24"/>
        </w:rPr>
        <w:t xml:space="preserve">Баланс водоснабжения п. </w:t>
      </w:r>
      <w:r>
        <w:rPr>
          <w:rFonts w:ascii="Times New Roman" w:hAnsi="Times New Roman"/>
          <w:b/>
          <w:sz w:val="24"/>
          <w:szCs w:val="24"/>
        </w:rPr>
        <w:t>Семигорск</w:t>
      </w:r>
    </w:p>
    <w:p w:rsidR="00D3151E" w:rsidRPr="0075204F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204F">
        <w:rPr>
          <w:rFonts w:ascii="Times New Roman" w:hAnsi="Times New Roman"/>
          <w:b/>
          <w:sz w:val="24"/>
          <w:szCs w:val="24"/>
        </w:rPr>
        <w:t>Таблица  7. Баланс водоснабжения п. Семигорск (планируемый и фактический)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529"/>
        <w:gridCol w:w="1807"/>
        <w:gridCol w:w="2671"/>
      </w:tblGrid>
      <w:tr w:rsidR="00D3151E" w:rsidRPr="004F1B7A" w:rsidTr="004F1B7A">
        <w:tc>
          <w:tcPr>
            <w:tcW w:w="675" w:type="dxa"/>
            <w:vMerge w:val="restart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807" w:type="dxa"/>
            <w:vMerge w:val="restart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 xml:space="preserve">Величина показателя </w:t>
            </w:r>
          </w:p>
        </w:tc>
      </w:tr>
      <w:tr w:rsidR="00D3151E" w:rsidRPr="004F1B7A" w:rsidTr="004F1B7A">
        <w:tc>
          <w:tcPr>
            <w:tcW w:w="675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Объем выработки воды</w:t>
            </w:r>
          </w:p>
        </w:tc>
        <w:tc>
          <w:tcPr>
            <w:tcW w:w="180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8,124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Объем воды, используемой на собственные нужды</w:t>
            </w:r>
          </w:p>
        </w:tc>
        <w:tc>
          <w:tcPr>
            <w:tcW w:w="180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Объем отпуска в сеть</w:t>
            </w:r>
          </w:p>
        </w:tc>
        <w:tc>
          <w:tcPr>
            <w:tcW w:w="180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8,124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Объем потерь</w:t>
            </w:r>
          </w:p>
        </w:tc>
        <w:tc>
          <w:tcPr>
            <w:tcW w:w="180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1,058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Уровень потерь к объему отпущенной воды в сеть</w:t>
            </w:r>
          </w:p>
        </w:tc>
        <w:tc>
          <w:tcPr>
            <w:tcW w:w="180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13,02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Полезный отпуск, всего</w:t>
            </w:r>
          </w:p>
        </w:tc>
        <w:tc>
          <w:tcPr>
            <w:tcW w:w="180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7,066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Из них на производственные нужды</w:t>
            </w:r>
          </w:p>
        </w:tc>
        <w:tc>
          <w:tcPr>
            <w:tcW w:w="180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Объем реализации воды, в том числе по потреб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и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телям:</w:t>
            </w:r>
          </w:p>
        </w:tc>
        <w:tc>
          <w:tcPr>
            <w:tcW w:w="180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7,066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-населению</w:t>
            </w:r>
          </w:p>
        </w:tc>
        <w:tc>
          <w:tcPr>
            <w:tcW w:w="180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180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- прочим потребителям</w:t>
            </w:r>
          </w:p>
        </w:tc>
        <w:tc>
          <w:tcPr>
            <w:tcW w:w="180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3,016</w:t>
            </w:r>
          </w:p>
        </w:tc>
      </w:tr>
    </w:tbl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Оценка потерь воды при ее транспортировке.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Нормативные потери воды при ее транспортировке не могут превышать 10 % от объема выработки воды. Фактически объем воды при ее транспортировке составляет</w:t>
      </w:r>
      <w:r w:rsidRPr="0097536F">
        <w:rPr>
          <w:rFonts w:ascii="Times New Roman" w:hAnsi="Times New Roman"/>
          <w:sz w:val="24"/>
          <w:szCs w:val="24"/>
        </w:rPr>
        <w:t>: 13,02%,</w:t>
      </w:r>
      <w:r w:rsidRPr="00EA212B">
        <w:rPr>
          <w:rFonts w:ascii="Times New Roman" w:hAnsi="Times New Roman"/>
          <w:sz w:val="24"/>
          <w:szCs w:val="24"/>
        </w:rPr>
        <w:t xml:space="preserve"> что </w:t>
      </w:r>
      <w:r>
        <w:rPr>
          <w:rFonts w:ascii="Times New Roman" w:hAnsi="Times New Roman"/>
          <w:sz w:val="24"/>
          <w:szCs w:val="24"/>
        </w:rPr>
        <w:t xml:space="preserve">превышает </w:t>
      </w:r>
      <w:r w:rsidRPr="00EA212B">
        <w:rPr>
          <w:rFonts w:ascii="Times New Roman" w:hAnsi="Times New Roman"/>
          <w:sz w:val="24"/>
          <w:szCs w:val="24"/>
        </w:rPr>
        <w:t>предел</w:t>
      </w:r>
      <w:r>
        <w:rPr>
          <w:rFonts w:ascii="Times New Roman" w:hAnsi="Times New Roman"/>
          <w:sz w:val="24"/>
          <w:szCs w:val="24"/>
        </w:rPr>
        <w:t>ы</w:t>
      </w:r>
      <w:r w:rsidRPr="00EA212B">
        <w:rPr>
          <w:rFonts w:ascii="Times New Roman" w:hAnsi="Times New Roman"/>
          <w:sz w:val="24"/>
          <w:szCs w:val="24"/>
        </w:rPr>
        <w:t xml:space="preserve"> нормативных потерь. Однако, при замене трубопроводов системы водоснабжения, неизменно с</w:t>
      </w:r>
      <w:r w:rsidRPr="00EA212B">
        <w:rPr>
          <w:rFonts w:ascii="Times New Roman" w:hAnsi="Times New Roman"/>
          <w:sz w:val="24"/>
          <w:szCs w:val="24"/>
        </w:rPr>
        <w:t>о</w:t>
      </w:r>
      <w:r w:rsidRPr="00EA212B">
        <w:rPr>
          <w:rFonts w:ascii="Times New Roman" w:hAnsi="Times New Roman"/>
          <w:sz w:val="24"/>
          <w:szCs w:val="24"/>
        </w:rPr>
        <w:t xml:space="preserve">кращение данного показателя на </w:t>
      </w:r>
      <w:r>
        <w:rPr>
          <w:rFonts w:ascii="Times New Roman" w:hAnsi="Times New Roman"/>
          <w:sz w:val="24"/>
          <w:szCs w:val="24"/>
        </w:rPr>
        <w:t>80</w:t>
      </w:r>
      <w:r w:rsidRPr="00EA212B">
        <w:rPr>
          <w:rFonts w:ascii="Times New Roman" w:hAnsi="Times New Roman"/>
          <w:sz w:val="24"/>
          <w:szCs w:val="24"/>
        </w:rPr>
        <w:t xml:space="preserve"> %.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Наличие коммерческого приборного учета</w:t>
      </w: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Установка приборов коммерческого учета потребления ресурсов регламентирована </w:t>
      </w:r>
      <w:r w:rsidRPr="00EA212B">
        <w:rPr>
          <w:rFonts w:ascii="Times New Roman" w:hAnsi="Times New Roman"/>
          <w:kern w:val="36"/>
          <w:sz w:val="24"/>
          <w:szCs w:val="24"/>
        </w:rPr>
        <w:t xml:space="preserve">Федеральным законом Российской Федерации от 23 ноября 2009 г. N 261-ФЗ </w:t>
      </w:r>
      <w:r w:rsidRPr="00EA212B">
        <w:rPr>
          <w:rFonts w:ascii="Times New Roman" w:hAnsi="Times New Roman"/>
          <w:sz w:val="24"/>
          <w:szCs w:val="24"/>
        </w:rPr>
        <w:t>"Об энергосбережении и о повыш</w:t>
      </w:r>
      <w:r w:rsidRPr="00EA212B">
        <w:rPr>
          <w:rFonts w:ascii="Times New Roman" w:hAnsi="Times New Roman"/>
          <w:sz w:val="24"/>
          <w:szCs w:val="24"/>
        </w:rPr>
        <w:t>е</w:t>
      </w:r>
      <w:r w:rsidRPr="00EA212B">
        <w:rPr>
          <w:rFonts w:ascii="Times New Roman" w:hAnsi="Times New Roman"/>
          <w:sz w:val="24"/>
          <w:szCs w:val="24"/>
        </w:rPr>
        <w:t>нии энергетической эффективности и о внесении изменений в отдельные законодательные акты Ро</w:t>
      </w:r>
      <w:r w:rsidRPr="00EA212B">
        <w:rPr>
          <w:rFonts w:ascii="Times New Roman" w:hAnsi="Times New Roman"/>
          <w:sz w:val="24"/>
          <w:szCs w:val="24"/>
        </w:rPr>
        <w:t>с</w:t>
      </w:r>
      <w:r w:rsidRPr="00EA212B">
        <w:rPr>
          <w:rFonts w:ascii="Times New Roman" w:hAnsi="Times New Roman"/>
          <w:sz w:val="24"/>
          <w:szCs w:val="24"/>
        </w:rPr>
        <w:t>сийской Федерации». Целью настоящего Федерального закона является создание правовых, экон</w:t>
      </w:r>
      <w:r w:rsidRPr="00EA212B">
        <w:rPr>
          <w:rFonts w:ascii="Times New Roman" w:hAnsi="Times New Roman"/>
          <w:sz w:val="24"/>
          <w:szCs w:val="24"/>
        </w:rPr>
        <w:t>о</w:t>
      </w:r>
      <w:r w:rsidRPr="00EA212B">
        <w:rPr>
          <w:rFonts w:ascii="Times New Roman" w:hAnsi="Times New Roman"/>
          <w:sz w:val="24"/>
          <w:szCs w:val="24"/>
        </w:rPr>
        <w:t xml:space="preserve">мических и организационных основ стимулирования энергосбережения и повышения энергетической эффективности. В соответствии со:  </w:t>
      </w:r>
      <w:r w:rsidRPr="00EA212B">
        <w:rPr>
          <w:rFonts w:ascii="Times New Roman" w:hAnsi="Times New Roman"/>
          <w:b/>
          <w:bCs/>
          <w:sz w:val="24"/>
          <w:szCs w:val="24"/>
        </w:rPr>
        <w:t>Статья 4. Принципы правового регулирования в области энергосбережения и повышения энергетической эффективности</w:t>
      </w: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Правовое регулирование в области энергосбережения и повышения энергетической эффективности основывается на следующих принципах:</w:t>
      </w: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1) эффективное и рациональное использование энергетических ресурсов;</w:t>
      </w: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2) поддержка и стимулирование энергосбережения и повышения энергетической эффективности;</w:t>
      </w: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3) системность и комплексность проведения мероприятий по энергосбережению и повышению эне</w:t>
      </w:r>
      <w:r w:rsidRPr="00EA212B">
        <w:rPr>
          <w:rFonts w:ascii="Times New Roman" w:hAnsi="Times New Roman"/>
          <w:sz w:val="24"/>
          <w:szCs w:val="24"/>
        </w:rPr>
        <w:t>р</w:t>
      </w:r>
      <w:r w:rsidRPr="00EA212B">
        <w:rPr>
          <w:rFonts w:ascii="Times New Roman" w:hAnsi="Times New Roman"/>
          <w:sz w:val="24"/>
          <w:szCs w:val="24"/>
        </w:rPr>
        <w:t>гетической эффективности;</w:t>
      </w: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4) планирование энергосбережения и повышения энергетической эффективности;</w:t>
      </w: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5) использование энергетических ресурсов с учетом ресурсных, производственно-технологических, экологических и социальных условий.</w:t>
      </w:r>
    </w:p>
    <w:p w:rsidR="00D3151E" w:rsidRDefault="00D3151E" w:rsidP="000C2D6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В соответствии с группами потребителей, оснащенность приборами учета по п. </w:t>
      </w:r>
      <w:r>
        <w:rPr>
          <w:rFonts w:ascii="Times New Roman" w:hAnsi="Times New Roman"/>
          <w:sz w:val="24"/>
          <w:szCs w:val="24"/>
        </w:rPr>
        <w:t>Семигорск</w:t>
      </w:r>
      <w:r w:rsidRPr="00EA212B">
        <w:rPr>
          <w:rFonts w:ascii="Times New Roman" w:hAnsi="Times New Roman"/>
          <w:sz w:val="24"/>
          <w:szCs w:val="24"/>
        </w:rPr>
        <w:t xml:space="preserve"> состав</w:t>
      </w:r>
      <w:r w:rsidRPr="00EA212B">
        <w:rPr>
          <w:rFonts w:ascii="Times New Roman" w:hAnsi="Times New Roman"/>
          <w:sz w:val="24"/>
          <w:szCs w:val="24"/>
        </w:rPr>
        <w:t>и</w:t>
      </w:r>
      <w:r w:rsidRPr="00EA212B">
        <w:rPr>
          <w:rFonts w:ascii="Times New Roman" w:hAnsi="Times New Roman"/>
          <w:sz w:val="24"/>
          <w:szCs w:val="24"/>
        </w:rPr>
        <w:t>ла:</w:t>
      </w:r>
    </w:p>
    <w:p w:rsidR="00D3151E" w:rsidRDefault="00D3151E" w:rsidP="000C2D6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75204F" w:rsidRDefault="00D3151E" w:rsidP="000C2D6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204F">
        <w:rPr>
          <w:rFonts w:ascii="Times New Roman" w:hAnsi="Times New Roman"/>
          <w:b/>
          <w:sz w:val="24"/>
          <w:szCs w:val="24"/>
        </w:rPr>
        <w:t>Таблица 8. Наличие коммерческого приборного учета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97"/>
        <w:gridCol w:w="968"/>
        <w:gridCol w:w="1168"/>
        <w:gridCol w:w="979"/>
        <w:gridCol w:w="1158"/>
        <w:gridCol w:w="1094"/>
        <w:gridCol w:w="959"/>
      </w:tblGrid>
      <w:tr w:rsidR="00D3151E" w:rsidRPr="004F1B7A" w:rsidTr="004F1B7A">
        <w:trPr>
          <w:trHeight w:val="789"/>
        </w:trPr>
        <w:tc>
          <w:tcPr>
            <w:tcW w:w="675" w:type="dxa"/>
            <w:vMerge w:val="restart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97" w:type="dxa"/>
            <w:vMerge w:val="restart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Наименование группы потреб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и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2136" w:type="dxa"/>
            <w:gridSpan w:val="2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Потребность в о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с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нащении, шт.</w:t>
            </w:r>
          </w:p>
        </w:tc>
        <w:tc>
          <w:tcPr>
            <w:tcW w:w="2137" w:type="dxa"/>
            <w:gridSpan w:val="2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Факт оснащ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е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ния,шт.</w:t>
            </w:r>
          </w:p>
        </w:tc>
        <w:tc>
          <w:tcPr>
            <w:tcW w:w="2053" w:type="dxa"/>
            <w:gridSpan w:val="2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% оснащения</w:t>
            </w:r>
          </w:p>
        </w:tc>
      </w:tr>
      <w:tr w:rsidR="00D3151E" w:rsidRPr="004F1B7A" w:rsidTr="004F1B7A">
        <w:trPr>
          <w:trHeight w:val="308"/>
        </w:trPr>
        <w:tc>
          <w:tcPr>
            <w:tcW w:w="675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ХВС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ГВС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ХВС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ГВС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ХВС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ГВС</w:t>
            </w:r>
          </w:p>
        </w:tc>
      </w:tr>
      <w:tr w:rsidR="00D3151E" w:rsidRPr="004F1B7A" w:rsidTr="004F1B7A">
        <w:trPr>
          <w:trHeight w:val="610"/>
        </w:trPr>
        <w:tc>
          <w:tcPr>
            <w:tcW w:w="675" w:type="dxa"/>
            <w:tcBorders>
              <w:bottom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Источник тепловой энергии (электокотельная):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51E" w:rsidRPr="004F1B7A" w:rsidTr="004F1B7A">
        <w:trPr>
          <w:trHeight w:val="8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Население (количество квартир)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3151E" w:rsidRPr="00EA212B" w:rsidRDefault="00D3151E" w:rsidP="000C2D64">
      <w:pPr>
        <w:pStyle w:val="a3"/>
        <w:numPr>
          <w:ilvl w:val="2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Анализ резервов и дефицитов производственных мощностей системы водоснабжения.</w:t>
      </w: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  <w:sz w:val="24"/>
          <w:szCs w:val="24"/>
        </w:rPr>
      </w:pPr>
      <w:r w:rsidRPr="00EA212B">
        <w:rPr>
          <w:rFonts w:ascii="Times New Roman" w:hAnsi="Times New Roman"/>
          <w:kern w:val="36"/>
          <w:sz w:val="24"/>
          <w:szCs w:val="24"/>
        </w:rPr>
        <w:t xml:space="preserve">Установленная мощность водозаборных сооружений п. </w:t>
      </w:r>
      <w:r>
        <w:rPr>
          <w:rFonts w:ascii="Times New Roman" w:hAnsi="Times New Roman"/>
          <w:kern w:val="36"/>
          <w:sz w:val="24"/>
          <w:szCs w:val="24"/>
        </w:rPr>
        <w:t>Семигорск</w:t>
      </w:r>
      <w:r w:rsidRPr="00EA212B">
        <w:rPr>
          <w:rFonts w:ascii="Times New Roman" w:hAnsi="Times New Roman"/>
          <w:kern w:val="36"/>
          <w:sz w:val="24"/>
          <w:szCs w:val="24"/>
        </w:rPr>
        <w:t xml:space="preserve"> составляет: </w:t>
      </w:r>
      <w:r>
        <w:rPr>
          <w:rFonts w:ascii="Times New Roman" w:hAnsi="Times New Roman"/>
          <w:kern w:val="36"/>
          <w:sz w:val="24"/>
          <w:szCs w:val="24"/>
        </w:rPr>
        <w:t>302,4</w:t>
      </w:r>
      <w:r w:rsidRPr="00EA212B">
        <w:rPr>
          <w:rFonts w:ascii="Times New Roman" w:hAnsi="Times New Roman"/>
          <w:kern w:val="36"/>
          <w:sz w:val="24"/>
          <w:szCs w:val="24"/>
        </w:rPr>
        <w:t xml:space="preserve"> м</w:t>
      </w:r>
      <w:r w:rsidRPr="00EA212B">
        <w:rPr>
          <w:rFonts w:ascii="Times New Roman" w:hAnsi="Times New Roman"/>
          <w:kern w:val="36"/>
          <w:sz w:val="24"/>
          <w:szCs w:val="24"/>
          <w:vertAlign w:val="superscript"/>
        </w:rPr>
        <w:t>3</w:t>
      </w:r>
      <w:r w:rsidRPr="00EA212B">
        <w:rPr>
          <w:rFonts w:ascii="Times New Roman" w:hAnsi="Times New Roman"/>
          <w:kern w:val="36"/>
          <w:sz w:val="24"/>
          <w:szCs w:val="24"/>
        </w:rPr>
        <w:t xml:space="preserve">/сутки * 365 дней = </w:t>
      </w:r>
      <w:r>
        <w:rPr>
          <w:rFonts w:ascii="Times New Roman" w:hAnsi="Times New Roman"/>
          <w:kern w:val="36"/>
          <w:sz w:val="24"/>
          <w:szCs w:val="24"/>
        </w:rPr>
        <w:t xml:space="preserve">110,376 </w:t>
      </w:r>
      <w:r w:rsidRPr="00EA212B">
        <w:rPr>
          <w:rFonts w:ascii="Times New Roman" w:hAnsi="Times New Roman"/>
          <w:kern w:val="36"/>
          <w:sz w:val="24"/>
          <w:szCs w:val="24"/>
        </w:rPr>
        <w:t xml:space="preserve"> тыс. м</w:t>
      </w:r>
      <w:r w:rsidRPr="00EA212B">
        <w:rPr>
          <w:rFonts w:ascii="Times New Roman" w:hAnsi="Times New Roman"/>
          <w:kern w:val="36"/>
          <w:sz w:val="24"/>
          <w:szCs w:val="24"/>
          <w:vertAlign w:val="superscript"/>
        </w:rPr>
        <w:t>3</w:t>
      </w:r>
      <w:r w:rsidRPr="00EA212B">
        <w:rPr>
          <w:rFonts w:ascii="Times New Roman" w:hAnsi="Times New Roman"/>
          <w:kern w:val="36"/>
          <w:sz w:val="24"/>
          <w:szCs w:val="24"/>
        </w:rPr>
        <w:t xml:space="preserve"> в год при максимальной нагрузке.</w:t>
      </w: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  <w:sz w:val="24"/>
          <w:szCs w:val="24"/>
        </w:rPr>
      </w:pPr>
      <w:r w:rsidRPr="00EA212B">
        <w:rPr>
          <w:rFonts w:ascii="Times New Roman" w:hAnsi="Times New Roman"/>
          <w:kern w:val="36"/>
          <w:sz w:val="24"/>
          <w:szCs w:val="24"/>
        </w:rPr>
        <w:t xml:space="preserve">Фактически: </w:t>
      </w:r>
      <w:r>
        <w:rPr>
          <w:rFonts w:ascii="Times New Roman" w:hAnsi="Times New Roman"/>
          <w:kern w:val="36"/>
          <w:sz w:val="24"/>
          <w:szCs w:val="24"/>
        </w:rPr>
        <w:t>8,124</w:t>
      </w:r>
      <w:r w:rsidRPr="00EA212B">
        <w:rPr>
          <w:rFonts w:ascii="Times New Roman" w:hAnsi="Times New Roman"/>
          <w:kern w:val="36"/>
          <w:sz w:val="24"/>
          <w:szCs w:val="24"/>
        </w:rPr>
        <w:t xml:space="preserve">  тыс. м</w:t>
      </w:r>
      <w:r w:rsidRPr="00EA212B">
        <w:rPr>
          <w:rFonts w:ascii="Times New Roman" w:hAnsi="Times New Roman"/>
          <w:kern w:val="36"/>
          <w:sz w:val="24"/>
          <w:szCs w:val="24"/>
          <w:vertAlign w:val="superscript"/>
        </w:rPr>
        <w:t>3</w:t>
      </w:r>
      <w:r w:rsidRPr="00EA212B">
        <w:rPr>
          <w:rFonts w:ascii="Times New Roman" w:hAnsi="Times New Roman"/>
          <w:kern w:val="36"/>
          <w:sz w:val="24"/>
          <w:szCs w:val="24"/>
        </w:rPr>
        <w:t xml:space="preserve"> в год, таким образом, резерв мощности составляет </w:t>
      </w:r>
      <w:r>
        <w:rPr>
          <w:rFonts w:ascii="Times New Roman" w:hAnsi="Times New Roman"/>
          <w:kern w:val="36"/>
          <w:sz w:val="24"/>
          <w:szCs w:val="24"/>
        </w:rPr>
        <w:t xml:space="preserve">102,252 </w:t>
      </w:r>
      <w:r w:rsidRPr="00EA212B">
        <w:rPr>
          <w:rFonts w:ascii="Times New Roman" w:hAnsi="Times New Roman"/>
          <w:kern w:val="36"/>
          <w:sz w:val="24"/>
          <w:szCs w:val="24"/>
        </w:rPr>
        <w:t>тыс. м</w:t>
      </w:r>
      <w:r w:rsidRPr="00EA212B">
        <w:rPr>
          <w:rFonts w:ascii="Times New Roman" w:hAnsi="Times New Roman"/>
          <w:kern w:val="36"/>
          <w:sz w:val="24"/>
          <w:szCs w:val="24"/>
          <w:vertAlign w:val="superscript"/>
        </w:rPr>
        <w:t>3</w:t>
      </w:r>
      <w:r w:rsidRPr="00EA212B">
        <w:rPr>
          <w:rFonts w:ascii="Times New Roman" w:hAnsi="Times New Roman"/>
          <w:kern w:val="36"/>
          <w:sz w:val="24"/>
          <w:szCs w:val="24"/>
        </w:rPr>
        <w:t xml:space="preserve"> в год.</w:t>
      </w:r>
    </w:p>
    <w:p w:rsidR="00D3151E" w:rsidRPr="00EA212B" w:rsidRDefault="00D3151E" w:rsidP="000C2D6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D3151E" w:rsidRPr="00EA212B" w:rsidRDefault="00D3151E" w:rsidP="000C2D6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Перспективное потребление коммунальных ресурсов в сфере водоснабжения.</w:t>
      </w:r>
    </w:p>
    <w:p w:rsidR="00D3151E" w:rsidRPr="00EA212B" w:rsidRDefault="00D3151E" w:rsidP="000C2D6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Сведения о фактическом и ожидаемом потреблении воды (годовое, среднесуточное, ма</w:t>
      </w:r>
      <w:r w:rsidRPr="00EA212B">
        <w:rPr>
          <w:rFonts w:ascii="Times New Roman" w:hAnsi="Times New Roman"/>
          <w:b/>
          <w:sz w:val="24"/>
          <w:szCs w:val="24"/>
        </w:rPr>
        <w:t>к</w:t>
      </w:r>
      <w:r w:rsidRPr="00EA212B">
        <w:rPr>
          <w:rFonts w:ascii="Times New Roman" w:hAnsi="Times New Roman"/>
          <w:b/>
          <w:sz w:val="24"/>
          <w:szCs w:val="24"/>
        </w:rPr>
        <w:t>симальное суточное).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Фактическое потребление воды (баланс водосна</w:t>
      </w:r>
      <w:r>
        <w:rPr>
          <w:rFonts w:ascii="Times New Roman" w:hAnsi="Times New Roman"/>
          <w:sz w:val="24"/>
          <w:szCs w:val="24"/>
        </w:rPr>
        <w:t xml:space="preserve">бжения) представлено в </w:t>
      </w:r>
      <w:r w:rsidRPr="00360879">
        <w:rPr>
          <w:rFonts w:ascii="Times New Roman" w:hAnsi="Times New Roman"/>
          <w:sz w:val="24"/>
          <w:szCs w:val="24"/>
        </w:rPr>
        <w:t>Таблице 7 «Баланс</w:t>
      </w:r>
      <w:r w:rsidRPr="00EA212B">
        <w:rPr>
          <w:rFonts w:ascii="Times New Roman" w:hAnsi="Times New Roman"/>
          <w:sz w:val="24"/>
          <w:szCs w:val="24"/>
        </w:rPr>
        <w:t xml:space="preserve"> вод</w:t>
      </w:r>
      <w:r w:rsidRPr="00EA212B">
        <w:rPr>
          <w:rFonts w:ascii="Times New Roman" w:hAnsi="Times New Roman"/>
          <w:sz w:val="24"/>
          <w:szCs w:val="24"/>
        </w:rPr>
        <w:t>о</w:t>
      </w:r>
      <w:r w:rsidRPr="00EA212B">
        <w:rPr>
          <w:rFonts w:ascii="Times New Roman" w:hAnsi="Times New Roman"/>
          <w:sz w:val="24"/>
          <w:szCs w:val="24"/>
        </w:rPr>
        <w:t xml:space="preserve">снабжения п. </w:t>
      </w:r>
      <w:r>
        <w:rPr>
          <w:rFonts w:ascii="Times New Roman" w:hAnsi="Times New Roman"/>
          <w:sz w:val="24"/>
          <w:szCs w:val="24"/>
        </w:rPr>
        <w:t>Семигорск</w:t>
      </w:r>
      <w:r w:rsidRPr="00EA212B">
        <w:rPr>
          <w:rFonts w:ascii="Times New Roman" w:hAnsi="Times New Roman"/>
          <w:sz w:val="24"/>
          <w:szCs w:val="24"/>
        </w:rPr>
        <w:t xml:space="preserve"> (планируемый и фактический)».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4C45A1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45A1">
        <w:rPr>
          <w:rFonts w:ascii="Times New Roman" w:hAnsi="Times New Roman"/>
          <w:b/>
          <w:sz w:val="24"/>
          <w:szCs w:val="24"/>
        </w:rPr>
        <w:t>Таблица 9. Сведения о фактическом и ожидаемом потреблении холодной воды (годовое, сре</w:t>
      </w:r>
      <w:r w:rsidRPr="004C45A1">
        <w:rPr>
          <w:rFonts w:ascii="Times New Roman" w:hAnsi="Times New Roman"/>
          <w:b/>
          <w:sz w:val="24"/>
          <w:szCs w:val="24"/>
        </w:rPr>
        <w:t>д</w:t>
      </w:r>
      <w:r w:rsidRPr="004C45A1">
        <w:rPr>
          <w:rFonts w:ascii="Times New Roman" w:hAnsi="Times New Roman"/>
          <w:b/>
          <w:sz w:val="24"/>
          <w:szCs w:val="24"/>
        </w:rPr>
        <w:t>несуточное, максимальное суточное)</w:t>
      </w:r>
    </w:p>
    <w:tbl>
      <w:tblPr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529"/>
        <w:gridCol w:w="1280"/>
        <w:gridCol w:w="1129"/>
        <w:gridCol w:w="993"/>
        <w:gridCol w:w="1098"/>
      </w:tblGrid>
      <w:tr w:rsidR="00D3151E" w:rsidRPr="004F1B7A" w:rsidTr="004F1B7A">
        <w:tc>
          <w:tcPr>
            <w:tcW w:w="675" w:type="dxa"/>
            <w:vMerge w:val="restart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80" w:type="dxa"/>
            <w:vMerge w:val="restart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220" w:type="dxa"/>
            <w:gridSpan w:val="3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Величина показателя на п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е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риод регулирования</w:t>
            </w:r>
          </w:p>
        </w:tc>
      </w:tr>
      <w:tr w:rsidR="00D3151E" w:rsidRPr="004F1B7A" w:rsidTr="004F1B7A">
        <w:tc>
          <w:tcPr>
            <w:tcW w:w="675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Средне су-</w:t>
            </w:r>
          </w:p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точное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средн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е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суто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ч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 w:rsidRPr="004F1B7A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Объем выработки воды</w:t>
            </w:r>
          </w:p>
        </w:tc>
        <w:tc>
          <w:tcPr>
            <w:tcW w:w="128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8,124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Объем воды, используемой на собственные нужды</w:t>
            </w:r>
          </w:p>
        </w:tc>
        <w:tc>
          <w:tcPr>
            <w:tcW w:w="128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Объем отпуска в сеть</w:t>
            </w:r>
          </w:p>
        </w:tc>
        <w:tc>
          <w:tcPr>
            <w:tcW w:w="128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8,124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Объем потерь</w:t>
            </w:r>
          </w:p>
        </w:tc>
        <w:tc>
          <w:tcPr>
            <w:tcW w:w="128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1,058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0,0029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Уровень потерь к объему отпущенной воды в сеть</w:t>
            </w:r>
          </w:p>
        </w:tc>
        <w:tc>
          <w:tcPr>
            <w:tcW w:w="128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13,02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13,02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Полезный отпуск, всего</w:t>
            </w:r>
          </w:p>
        </w:tc>
        <w:tc>
          <w:tcPr>
            <w:tcW w:w="128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7,066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0,043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Из них на производственные нужды</w:t>
            </w:r>
          </w:p>
        </w:tc>
        <w:tc>
          <w:tcPr>
            <w:tcW w:w="128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Объем реализации воды, в том числе по потреб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и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телям:</w:t>
            </w:r>
          </w:p>
        </w:tc>
        <w:tc>
          <w:tcPr>
            <w:tcW w:w="128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7,066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0,043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-населению</w:t>
            </w:r>
          </w:p>
        </w:tc>
        <w:tc>
          <w:tcPr>
            <w:tcW w:w="128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0,011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128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- прочим потребителям</w:t>
            </w:r>
          </w:p>
        </w:tc>
        <w:tc>
          <w:tcPr>
            <w:tcW w:w="128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3,016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0,0083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</w:tr>
    </w:tbl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Описание структуры потребления воды.</w:t>
      </w:r>
    </w:p>
    <w:p w:rsidR="00D3151E" w:rsidRDefault="00D3151E" w:rsidP="007B1A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Вода из водоносного слоя (горизонта) посредством глубинн</w:t>
      </w:r>
      <w:r>
        <w:rPr>
          <w:rFonts w:ascii="Times New Roman" w:hAnsi="Times New Roman"/>
          <w:sz w:val="24"/>
          <w:szCs w:val="24"/>
        </w:rPr>
        <w:t>ого</w:t>
      </w:r>
      <w:r w:rsidRPr="00EA212B">
        <w:rPr>
          <w:rFonts w:ascii="Times New Roman" w:hAnsi="Times New Roman"/>
          <w:sz w:val="24"/>
          <w:szCs w:val="24"/>
        </w:rPr>
        <w:t xml:space="preserve"> насос</w:t>
      </w:r>
      <w:r>
        <w:rPr>
          <w:rFonts w:ascii="Times New Roman" w:hAnsi="Times New Roman"/>
          <w:sz w:val="24"/>
          <w:szCs w:val="24"/>
        </w:rPr>
        <w:t>а</w:t>
      </w:r>
      <w:r w:rsidRPr="00EA212B">
        <w:rPr>
          <w:rFonts w:ascii="Times New Roman" w:hAnsi="Times New Roman"/>
          <w:sz w:val="24"/>
          <w:szCs w:val="24"/>
        </w:rPr>
        <w:t xml:space="preserve"> подается в </w:t>
      </w:r>
      <w:r>
        <w:rPr>
          <w:rFonts w:ascii="Times New Roman" w:hAnsi="Times New Roman"/>
          <w:sz w:val="24"/>
          <w:szCs w:val="24"/>
        </w:rPr>
        <w:t>накопительный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зервуар, оттуда </w:t>
      </w:r>
      <w:r w:rsidRPr="00EA212B">
        <w:rPr>
          <w:rFonts w:ascii="Times New Roman" w:hAnsi="Times New Roman"/>
          <w:sz w:val="24"/>
          <w:szCs w:val="24"/>
        </w:rPr>
        <w:t>в сеть водоснабжения, из сети водоснабжения – потребителям через водоразб</w:t>
      </w:r>
      <w:r>
        <w:rPr>
          <w:rFonts w:ascii="Times New Roman" w:hAnsi="Times New Roman"/>
          <w:sz w:val="24"/>
          <w:szCs w:val="24"/>
        </w:rPr>
        <w:t>орные краны</w:t>
      </w:r>
      <w:r w:rsidRPr="00EA212B">
        <w:rPr>
          <w:rFonts w:ascii="Times New Roman" w:hAnsi="Times New Roman"/>
          <w:sz w:val="24"/>
          <w:szCs w:val="24"/>
        </w:rPr>
        <w:t>(устройства).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Большая ч</w:t>
      </w:r>
      <w:r w:rsidRPr="00EA212B">
        <w:rPr>
          <w:rFonts w:ascii="Times New Roman" w:hAnsi="Times New Roman"/>
          <w:sz w:val="24"/>
          <w:szCs w:val="24"/>
        </w:rPr>
        <w:t>асть населения поль</w:t>
      </w:r>
      <w:r>
        <w:rPr>
          <w:rFonts w:ascii="Times New Roman" w:hAnsi="Times New Roman"/>
          <w:sz w:val="24"/>
          <w:szCs w:val="24"/>
        </w:rPr>
        <w:t>зуется привозной холодной водой из скважины № 2.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Оценка расходов воды на водоснабжение по типам абонентов.</w:t>
      </w:r>
    </w:p>
    <w:p w:rsidR="00D3151E" w:rsidRPr="004C45A1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45A1">
        <w:rPr>
          <w:rFonts w:ascii="Times New Roman" w:hAnsi="Times New Roman"/>
          <w:b/>
          <w:sz w:val="24"/>
          <w:szCs w:val="24"/>
        </w:rPr>
        <w:t>Таблица 10. Объемы потребления воды потребителями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928"/>
        <w:gridCol w:w="2869"/>
        <w:gridCol w:w="2693"/>
      </w:tblGrid>
      <w:tr w:rsidR="00D3151E" w:rsidRPr="004F1B7A" w:rsidTr="004F1B7A">
        <w:tc>
          <w:tcPr>
            <w:tcW w:w="95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86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ХВС, м</w:t>
            </w:r>
            <w:r w:rsidRPr="004F1B7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2693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ХВС, м</w:t>
            </w:r>
            <w:r w:rsidRPr="004F1B7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/месяц.</w:t>
            </w:r>
          </w:p>
        </w:tc>
      </w:tr>
      <w:tr w:rsidR="00D3151E" w:rsidRPr="004F1B7A" w:rsidTr="004F1B7A">
        <w:tc>
          <w:tcPr>
            <w:tcW w:w="959" w:type="dxa"/>
          </w:tcPr>
          <w:p w:rsidR="00D3151E" w:rsidRPr="004F1B7A" w:rsidRDefault="00D3151E" w:rsidP="004F1B7A">
            <w:pPr>
              <w:pStyle w:val="a3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286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693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0,3375</w:t>
            </w:r>
          </w:p>
        </w:tc>
      </w:tr>
      <w:tr w:rsidR="00D3151E" w:rsidRPr="004F1B7A" w:rsidTr="004F1B7A">
        <w:tc>
          <w:tcPr>
            <w:tcW w:w="959" w:type="dxa"/>
          </w:tcPr>
          <w:p w:rsidR="00D3151E" w:rsidRPr="004F1B7A" w:rsidRDefault="00D3151E" w:rsidP="004F1B7A">
            <w:pPr>
              <w:pStyle w:val="a3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286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3,016</w:t>
            </w:r>
          </w:p>
        </w:tc>
        <w:tc>
          <w:tcPr>
            <w:tcW w:w="2693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0,3351</w:t>
            </w:r>
          </w:p>
        </w:tc>
      </w:tr>
      <w:tr w:rsidR="00D3151E" w:rsidRPr="004F1B7A" w:rsidTr="004F1B7A">
        <w:tc>
          <w:tcPr>
            <w:tcW w:w="95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7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6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7A">
              <w:rPr>
                <w:rFonts w:ascii="Times New Roman" w:hAnsi="Times New Roman"/>
                <w:b/>
                <w:sz w:val="24"/>
                <w:szCs w:val="24"/>
              </w:rPr>
              <w:t>7,066</w:t>
            </w:r>
          </w:p>
        </w:tc>
        <w:tc>
          <w:tcPr>
            <w:tcW w:w="2693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7A">
              <w:rPr>
                <w:rFonts w:ascii="Times New Roman" w:hAnsi="Times New Roman"/>
                <w:b/>
                <w:sz w:val="24"/>
                <w:szCs w:val="24"/>
              </w:rPr>
              <w:t>0,6726</w:t>
            </w:r>
          </w:p>
        </w:tc>
      </w:tr>
    </w:tbl>
    <w:p w:rsidR="00D3151E" w:rsidRPr="00731480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pStyle w:val="a3"/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Сведения о фактических и ожидаемых неучтенных расходах и потерях воды при ее п</w:t>
      </w:r>
      <w:r w:rsidRPr="00EA212B">
        <w:rPr>
          <w:rFonts w:ascii="Times New Roman" w:hAnsi="Times New Roman"/>
          <w:b/>
          <w:sz w:val="24"/>
          <w:szCs w:val="24"/>
        </w:rPr>
        <w:t>е</w:t>
      </w:r>
      <w:r w:rsidRPr="00EA212B">
        <w:rPr>
          <w:rFonts w:ascii="Times New Roman" w:hAnsi="Times New Roman"/>
          <w:b/>
          <w:sz w:val="24"/>
          <w:szCs w:val="24"/>
        </w:rPr>
        <w:t>редаче.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По данным баланса водопотребления потери воды в сетях при ее транспортировке составляют: </w:t>
      </w:r>
      <w:r>
        <w:rPr>
          <w:rFonts w:ascii="Times New Roman" w:hAnsi="Times New Roman"/>
          <w:sz w:val="24"/>
          <w:szCs w:val="24"/>
        </w:rPr>
        <w:t xml:space="preserve">1,058 </w:t>
      </w:r>
      <w:r w:rsidRPr="00EA212B">
        <w:rPr>
          <w:rFonts w:ascii="Times New Roman" w:hAnsi="Times New Roman"/>
          <w:sz w:val="24"/>
          <w:szCs w:val="24"/>
        </w:rPr>
        <w:t>м</w:t>
      </w:r>
      <w:r w:rsidRPr="00EA212B">
        <w:rPr>
          <w:rFonts w:ascii="Times New Roman" w:hAnsi="Times New Roman"/>
          <w:sz w:val="24"/>
          <w:szCs w:val="24"/>
          <w:vertAlign w:val="superscript"/>
        </w:rPr>
        <w:t>3</w:t>
      </w:r>
      <w:r w:rsidRPr="00EA212B">
        <w:rPr>
          <w:rFonts w:ascii="Times New Roman" w:hAnsi="Times New Roman"/>
          <w:sz w:val="24"/>
          <w:szCs w:val="24"/>
        </w:rPr>
        <w:t xml:space="preserve"> в год или </w:t>
      </w:r>
      <w:r>
        <w:rPr>
          <w:rFonts w:ascii="Times New Roman" w:hAnsi="Times New Roman"/>
          <w:sz w:val="24"/>
          <w:szCs w:val="24"/>
        </w:rPr>
        <w:t xml:space="preserve">13,02 </w:t>
      </w:r>
      <w:r w:rsidRPr="00EA212B">
        <w:rPr>
          <w:rFonts w:ascii="Times New Roman" w:hAnsi="Times New Roman"/>
          <w:sz w:val="24"/>
          <w:szCs w:val="24"/>
        </w:rPr>
        <w:t>% от общего годового объема поднятой воды.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При отсутствии работ по замене трубопроводов системы водоснабжения возможно увеличение п</w:t>
      </w:r>
      <w:r w:rsidRPr="00EA212B">
        <w:rPr>
          <w:rFonts w:ascii="Times New Roman" w:hAnsi="Times New Roman"/>
          <w:sz w:val="24"/>
          <w:szCs w:val="24"/>
        </w:rPr>
        <w:t>о</w:t>
      </w:r>
      <w:r w:rsidRPr="00EA212B">
        <w:rPr>
          <w:rFonts w:ascii="Times New Roman" w:hAnsi="Times New Roman"/>
          <w:sz w:val="24"/>
          <w:szCs w:val="24"/>
        </w:rPr>
        <w:t xml:space="preserve">терь холодной воды до 15-20 %, против фактических </w:t>
      </w:r>
      <w:r>
        <w:rPr>
          <w:rFonts w:ascii="Times New Roman" w:hAnsi="Times New Roman"/>
          <w:sz w:val="24"/>
          <w:szCs w:val="24"/>
        </w:rPr>
        <w:t>13,02</w:t>
      </w:r>
      <w:r w:rsidRPr="00EA212B">
        <w:rPr>
          <w:rFonts w:ascii="Times New Roman" w:hAnsi="Times New Roman"/>
          <w:sz w:val="24"/>
          <w:szCs w:val="24"/>
        </w:rPr>
        <w:t>%, при проведении работ по замене тр</w:t>
      </w:r>
      <w:r w:rsidRPr="00EA212B">
        <w:rPr>
          <w:rFonts w:ascii="Times New Roman" w:hAnsi="Times New Roman"/>
          <w:sz w:val="24"/>
          <w:szCs w:val="24"/>
        </w:rPr>
        <w:t>у</w:t>
      </w:r>
      <w:r w:rsidRPr="00EA212B">
        <w:rPr>
          <w:rFonts w:ascii="Times New Roman" w:hAnsi="Times New Roman"/>
          <w:sz w:val="24"/>
          <w:szCs w:val="24"/>
        </w:rPr>
        <w:t xml:space="preserve">бопроводов системы водоснабжения возможно уменьшение потерь воды на </w:t>
      </w:r>
      <w:r>
        <w:rPr>
          <w:rFonts w:ascii="Times New Roman" w:hAnsi="Times New Roman"/>
          <w:sz w:val="24"/>
          <w:szCs w:val="24"/>
        </w:rPr>
        <w:t xml:space="preserve">80 </w:t>
      </w:r>
      <w:r w:rsidRPr="00EA212B">
        <w:rPr>
          <w:rFonts w:ascii="Times New Roman" w:hAnsi="Times New Roman"/>
          <w:sz w:val="24"/>
          <w:szCs w:val="24"/>
        </w:rPr>
        <w:t>% от установленных на сегодняшний день.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pStyle w:val="a3"/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Сведения о фактической и ожидаемой подаче воды головными сооружениями системы водоснабжения в водопроводную сеть.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При наличии резерва мощности водопроводных сооружений, снижение подачи воды головными с</w:t>
      </w:r>
      <w:r w:rsidRPr="00EA212B">
        <w:rPr>
          <w:rFonts w:ascii="Times New Roman" w:hAnsi="Times New Roman"/>
          <w:sz w:val="24"/>
          <w:szCs w:val="24"/>
        </w:rPr>
        <w:t>о</w:t>
      </w:r>
      <w:r w:rsidRPr="00EA212B">
        <w:rPr>
          <w:rFonts w:ascii="Times New Roman" w:hAnsi="Times New Roman"/>
          <w:sz w:val="24"/>
          <w:szCs w:val="24"/>
        </w:rPr>
        <w:t xml:space="preserve">оружениями системы водоснабжения в водопроводную сеть п. </w:t>
      </w:r>
      <w:r>
        <w:rPr>
          <w:rFonts w:ascii="Times New Roman" w:hAnsi="Times New Roman"/>
          <w:sz w:val="24"/>
          <w:szCs w:val="24"/>
        </w:rPr>
        <w:t>Семигорс</w:t>
      </w:r>
      <w:r w:rsidRPr="00EA212B">
        <w:rPr>
          <w:rFonts w:ascii="Times New Roman" w:hAnsi="Times New Roman"/>
          <w:sz w:val="24"/>
          <w:szCs w:val="24"/>
        </w:rPr>
        <w:t>к, не ожидается. Снижение подачи воды возможно лишь при условии замены (модернизации) глубинных насосов скважин (при уменьшении их мощности).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lastRenderedPageBreak/>
        <w:t>Предложения по строительству, реконструкции и модернизации объектов системы вод</w:t>
      </w:r>
      <w:r w:rsidRPr="00EA212B">
        <w:rPr>
          <w:rFonts w:ascii="Times New Roman" w:hAnsi="Times New Roman"/>
          <w:b/>
          <w:sz w:val="24"/>
          <w:szCs w:val="24"/>
        </w:rPr>
        <w:t>о</w:t>
      </w:r>
      <w:r w:rsidRPr="00EA212B">
        <w:rPr>
          <w:rFonts w:ascii="Times New Roman" w:hAnsi="Times New Roman"/>
          <w:b/>
          <w:sz w:val="24"/>
          <w:szCs w:val="24"/>
        </w:rPr>
        <w:t>снабжения.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1.4.1.  Сведения об объектах, предлагаемых к новому строительству для обеспечения перспе</w:t>
      </w:r>
      <w:r w:rsidRPr="00EA212B">
        <w:rPr>
          <w:rFonts w:ascii="Times New Roman" w:hAnsi="Times New Roman"/>
          <w:b/>
          <w:sz w:val="24"/>
          <w:szCs w:val="24"/>
        </w:rPr>
        <w:t>к</w:t>
      </w:r>
      <w:r w:rsidRPr="00EA212B">
        <w:rPr>
          <w:rFonts w:ascii="Times New Roman" w:hAnsi="Times New Roman"/>
          <w:b/>
          <w:sz w:val="24"/>
          <w:szCs w:val="24"/>
        </w:rPr>
        <w:t>тивной подачи в сутки максимального водопотребления.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В связи с наличием резерва мощности сооружений водопровода в п. </w:t>
      </w:r>
      <w:r>
        <w:rPr>
          <w:rFonts w:ascii="Times New Roman" w:hAnsi="Times New Roman"/>
          <w:sz w:val="24"/>
          <w:szCs w:val="24"/>
        </w:rPr>
        <w:t>Семигорск</w:t>
      </w:r>
      <w:r w:rsidRPr="00EA212B">
        <w:rPr>
          <w:rFonts w:ascii="Times New Roman" w:hAnsi="Times New Roman"/>
          <w:sz w:val="24"/>
          <w:szCs w:val="24"/>
        </w:rPr>
        <w:t>, новое строительство объектов водоснабжения для обеспечения перспективной подачи в сутки максимального водоп</w:t>
      </w:r>
      <w:r w:rsidRPr="00EA212B">
        <w:rPr>
          <w:rFonts w:ascii="Times New Roman" w:hAnsi="Times New Roman"/>
          <w:sz w:val="24"/>
          <w:szCs w:val="24"/>
        </w:rPr>
        <w:t>о</w:t>
      </w:r>
      <w:r w:rsidRPr="00EA212B">
        <w:rPr>
          <w:rFonts w:ascii="Times New Roman" w:hAnsi="Times New Roman"/>
          <w:sz w:val="24"/>
          <w:szCs w:val="24"/>
        </w:rPr>
        <w:t>требления не предполагается.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1.4.2.  Сведения  о действующих объектах, предлагаемых к реконструкции (техническому пер</w:t>
      </w:r>
      <w:r w:rsidRPr="00EA212B">
        <w:rPr>
          <w:rFonts w:ascii="Times New Roman" w:hAnsi="Times New Roman"/>
          <w:b/>
          <w:sz w:val="24"/>
          <w:szCs w:val="24"/>
        </w:rPr>
        <w:t>е</w:t>
      </w:r>
      <w:r w:rsidRPr="00EA212B">
        <w:rPr>
          <w:rFonts w:ascii="Times New Roman" w:hAnsi="Times New Roman"/>
          <w:b/>
          <w:sz w:val="24"/>
          <w:szCs w:val="24"/>
        </w:rPr>
        <w:t>вооружению) для обеспечения перспективной подачи в сутки максимального водопотребления.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 xml:space="preserve">1.4.2.1. Техническое перевооружение </w:t>
      </w:r>
      <w:r>
        <w:rPr>
          <w:rFonts w:ascii="Times New Roman" w:hAnsi="Times New Roman"/>
          <w:b/>
          <w:sz w:val="24"/>
          <w:szCs w:val="24"/>
        </w:rPr>
        <w:t>накопительного резервуара</w:t>
      </w:r>
      <w:r w:rsidRPr="00EA212B">
        <w:rPr>
          <w:rFonts w:ascii="Times New Roman" w:hAnsi="Times New Roman"/>
          <w:b/>
          <w:sz w:val="24"/>
          <w:szCs w:val="24"/>
        </w:rPr>
        <w:t>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В рамках реализации мероприятия по </w:t>
      </w:r>
      <w:r>
        <w:rPr>
          <w:rFonts w:ascii="Times New Roman" w:hAnsi="Times New Roman"/>
          <w:sz w:val="24"/>
          <w:szCs w:val="24"/>
        </w:rPr>
        <w:t xml:space="preserve">капитальному ремонту здания </w:t>
      </w:r>
      <w:r w:rsidRPr="00EA212B">
        <w:rPr>
          <w:rFonts w:ascii="Times New Roman" w:hAnsi="Times New Roman"/>
          <w:sz w:val="24"/>
          <w:szCs w:val="24"/>
        </w:rPr>
        <w:t xml:space="preserve"> должно быть обеспечено реш</w:t>
      </w:r>
      <w:r w:rsidRPr="00EA212B">
        <w:rPr>
          <w:rFonts w:ascii="Times New Roman" w:hAnsi="Times New Roman"/>
          <w:sz w:val="24"/>
          <w:szCs w:val="24"/>
        </w:rPr>
        <w:t>е</w:t>
      </w:r>
      <w:r w:rsidRPr="00EA212B">
        <w:rPr>
          <w:rFonts w:ascii="Times New Roman" w:hAnsi="Times New Roman"/>
          <w:sz w:val="24"/>
          <w:szCs w:val="24"/>
        </w:rPr>
        <w:t>ние следующих задач:</w:t>
      </w:r>
    </w:p>
    <w:p w:rsidR="00D3151E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Обеспечение абонентов водой питьевого качества в необходимом количестве при сокращении расходов эксплуатирующей организации на электроэнергию;</w:t>
      </w:r>
    </w:p>
    <w:p w:rsidR="00D3151E" w:rsidRPr="00731480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инженерного оборудования скважины с о</w:t>
      </w:r>
      <w:r w:rsidRPr="00731480">
        <w:rPr>
          <w:rFonts w:ascii="Times New Roman" w:hAnsi="Times New Roman"/>
          <w:sz w:val="24"/>
          <w:szCs w:val="24"/>
        </w:rPr>
        <w:t>пределение</w:t>
      </w:r>
      <w:r>
        <w:rPr>
          <w:rFonts w:ascii="Times New Roman" w:hAnsi="Times New Roman"/>
          <w:sz w:val="24"/>
          <w:szCs w:val="24"/>
        </w:rPr>
        <w:t>м</w:t>
      </w:r>
      <w:r w:rsidRPr="00731480">
        <w:rPr>
          <w:rFonts w:ascii="Times New Roman" w:hAnsi="Times New Roman"/>
          <w:sz w:val="24"/>
          <w:szCs w:val="24"/>
        </w:rPr>
        <w:t xml:space="preserve"> перспективных режимов з</w:t>
      </w:r>
      <w:r w:rsidRPr="00731480">
        <w:rPr>
          <w:rFonts w:ascii="Times New Roman" w:hAnsi="Times New Roman"/>
          <w:sz w:val="24"/>
          <w:szCs w:val="24"/>
        </w:rPr>
        <w:t>а</w:t>
      </w:r>
      <w:r w:rsidRPr="00731480">
        <w:rPr>
          <w:rFonts w:ascii="Times New Roman" w:hAnsi="Times New Roman"/>
          <w:sz w:val="24"/>
          <w:szCs w:val="24"/>
        </w:rPr>
        <w:t>грузки и работы основного оборудования - глубинн</w:t>
      </w:r>
      <w:r>
        <w:rPr>
          <w:rFonts w:ascii="Times New Roman" w:hAnsi="Times New Roman"/>
          <w:sz w:val="24"/>
          <w:szCs w:val="24"/>
        </w:rPr>
        <w:t>ого</w:t>
      </w:r>
      <w:r w:rsidRPr="00731480">
        <w:rPr>
          <w:rFonts w:ascii="Times New Roman" w:hAnsi="Times New Roman"/>
          <w:sz w:val="24"/>
          <w:szCs w:val="24"/>
        </w:rPr>
        <w:t xml:space="preserve"> насос</w:t>
      </w:r>
      <w:r>
        <w:rPr>
          <w:rFonts w:ascii="Times New Roman" w:hAnsi="Times New Roman"/>
          <w:sz w:val="24"/>
          <w:szCs w:val="24"/>
        </w:rPr>
        <w:t>а</w:t>
      </w:r>
      <w:r w:rsidRPr="00731480">
        <w:rPr>
          <w:rFonts w:ascii="Times New Roman" w:hAnsi="Times New Roman"/>
          <w:sz w:val="24"/>
          <w:szCs w:val="24"/>
        </w:rPr>
        <w:t xml:space="preserve"> ЭЦВ;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проведения капитального ремонта здания и инженерного оборудования водозаборных сооруж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ний, </w:t>
      </w:r>
      <w:r w:rsidRPr="00EA212B">
        <w:rPr>
          <w:rFonts w:ascii="Times New Roman" w:hAnsi="Times New Roman"/>
          <w:sz w:val="24"/>
          <w:szCs w:val="24"/>
        </w:rPr>
        <w:t xml:space="preserve"> необходимо произвести следующие работы:</w:t>
      </w:r>
    </w:p>
    <w:p w:rsidR="00D3151E" w:rsidRPr="003868DA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капитальный ремонт накопительного резервуара;</w:t>
      </w:r>
    </w:p>
    <w:p w:rsidR="00D3151E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1480">
        <w:rPr>
          <w:rFonts w:ascii="Times New Roman" w:hAnsi="Times New Roman"/>
          <w:sz w:val="24"/>
          <w:szCs w:val="24"/>
        </w:rPr>
        <w:t>капитальн</w:t>
      </w:r>
      <w:r>
        <w:rPr>
          <w:rFonts w:ascii="Times New Roman" w:hAnsi="Times New Roman"/>
          <w:sz w:val="24"/>
          <w:szCs w:val="24"/>
        </w:rPr>
        <w:t>ый  ремонт здания;</w:t>
      </w:r>
    </w:p>
    <w:p w:rsidR="00D3151E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1480">
        <w:rPr>
          <w:rFonts w:ascii="Times New Roman" w:hAnsi="Times New Roman"/>
          <w:sz w:val="24"/>
          <w:szCs w:val="24"/>
        </w:rPr>
        <w:t>замена насоса мощности</w:t>
      </w:r>
      <w:r>
        <w:rPr>
          <w:rFonts w:ascii="Times New Roman" w:hAnsi="Times New Roman"/>
          <w:sz w:val="24"/>
          <w:szCs w:val="24"/>
        </w:rPr>
        <w:t xml:space="preserve"> ЭЦВ 4-2,5-10</w:t>
      </w:r>
      <w:r w:rsidRPr="00EE0E6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480">
        <w:rPr>
          <w:rFonts w:ascii="Times New Roman" w:hAnsi="Times New Roman"/>
          <w:sz w:val="24"/>
          <w:szCs w:val="24"/>
        </w:rPr>
        <w:t>на насос ЭЦВ 6-10-110</w:t>
      </w:r>
      <w:r>
        <w:rPr>
          <w:rFonts w:ascii="Times New Roman" w:hAnsi="Times New Roman"/>
          <w:sz w:val="24"/>
          <w:szCs w:val="24"/>
        </w:rPr>
        <w:t>;</w:t>
      </w:r>
    </w:p>
    <w:p w:rsidR="00D3151E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инженерного оборудования скважины (восстановление обсадной трубы);</w:t>
      </w:r>
    </w:p>
    <w:p w:rsidR="00D3151E" w:rsidRPr="003868DA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68DA">
        <w:rPr>
          <w:rFonts w:ascii="Times New Roman" w:hAnsi="Times New Roman"/>
          <w:sz w:val="24"/>
          <w:szCs w:val="24"/>
        </w:rPr>
        <w:t>замена запорной арматуры;</w:t>
      </w:r>
    </w:p>
    <w:p w:rsidR="00D3151E" w:rsidRPr="003868DA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68DA">
        <w:rPr>
          <w:rFonts w:ascii="Times New Roman" w:hAnsi="Times New Roman"/>
          <w:sz w:val="24"/>
          <w:szCs w:val="24"/>
        </w:rPr>
        <w:t>замена эл.проводки и эл.щита;</w:t>
      </w:r>
    </w:p>
    <w:p w:rsidR="00D3151E" w:rsidRPr="003868DA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энергосберегающих</w:t>
      </w:r>
      <w:r w:rsidRPr="003868DA">
        <w:rPr>
          <w:rFonts w:ascii="Times New Roman" w:hAnsi="Times New Roman"/>
          <w:sz w:val="24"/>
          <w:szCs w:val="24"/>
        </w:rPr>
        <w:t xml:space="preserve"> обогревателей</w:t>
      </w:r>
      <w:r>
        <w:rPr>
          <w:rFonts w:ascii="Times New Roman" w:hAnsi="Times New Roman"/>
          <w:sz w:val="24"/>
          <w:szCs w:val="24"/>
        </w:rPr>
        <w:t>;</w:t>
      </w:r>
    </w:p>
    <w:p w:rsidR="00D3151E" w:rsidRPr="003868DA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68DA">
        <w:rPr>
          <w:rFonts w:ascii="Times New Roman" w:hAnsi="Times New Roman"/>
          <w:sz w:val="24"/>
          <w:szCs w:val="24"/>
        </w:rPr>
        <w:t>установ</w:t>
      </w:r>
      <w:r>
        <w:rPr>
          <w:rFonts w:ascii="Times New Roman" w:hAnsi="Times New Roman"/>
          <w:sz w:val="24"/>
          <w:szCs w:val="24"/>
        </w:rPr>
        <w:t>ка</w:t>
      </w:r>
      <w:r w:rsidRPr="003868DA">
        <w:rPr>
          <w:rFonts w:ascii="Times New Roman" w:hAnsi="Times New Roman"/>
          <w:sz w:val="24"/>
          <w:szCs w:val="24"/>
        </w:rPr>
        <w:t xml:space="preserve"> приборов учета расхода воды</w:t>
      </w:r>
      <w:r>
        <w:rPr>
          <w:rFonts w:ascii="Times New Roman" w:hAnsi="Times New Roman"/>
          <w:sz w:val="24"/>
          <w:szCs w:val="24"/>
        </w:rPr>
        <w:t>;</w:t>
      </w:r>
    </w:p>
    <w:p w:rsidR="00D3151E" w:rsidRPr="003868DA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</w:t>
      </w:r>
      <w:r w:rsidRPr="003868DA">
        <w:rPr>
          <w:rFonts w:ascii="Times New Roman" w:hAnsi="Times New Roman"/>
          <w:sz w:val="24"/>
          <w:szCs w:val="24"/>
        </w:rPr>
        <w:t xml:space="preserve"> прибора для подг</w:t>
      </w:r>
      <w:r>
        <w:rPr>
          <w:rFonts w:ascii="Times New Roman" w:hAnsi="Times New Roman"/>
          <w:sz w:val="24"/>
          <w:szCs w:val="24"/>
        </w:rPr>
        <w:t>отовки и очищения воды;</w:t>
      </w:r>
    </w:p>
    <w:p w:rsidR="00D3151E" w:rsidRPr="003868DA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</w:t>
      </w:r>
      <w:r w:rsidRPr="003868DA">
        <w:rPr>
          <w:rFonts w:ascii="Times New Roman" w:hAnsi="Times New Roman"/>
          <w:sz w:val="24"/>
          <w:szCs w:val="24"/>
        </w:rPr>
        <w:t xml:space="preserve"> авт</w:t>
      </w:r>
      <w:r>
        <w:rPr>
          <w:rFonts w:ascii="Times New Roman" w:hAnsi="Times New Roman"/>
          <w:sz w:val="24"/>
          <w:szCs w:val="24"/>
        </w:rPr>
        <w:t xml:space="preserve">оматического отключения насоса </w:t>
      </w:r>
      <w:r w:rsidRPr="003868DA">
        <w:rPr>
          <w:rFonts w:ascii="Times New Roman" w:hAnsi="Times New Roman"/>
          <w:sz w:val="24"/>
          <w:szCs w:val="24"/>
        </w:rPr>
        <w:t>«Высота</w:t>
      </w:r>
      <w:r w:rsidRPr="003868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3151E" w:rsidRPr="00731480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Предложения по строительству, реконструкции и модернизации линейных объектов це</w:t>
      </w:r>
      <w:r w:rsidRPr="00EA212B">
        <w:rPr>
          <w:rFonts w:ascii="Times New Roman" w:hAnsi="Times New Roman"/>
          <w:b/>
          <w:sz w:val="24"/>
          <w:szCs w:val="24"/>
        </w:rPr>
        <w:t>н</w:t>
      </w:r>
      <w:r w:rsidRPr="00EA212B">
        <w:rPr>
          <w:rFonts w:ascii="Times New Roman" w:hAnsi="Times New Roman"/>
          <w:b/>
          <w:sz w:val="24"/>
          <w:szCs w:val="24"/>
        </w:rPr>
        <w:t>трализованных систем водоснабжения.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1.5.1. Замена  водопроводных сетей.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В рамках реализации мероприятия по замене водопроводных сетей должно быть обеспечено решение следующих задач:</w:t>
      </w:r>
    </w:p>
    <w:p w:rsidR="00D3151E" w:rsidRPr="00EA212B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lastRenderedPageBreak/>
        <w:t>Обеспечение абонентов водой питьевого качества в необходимом количестве при сокращении расходов эксплуатирующей организации на электроэнергию;</w:t>
      </w:r>
    </w:p>
    <w:p w:rsidR="00D3151E" w:rsidRPr="00EA212B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Сокращение потерь холодной воды при ее транспортировке.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Замена изношенных водопроводных сетей п. </w:t>
      </w:r>
      <w:r>
        <w:rPr>
          <w:rFonts w:ascii="Times New Roman" w:hAnsi="Times New Roman"/>
          <w:sz w:val="24"/>
          <w:szCs w:val="24"/>
        </w:rPr>
        <w:t>Семигорск</w:t>
      </w:r>
      <w:r w:rsidRPr="00EA212B">
        <w:rPr>
          <w:rFonts w:ascii="Times New Roman" w:hAnsi="Times New Roman"/>
          <w:sz w:val="24"/>
          <w:szCs w:val="24"/>
        </w:rPr>
        <w:t xml:space="preserve"> предполагает замену следующих участков:</w:t>
      </w:r>
    </w:p>
    <w:p w:rsidR="00D3151E" w:rsidRDefault="00D3151E" w:rsidP="006B1B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Участок, расположенный на территории водозаборных сооружений (скважина № 1)  на глуб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не  6 м., стальные трубы Д 76 мм с заменой запорной арматуры в количестве 8 шт.;</w:t>
      </w:r>
    </w:p>
    <w:p w:rsidR="00D3151E" w:rsidRPr="006B1B41" w:rsidRDefault="00D3151E" w:rsidP="006B1B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Замена распределительных сетей водоснабжения Д 50 мм. 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Замена изношенных водопроводных сетей должна решить следующие задачи:</w:t>
      </w:r>
    </w:p>
    <w:p w:rsidR="00D3151E" w:rsidRPr="00EA212B" w:rsidRDefault="00D3151E" w:rsidP="000C2D6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Замена всех стальных трубопроводов без наружной и внутренней изоляции на трубопроводы из некорродирующих материалов;</w:t>
      </w:r>
    </w:p>
    <w:p w:rsidR="00D3151E" w:rsidRPr="00EA212B" w:rsidRDefault="00D3151E" w:rsidP="000C2D6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Сокращение неучтенных расходов и потерь воды при транспортировке;</w:t>
      </w:r>
    </w:p>
    <w:p w:rsidR="00D3151E" w:rsidRPr="00EA212B" w:rsidRDefault="00D3151E" w:rsidP="000C2D6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Обеспечение абонентов водой в необходимом количестве;</w:t>
      </w:r>
    </w:p>
    <w:p w:rsidR="00D3151E" w:rsidRDefault="00D3151E" w:rsidP="000C2D6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Определение ориентировочного объема инвестиций для реконструкции и модернизации л</w:t>
      </w:r>
      <w:r w:rsidRPr="00EA212B">
        <w:rPr>
          <w:rFonts w:ascii="Times New Roman" w:hAnsi="Times New Roman"/>
          <w:sz w:val="24"/>
          <w:szCs w:val="24"/>
        </w:rPr>
        <w:t>и</w:t>
      </w:r>
      <w:r w:rsidRPr="00EA212B">
        <w:rPr>
          <w:rFonts w:ascii="Times New Roman" w:hAnsi="Times New Roman"/>
          <w:sz w:val="24"/>
          <w:szCs w:val="24"/>
        </w:rPr>
        <w:t>нейных объектов.</w:t>
      </w:r>
    </w:p>
    <w:p w:rsidR="00D3151E" w:rsidRPr="00EA212B" w:rsidRDefault="00D3151E" w:rsidP="00461C0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A4C8C">
        <w:rPr>
          <w:rFonts w:ascii="Times New Roman" w:hAnsi="Times New Roman"/>
          <w:b/>
          <w:sz w:val="24"/>
          <w:szCs w:val="24"/>
        </w:rPr>
        <w:t>1.5.2. Устройство зон санитарной защиты вокруг скважин.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Отсутствие проекта зон санитарной защиты водозаборных сооружений (подземный горизонт) ведет к нарушению требований законодательства РФ</w:t>
      </w:r>
      <w:r>
        <w:rPr>
          <w:rFonts w:ascii="Times New Roman" w:hAnsi="Times New Roman"/>
          <w:sz w:val="24"/>
          <w:szCs w:val="24"/>
        </w:rPr>
        <w:t xml:space="preserve"> (СанПиН 2.1.4.1110-02 «Зоны санитарной охраны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точников водоснабжения и водопроводов хозяйственно – питьевого назначения»)</w:t>
      </w:r>
      <w:r w:rsidRPr="00EA212B">
        <w:rPr>
          <w:rFonts w:ascii="Times New Roman" w:hAnsi="Times New Roman"/>
          <w:sz w:val="24"/>
          <w:szCs w:val="24"/>
        </w:rPr>
        <w:t xml:space="preserve"> в сфере водосна</w:t>
      </w:r>
      <w:r w:rsidRPr="00EA212B">
        <w:rPr>
          <w:rFonts w:ascii="Times New Roman" w:hAnsi="Times New Roman"/>
          <w:sz w:val="24"/>
          <w:szCs w:val="24"/>
        </w:rPr>
        <w:t>б</w:t>
      </w:r>
      <w:r w:rsidRPr="00EA212B">
        <w:rPr>
          <w:rFonts w:ascii="Times New Roman" w:hAnsi="Times New Roman"/>
          <w:sz w:val="24"/>
          <w:szCs w:val="24"/>
        </w:rPr>
        <w:t>жения, приводит к наложению штрафных санкций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00BC3">
        <w:rPr>
          <w:rFonts w:ascii="Times New Roman" w:hAnsi="Times New Roman"/>
          <w:sz w:val="24"/>
          <w:szCs w:val="24"/>
        </w:rPr>
        <w:t>отношении ресурсоснабжающей организации. Стоимость проекта зон санитарной</w:t>
      </w:r>
      <w:r>
        <w:rPr>
          <w:rFonts w:ascii="Times New Roman" w:hAnsi="Times New Roman"/>
          <w:sz w:val="24"/>
          <w:szCs w:val="24"/>
        </w:rPr>
        <w:t xml:space="preserve"> защиты составит от 80 до 100 тыс. руб., составляется лицензио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специализированной организацией.</w:t>
      </w:r>
    </w:p>
    <w:p w:rsidR="00D3151E" w:rsidRPr="000A4C8C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Экологические аспекты мероприятий по строительству и реконструкции объектов це</w:t>
      </w:r>
      <w:r w:rsidRPr="00EA212B">
        <w:rPr>
          <w:rFonts w:ascii="Times New Roman" w:hAnsi="Times New Roman"/>
          <w:b/>
          <w:sz w:val="24"/>
          <w:szCs w:val="24"/>
        </w:rPr>
        <w:t>н</w:t>
      </w:r>
      <w:r w:rsidRPr="00EA212B">
        <w:rPr>
          <w:rFonts w:ascii="Times New Roman" w:hAnsi="Times New Roman"/>
          <w:b/>
          <w:sz w:val="24"/>
          <w:szCs w:val="24"/>
        </w:rPr>
        <w:t>трализованной системы водоснабжения.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Производство и транспортировка холодной воды экологически чистое производство, не влияет нег</w:t>
      </w:r>
      <w:r w:rsidRPr="00EA212B">
        <w:rPr>
          <w:rFonts w:ascii="Times New Roman" w:hAnsi="Times New Roman"/>
          <w:sz w:val="24"/>
          <w:szCs w:val="24"/>
        </w:rPr>
        <w:t>а</w:t>
      </w:r>
      <w:r w:rsidRPr="00EA212B">
        <w:rPr>
          <w:rFonts w:ascii="Times New Roman" w:hAnsi="Times New Roman"/>
          <w:sz w:val="24"/>
          <w:szCs w:val="24"/>
        </w:rPr>
        <w:t>тивно на окружающую среду.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Оценка капитальных вложений в новое строительство и реконструкцию и модернизацию объектов централизованных систем водоснабжения.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Общая сумма затрат капитальных вложений в реконструкцию и модернизацию объектов централиз</w:t>
      </w:r>
      <w:r w:rsidRPr="00EA212B">
        <w:rPr>
          <w:rFonts w:ascii="Times New Roman" w:hAnsi="Times New Roman"/>
          <w:sz w:val="24"/>
          <w:szCs w:val="24"/>
        </w:rPr>
        <w:t>о</w:t>
      </w:r>
      <w:r w:rsidRPr="00EA212B">
        <w:rPr>
          <w:rFonts w:ascii="Times New Roman" w:hAnsi="Times New Roman"/>
          <w:sz w:val="24"/>
          <w:szCs w:val="24"/>
        </w:rPr>
        <w:t xml:space="preserve">ванных систем водоснабжения по п. </w:t>
      </w:r>
      <w:r>
        <w:rPr>
          <w:rFonts w:ascii="Times New Roman" w:hAnsi="Times New Roman"/>
          <w:sz w:val="24"/>
          <w:szCs w:val="24"/>
        </w:rPr>
        <w:t>Семигорск</w:t>
      </w:r>
      <w:r w:rsidRPr="00EA212B">
        <w:rPr>
          <w:rFonts w:ascii="Times New Roman" w:hAnsi="Times New Roman"/>
          <w:sz w:val="24"/>
          <w:szCs w:val="24"/>
        </w:rPr>
        <w:t xml:space="preserve"> составит</w:t>
      </w:r>
      <w:r w:rsidRPr="0080600D">
        <w:rPr>
          <w:rFonts w:ascii="Times New Roman" w:hAnsi="Times New Roman"/>
          <w:b/>
          <w:sz w:val="24"/>
          <w:szCs w:val="24"/>
        </w:rPr>
        <w:t>(ориентировочно):</w:t>
      </w:r>
      <w:r>
        <w:rPr>
          <w:rFonts w:ascii="Times New Roman" w:hAnsi="Times New Roman"/>
          <w:b/>
          <w:sz w:val="24"/>
          <w:szCs w:val="24"/>
        </w:rPr>
        <w:t xml:space="preserve"> 2,0</w:t>
      </w:r>
      <w:r w:rsidRPr="0080600D">
        <w:rPr>
          <w:rFonts w:ascii="Times New Roman" w:hAnsi="Times New Roman"/>
          <w:b/>
          <w:sz w:val="24"/>
          <w:szCs w:val="24"/>
        </w:rPr>
        <w:t>млн. руб.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Pr="00C00BC3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lastRenderedPageBreak/>
        <w:t>РАЗДЕЛ 2: ВОДООТВЕДЕНИЕ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2.1.Существующее положение в сфере водоотведения муниципального образования.</w:t>
      </w:r>
    </w:p>
    <w:p w:rsidR="00D3151E" w:rsidRDefault="00D3151E" w:rsidP="000C2D6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В настоящее время система водоотведения п. </w:t>
      </w:r>
      <w:r>
        <w:rPr>
          <w:rFonts w:ascii="Times New Roman" w:hAnsi="Times New Roman"/>
          <w:sz w:val="24"/>
          <w:szCs w:val="24"/>
        </w:rPr>
        <w:t>Семигорск</w:t>
      </w:r>
      <w:r w:rsidRPr="00EA212B">
        <w:rPr>
          <w:rFonts w:ascii="Times New Roman" w:hAnsi="Times New Roman"/>
          <w:sz w:val="24"/>
          <w:szCs w:val="24"/>
        </w:rPr>
        <w:t xml:space="preserve"> представляет собой централизованный сбор стоков </w:t>
      </w:r>
      <w:r>
        <w:rPr>
          <w:rFonts w:ascii="Times New Roman" w:hAnsi="Times New Roman"/>
          <w:sz w:val="24"/>
          <w:szCs w:val="24"/>
        </w:rPr>
        <w:t xml:space="preserve">от двух многоквартирных домов </w:t>
      </w:r>
      <w:r w:rsidRPr="00EA212B">
        <w:rPr>
          <w:rFonts w:ascii="Times New Roman" w:hAnsi="Times New Roman"/>
          <w:sz w:val="24"/>
          <w:szCs w:val="24"/>
        </w:rPr>
        <w:t>хозяйственно – бытового назначения в самотечный канал</w:t>
      </w:r>
      <w:r w:rsidRPr="00EA212B">
        <w:rPr>
          <w:rFonts w:ascii="Times New Roman" w:hAnsi="Times New Roman"/>
          <w:sz w:val="24"/>
          <w:szCs w:val="24"/>
        </w:rPr>
        <w:t>и</w:t>
      </w:r>
      <w:r w:rsidRPr="00EA212B">
        <w:rPr>
          <w:rFonts w:ascii="Times New Roman" w:hAnsi="Times New Roman"/>
          <w:sz w:val="24"/>
          <w:szCs w:val="24"/>
        </w:rPr>
        <w:t>зационный коллектор</w:t>
      </w:r>
      <w:r>
        <w:rPr>
          <w:rFonts w:ascii="Times New Roman" w:hAnsi="Times New Roman"/>
          <w:sz w:val="24"/>
          <w:szCs w:val="24"/>
        </w:rPr>
        <w:t>, далее на очистные сооружения</w:t>
      </w:r>
      <w:r w:rsidRPr="00EA212B">
        <w:rPr>
          <w:rFonts w:ascii="Times New Roman" w:hAnsi="Times New Roman"/>
          <w:sz w:val="24"/>
          <w:szCs w:val="24"/>
        </w:rPr>
        <w:t xml:space="preserve"> с последующим сбросом</w:t>
      </w:r>
      <w:r>
        <w:rPr>
          <w:rFonts w:ascii="Times New Roman" w:hAnsi="Times New Roman"/>
          <w:sz w:val="24"/>
          <w:szCs w:val="24"/>
        </w:rPr>
        <w:t xml:space="preserve"> недостаточно оч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щенных</w:t>
      </w:r>
      <w:r w:rsidRPr="00EA212B">
        <w:rPr>
          <w:rFonts w:ascii="Times New Roman" w:hAnsi="Times New Roman"/>
          <w:sz w:val="24"/>
          <w:szCs w:val="24"/>
        </w:rPr>
        <w:t xml:space="preserve"> стоков </w:t>
      </w:r>
      <w:r>
        <w:rPr>
          <w:rFonts w:ascii="Times New Roman" w:hAnsi="Times New Roman"/>
          <w:sz w:val="24"/>
          <w:szCs w:val="24"/>
        </w:rPr>
        <w:t>в р. Купа</w:t>
      </w:r>
      <w:r w:rsidRPr="00EA212B">
        <w:rPr>
          <w:rFonts w:ascii="Times New Roman" w:hAnsi="Times New Roman"/>
          <w:sz w:val="24"/>
          <w:szCs w:val="24"/>
        </w:rPr>
        <w:t xml:space="preserve">. </w:t>
      </w:r>
    </w:p>
    <w:p w:rsidR="00D3151E" w:rsidRPr="002D5392" w:rsidRDefault="00D3151E" w:rsidP="000C2D6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151E" w:rsidRPr="001C764A" w:rsidRDefault="00D3151E" w:rsidP="000C2D64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Структура сбора и очистки сточных вод муниципального образования.</w:t>
      </w:r>
    </w:p>
    <w:p w:rsidR="00D3151E" w:rsidRDefault="00D3151E" w:rsidP="000C2D64">
      <w:pPr>
        <w:pStyle w:val="a3"/>
        <w:numPr>
          <w:ilvl w:val="2"/>
          <w:numId w:val="2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764A">
        <w:rPr>
          <w:rFonts w:ascii="Times New Roman" w:hAnsi="Times New Roman"/>
          <w:b/>
          <w:sz w:val="24"/>
          <w:szCs w:val="24"/>
        </w:rPr>
        <w:t>Анализ действующих систем и схем водоотведения поселения.</w:t>
      </w:r>
    </w:p>
    <w:p w:rsidR="00D3151E" w:rsidRPr="00A51930" w:rsidRDefault="008B580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44C9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одоотведение" style="width:493.15pt;height:410.95pt;visibility:visible">
            <v:imagedata r:id="rId7" o:title=""/>
          </v:shape>
        </w:pict>
      </w:r>
    </w:p>
    <w:p w:rsidR="00D3151E" w:rsidRPr="00461C06" w:rsidRDefault="00D3151E" w:rsidP="00461C06">
      <w:pPr>
        <w:pStyle w:val="a3"/>
        <w:numPr>
          <w:ilvl w:val="2"/>
          <w:numId w:val="23"/>
        </w:num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«Семигорск»</w:t>
      </w:r>
    </w:p>
    <w:p w:rsidR="00D3151E" w:rsidRDefault="00D3151E" w:rsidP="00461C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«Семигорск» (ООО «Семигорск»), расположено по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ресу: п. Семигорск Иркутская область, Нижнеилимский район, ул. Энергетиков, д.2, кв.1, директор Слатвицкая Елена Болеславовна. Аварийно – диспетчерская служба на предприятии отсутствует.</w:t>
      </w:r>
    </w:p>
    <w:p w:rsidR="00D3151E" w:rsidRPr="00461C06" w:rsidRDefault="00D3151E" w:rsidP="00461C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461C06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3151E" w:rsidRDefault="00D3151E" w:rsidP="000C2D64">
      <w:pPr>
        <w:tabs>
          <w:tab w:val="left" w:pos="597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lastRenderedPageBreak/>
        <w:t>2.2.3.Анализ территорий муниципального образования, неохваченных централизованной си</w:t>
      </w:r>
      <w:r w:rsidRPr="00EA212B">
        <w:rPr>
          <w:rFonts w:ascii="Times New Roman" w:hAnsi="Times New Roman"/>
          <w:b/>
          <w:sz w:val="24"/>
          <w:szCs w:val="24"/>
        </w:rPr>
        <w:t>с</w:t>
      </w:r>
      <w:r w:rsidRPr="00EA212B">
        <w:rPr>
          <w:rFonts w:ascii="Times New Roman" w:hAnsi="Times New Roman"/>
          <w:b/>
          <w:sz w:val="24"/>
          <w:szCs w:val="24"/>
        </w:rPr>
        <w:t>темой водоотведения.</w:t>
      </w:r>
    </w:p>
    <w:p w:rsidR="00D3151E" w:rsidRDefault="00D3151E" w:rsidP="000C2D64">
      <w:pPr>
        <w:tabs>
          <w:tab w:val="left" w:pos="597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51930">
        <w:rPr>
          <w:rFonts w:ascii="Times New Roman" w:hAnsi="Times New Roman"/>
          <w:sz w:val="24"/>
          <w:szCs w:val="24"/>
        </w:rPr>
        <w:t xml:space="preserve">Системой централизованного водоотведения охвачены лишь 2 </w:t>
      </w:r>
      <w:r w:rsidRPr="0073006C">
        <w:rPr>
          <w:rFonts w:ascii="Times New Roman" w:hAnsi="Times New Roman"/>
          <w:sz w:val="24"/>
          <w:szCs w:val="24"/>
        </w:rPr>
        <w:t>многоквартирных жилых дома по ул. Энергетиков и источник тепловой энергии.</w:t>
      </w:r>
    </w:p>
    <w:p w:rsidR="00D3151E" w:rsidRPr="00A51930" w:rsidRDefault="00D3151E" w:rsidP="000C2D64">
      <w:pPr>
        <w:tabs>
          <w:tab w:val="left" w:pos="597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151E" w:rsidRDefault="00D3151E" w:rsidP="000C38B4">
      <w:pPr>
        <w:pStyle w:val="a3"/>
        <w:numPr>
          <w:ilvl w:val="1"/>
          <w:numId w:val="40"/>
        </w:numPr>
        <w:tabs>
          <w:tab w:val="left" w:pos="597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38B4">
        <w:rPr>
          <w:rFonts w:ascii="Times New Roman" w:hAnsi="Times New Roman"/>
          <w:b/>
          <w:sz w:val="24"/>
          <w:szCs w:val="24"/>
        </w:rPr>
        <w:t xml:space="preserve">        </w:t>
      </w:r>
      <w:r w:rsidRPr="00EA212B">
        <w:rPr>
          <w:rFonts w:ascii="Times New Roman" w:hAnsi="Times New Roman"/>
          <w:b/>
          <w:sz w:val="24"/>
          <w:szCs w:val="24"/>
        </w:rPr>
        <w:t>Канализационные очистные соор</w:t>
      </w:r>
      <w:r w:rsidRPr="00EA212B">
        <w:rPr>
          <w:rFonts w:ascii="Times New Roman" w:hAnsi="Times New Roman"/>
          <w:b/>
          <w:sz w:val="24"/>
          <w:szCs w:val="24"/>
        </w:rPr>
        <w:t>у</w:t>
      </w:r>
      <w:r w:rsidRPr="00EA212B">
        <w:rPr>
          <w:rFonts w:ascii="Times New Roman" w:hAnsi="Times New Roman"/>
          <w:b/>
          <w:sz w:val="24"/>
          <w:szCs w:val="24"/>
        </w:rPr>
        <w:t>жения и прямые выпуски.</w:t>
      </w:r>
    </w:p>
    <w:p w:rsidR="00D3151E" w:rsidRDefault="00D3151E" w:rsidP="000C2D64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КОС введены в эксплуатацию в 1976г., проектная мощность </w:t>
      </w:r>
      <w:r w:rsidRPr="00886E5B">
        <w:rPr>
          <w:b/>
          <w:sz w:val="24"/>
          <w:szCs w:val="24"/>
        </w:rPr>
        <w:t>700 м</w:t>
      </w:r>
      <w:r w:rsidRPr="00886E5B">
        <w:rPr>
          <w:b/>
          <w:sz w:val="24"/>
          <w:szCs w:val="24"/>
          <w:vertAlign w:val="superscript"/>
        </w:rPr>
        <w:t>3</w:t>
      </w:r>
      <w:r w:rsidRPr="00886E5B">
        <w:rPr>
          <w:b/>
          <w:sz w:val="24"/>
          <w:szCs w:val="24"/>
        </w:rPr>
        <w:t>/ сут</w:t>
      </w:r>
      <w:r>
        <w:rPr>
          <w:sz w:val="24"/>
          <w:szCs w:val="24"/>
        </w:rPr>
        <w:t xml:space="preserve">., </w:t>
      </w:r>
      <w:r w:rsidRPr="00886E5B">
        <w:rPr>
          <w:b/>
          <w:sz w:val="24"/>
          <w:szCs w:val="24"/>
        </w:rPr>
        <w:t>фактически 183 м</w:t>
      </w:r>
      <w:r w:rsidRPr="00886E5B">
        <w:rPr>
          <w:b/>
          <w:sz w:val="24"/>
          <w:szCs w:val="24"/>
          <w:vertAlign w:val="superscript"/>
        </w:rPr>
        <w:t>3</w:t>
      </w:r>
      <w:r w:rsidRPr="00886E5B">
        <w:rPr>
          <w:b/>
          <w:sz w:val="24"/>
          <w:szCs w:val="24"/>
        </w:rPr>
        <w:t>/мес</w:t>
      </w:r>
      <w:r>
        <w:rPr>
          <w:sz w:val="24"/>
          <w:szCs w:val="24"/>
        </w:rPr>
        <w:t>.Состав очистных сооружений: здание аэротенка с хлораторной, вторичные отстойники, контактный резервуар, иловые площадки. Обеззараживание стоков выполняется хлором. Здание  и сооружения КОС находятся в неудовлетворительном состоянии, технология очистки сточных вод нарушена. Существующие очистные сооружения не обеспечат нормального качества очистки сточных вод, соответствующее требованиям СанНиП 2.1.5.980-00 «Водоотведение населенных мест, санитарная охрана водных объектов. Гигиенические требования к охране поверхностных вод»</w:t>
      </w:r>
      <w:r>
        <w:rPr>
          <w:sz w:val="28"/>
          <w:szCs w:val="28"/>
        </w:rPr>
        <w:t xml:space="preserve">. </w:t>
      </w:r>
      <w:r w:rsidRPr="00EE0E62">
        <w:rPr>
          <w:sz w:val="24"/>
          <w:szCs w:val="24"/>
        </w:rPr>
        <w:t xml:space="preserve">Отстойники выполнены </w:t>
      </w:r>
      <w:r>
        <w:rPr>
          <w:sz w:val="24"/>
          <w:szCs w:val="24"/>
        </w:rPr>
        <w:t>из бетона и стальных труб, которые не выполняют своей очистительной функции и поэтому система требует модернизации. За 36</w:t>
      </w:r>
      <w:r w:rsidRPr="00EE0E62">
        <w:rPr>
          <w:sz w:val="24"/>
          <w:szCs w:val="24"/>
        </w:rPr>
        <w:t xml:space="preserve"> лет службы происходит разрушение сооружений. Здание нуждается в капитальном ремонте.</w:t>
      </w:r>
    </w:p>
    <w:p w:rsidR="00D3151E" w:rsidRDefault="00D3151E" w:rsidP="000C2D64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</w:p>
    <w:p w:rsidR="00D3151E" w:rsidRPr="002C2A08" w:rsidRDefault="00D3151E" w:rsidP="002C2A08">
      <w:pPr>
        <w:pStyle w:val="ac"/>
        <w:widowControl/>
        <w:numPr>
          <w:ilvl w:val="2"/>
          <w:numId w:val="23"/>
        </w:numPr>
        <w:suppressAutoHyphens/>
        <w:autoSpaceDE/>
        <w:autoSpaceDN/>
        <w:adjustRightInd/>
        <w:spacing w:after="0" w:line="360" w:lineRule="auto"/>
        <w:rPr>
          <w:b/>
          <w:sz w:val="24"/>
          <w:szCs w:val="24"/>
        </w:rPr>
      </w:pPr>
      <w:r w:rsidRPr="002C2A08">
        <w:rPr>
          <w:b/>
          <w:sz w:val="24"/>
          <w:szCs w:val="24"/>
        </w:rPr>
        <w:t>Техрегламент по очистным сооружениям СП Семигорск.</w:t>
      </w:r>
    </w:p>
    <w:p w:rsidR="00D3151E" w:rsidRDefault="00D3151E" w:rsidP="002C2A08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Сточная вода по самотечному коллектору поступает на канализационные очистные сооружения биологической очистки. Очистные сооружения запроектированы в виде комплекса, в состав которого входят:</w:t>
      </w:r>
    </w:p>
    <w:p w:rsidR="00D3151E" w:rsidRDefault="00D3151E" w:rsidP="00D6132F">
      <w:pPr>
        <w:pStyle w:val="ac"/>
        <w:widowControl/>
        <w:numPr>
          <w:ilvl w:val="0"/>
          <w:numId w:val="2"/>
        </w:numPr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Здание аэротенка с хлораторной;</w:t>
      </w:r>
    </w:p>
    <w:p w:rsidR="00D3151E" w:rsidRDefault="00D3151E" w:rsidP="00D6132F">
      <w:pPr>
        <w:pStyle w:val="ac"/>
        <w:widowControl/>
        <w:numPr>
          <w:ilvl w:val="0"/>
          <w:numId w:val="2"/>
        </w:numPr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Вторичные отстойники;</w:t>
      </w:r>
    </w:p>
    <w:p w:rsidR="00D3151E" w:rsidRDefault="00D3151E" w:rsidP="00D6132F">
      <w:pPr>
        <w:pStyle w:val="ac"/>
        <w:widowControl/>
        <w:numPr>
          <w:ilvl w:val="0"/>
          <w:numId w:val="2"/>
        </w:numPr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Контактный резервуар;</w:t>
      </w:r>
    </w:p>
    <w:p w:rsidR="00D3151E" w:rsidRDefault="00D3151E" w:rsidP="00D6132F">
      <w:pPr>
        <w:pStyle w:val="ac"/>
        <w:widowControl/>
        <w:numPr>
          <w:ilvl w:val="0"/>
          <w:numId w:val="2"/>
        </w:numPr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Иловые площадки.</w:t>
      </w:r>
    </w:p>
    <w:p w:rsidR="00D3151E" w:rsidRDefault="00D3151E" w:rsidP="00D6132F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Сточная вода поступает в здание аэротенка в лоток с ручной решеткой. Решетка предназначена для задержания крупных взвешенных веществ. Задержанные отходы собираются в закрытые емкости, обеззараживаются хлорной известью. По мере накопления отвозятся в специально отведенное место. </w:t>
      </w:r>
    </w:p>
    <w:p w:rsidR="00D3151E" w:rsidRDefault="00D3151E" w:rsidP="00D6132F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Очистку решеток производят вручную с помощью металлических граблей и вил. Подводящий лоток очищают лопатой, так, чтобы на дне каналов не осталось никаких осадков (во избежание загнивания).</w:t>
      </w:r>
    </w:p>
    <w:p w:rsidR="00D3151E" w:rsidRDefault="00D3151E" w:rsidP="00D6132F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 отводящего лотка стоки поступают в аэротенк. Аэротенк – железобетонный резервуар, в котором медленно протекает смесь активного ила и очищающей сточной жидкости. Для непрерывного контакта того  и другого производится их непрерывное перемешивание при помощи сжатого </w:t>
      </w:r>
      <w:r>
        <w:rPr>
          <w:sz w:val="24"/>
          <w:szCs w:val="24"/>
        </w:rPr>
        <w:lastRenderedPageBreak/>
        <w:t>воздуха. В аэротенке происходит процесс биохимического окисления органических веществ. Основную роль в этом процессе играет активный ил. Активный ил представляет  собой биоценоз микроорганизмов способность собирать на своей поверхности и окислять органические вещества. Качество активного ила зависит от характера органических загрязнений, от нагрузки на ил, от интенсивности аэрации. Качественный активный ил способен хорошо и быстро оседать и имеет приятный, светло – коричневый цвет.</w:t>
      </w:r>
    </w:p>
    <w:p w:rsidR="00D3151E" w:rsidRDefault="00D3151E" w:rsidP="00D6132F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После аэротенка сточные воды вместе с активным илом самотеком поступают во вторичные отстойник. Вторичные отстойники служат для задержания активного ила, который вместе с очищенной водой поступает во вторичный отстойник. Продолжительность отстаивания активного ила 2,5 часа. Нижняя часть отстойника конусная для того, чтобы активный ил сползал. Основная часть активного ила перекачивается в аэротенк. Этот ил называется циркуляционным или возвратным илом. Во вторичных отстойниках осаждается активного ила больше, чем необходимо для пополнения активного ила в аэротенке. Избыточный ил удаляется на иловые поля.</w:t>
      </w:r>
    </w:p>
    <w:p w:rsidR="00D3151E" w:rsidRDefault="00D3151E" w:rsidP="00D6132F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Иловые поля – на естественном основании с дренажным трубопроводом. Иловые карты разделены на две площадки, куда сбрасывается избыточный активный ил с аэротенка. В зимнее время иловые поля работают на намораживание. Весной, при естественном таянии намороженного осадка, вода из колодца перекачивается насосом, подсушенный ил удаляется вручную и вывозится на сельскохозяйственные поля в качестве удобрения. Свежий ил сбрасывается на свободную иловую карту.</w:t>
      </w:r>
    </w:p>
    <w:p w:rsidR="00D3151E" w:rsidRDefault="00D3151E" w:rsidP="00D6132F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Песок, осаждающийся в аэротенке, периодически, 1 раз в год, выгружается при профилактическом ремонте и опорожнении.</w:t>
      </w:r>
    </w:p>
    <w:p w:rsidR="00D3151E" w:rsidRDefault="00D3151E" w:rsidP="00D6132F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Сточные воды после очистки и оттаивания во вторичных отстойниках поступают в контактный резервуар. При этом доза остаточного хлора после 30 минутного контакта с раствором хлорной извести – 1,5 мг/л. Хлорная известь засыпается в растворные баки и при непрерывном помешивании с водой готовится хлорный раствор. Из затворного бака его пропускают в растворный бак, в который добавляют водопроводную воду. В контактном резервуаре происходит контакт очищенной сточной воды с хлором.</w:t>
      </w:r>
    </w:p>
    <w:p w:rsidR="00D3151E" w:rsidRDefault="00D3151E" w:rsidP="00D6132F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</w:p>
    <w:p w:rsidR="00D3151E" w:rsidRPr="00360879" w:rsidRDefault="00D3151E" w:rsidP="00D6132F">
      <w:pPr>
        <w:pStyle w:val="ac"/>
        <w:widowControl/>
        <w:suppressAutoHyphens/>
        <w:autoSpaceDE/>
        <w:autoSpaceDN/>
        <w:adjustRightInd/>
        <w:spacing w:after="0" w:line="360" w:lineRule="auto"/>
        <w:rPr>
          <w:b/>
          <w:sz w:val="24"/>
          <w:szCs w:val="24"/>
        </w:rPr>
      </w:pPr>
      <w:r w:rsidRPr="00360879">
        <w:rPr>
          <w:b/>
          <w:sz w:val="24"/>
          <w:szCs w:val="24"/>
        </w:rPr>
        <w:t>Рисунок 1. Технологическая схема очистки сточных вод на КОС п. Семигорск.</w:t>
      </w:r>
    </w:p>
    <w:p w:rsidR="00D3151E" w:rsidRDefault="00D3151E" w:rsidP="00D6132F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</w:p>
    <w:p w:rsidR="00D3151E" w:rsidRDefault="00A744C9" w:rsidP="00D6132F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 w:rsidRPr="00A744C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55.5pt;margin-top:10.2pt;width:0;height:12.55pt;z-index:15" o:connectortype="straight"/>
        </w:pict>
      </w:r>
      <w:r w:rsidRPr="00A744C9">
        <w:rPr>
          <w:noProof/>
        </w:rPr>
        <w:pict>
          <v:shape id="_x0000_s1032" type="#_x0000_t32" style="position:absolute;left:0;text-align:left;margin-left:118.2pt;margin-top:10.2pt;width:37.3pt;height:12.55pt;flip:x;z-index:14" o:connectortype="straight">
            <v:stroke endarrow="block"/>
          </v:shape>
        </w:pict>
      </w:r>
      <w:r w:rsidRPr="00A744C9">
        <w:rPr>
          <w:noProof/>
        </w:rPr>
        <w:pict>
          <v:shape id="_x0000_s1033" type="#_x0000_t32" style="position:absolute;left:0;text-align:left;margin-left:338.25pt;margin-top:10.2pt;width:0;height:106.65pt;z-index:13" o:connectortype="straight"/>
        </w:pict>
      </w:r>
      <w:r w:rsidRPr="00A744C9">
        <w:rPr>
          <w:noProof/>
        </w:rPr>
        <w:pict>
          <v:shape id="_x0000_s1034" type="#_x0000_t32" style="position:absolute;left:0;text-align:left;margin-left:292.15pt;margin-top:10.2pt;width:0;height:99.85pt;z-index:12" o:connectortype="straight"/>
        </w:pict>
      </w:r>
      <w:r w:rsidR="00D3151E">
        <w:rPr>
          <w:sz w:val="24"/>
          <w:szCs w:val="24"/>
        </w:rPr>
        <w:t xml:space="preserve">                                            6</w:t>
      </w:r>
    </w:p>
    <w:p w:rsidR="00D3151E" w:rsidRDefault="00A744C9" w:rsidP="00D6132F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 w:rsidRPr="00A744C9">
        <w:rPr>
          <w:noProof/>
        </w:rPr>
        <w:pict>
          <v:oval id="_x0000_s1035" style="position:absolute;left:0;text-align:left;margin-left:200.4pt;margin-top:2.05pt;width:46.85pt;height:55.7pt;z-index:8">
            <v:textbox>
              <w:txbxContent>
                <w:p w:rsidR="00D3151E" w:rsidRDefault="00D3151E">
                  <w:r>
                    <w:t>4</w:t>
                  </w:r>
                </w:p>
              </w:txbxContent>
            </v:textbox>
          </v:oval>
        </w:pict>
      </w:r>
      <w:r w:rsidRPr="00A744C9">
        <w:rPr>
          <w:noProof/>
        </w:rPr>
        <w:pict>
          <v:rect id="_x0000_s1036" style="position:absolute;left:0;text-align:left;margin-left:129.7pt;margin-top:2.05pt;width:25.8pt;height:55.7pt;z-index:-1" wrapcoords="-635 -292 -635 21308 22235 21308 22235 -292 -635 -292">
            <v:textbox>
              <w:txbxContent>
                <w:p w:rsidR="00D3151E" w:rsidRDefault="00D3151E">
                  <w:r>
                    <w:t>3</w:t>
                  </w:r>
                </w:p>
              </w:txbxContent>
            </v:textbox>
            <w10:wrap type="tight"/>
          </v:rect>
        </w:pict>
      </w:r>
      <w:r w:rsidRPr="00A744C9">
        <w:rPr>
          <w:noProof/>
        </w:rPr>
        <w:pict>
          <v:rect id="_x0000_s1037" style="position:absolute;left:0;text-align:left;margin-left:103.9pt;margin-top:2.05pt;width:25.8pt;height:55.7pt;z-index:-2" wrapcoords="-635 -292 -635 21308 22235 21308 22235 -292 -635 -292">
            <v:textbox>
              <w:txbxContent>
                <w:p w:rsidR="00D3151E" w:rsidRDefault="00D3151E">
                  <w:r>
                    <w:t>2</w:t>
                  </w:r>
                </w:p>
              </w:txbxContent>
            </v:textbox>
            <w10:wrap type="tight"/>
          </v:rect>
        </w:pict>
      </w:r>
      <w:r w:rsidRPr="00A744C9">
        <w:rPr>
          <w:noProof/>
        </w:rPr>
        <w:pict>
          <v:rect id="_x0000_s1038" style="position:absolute;left:0;text-align:left;margin-left:27.15pt;margin-top:2.05pt;width:25.8pt;height:55.7pt;z-index:-3" wrapcoords="-635 -292 -635 21308 22235 21308 22235 -292 -635 -292">
            <v:textbox>
              <w:txbxContent>
                <w:p w:rsidR="00D3151E" w:rsidRDefault="00D3151E">
                  <w:r>
                    <w:t>1</w:t>
                  </w:r>
                </w:p>
              </w:txbxContent>
            </v:textbox>
            <w10:wrap type="tight"/>
          </v:rect>
        </w:pict>
      </w:r>
    </w:p>
    <w:p w:rsidR="00D3151E" w:rsidRDefault="00A744C9" w:rsidP="00D6132F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 w:rsidRPr="00A744C9">
        <w:rPr>
          <w:noProof/>
        </w:rPr>
        <w:pict>
          <v:shape id="_x0000_s1039" type="#_x0000_t32" style="position:absolute;left:0;text-align:left;margin-left:247.25pt;margin-top:.7pt;width:44.9pt;height:0;z-index:11" o:connectortype="straight">
            <v:stroke endarrow="block"/>
          </v:shape>
        </w:pict>
      </w:r>
      <w:r w:rsidRPr="00A744C9">
        <w:rPr>
          <w:noProof/>
        </w:rPr>
        <w:pict>
          <v:shape id="_x0000_s1040" type="#_x0000_t32" style="position:absolute;left:0;text-align:left;margin-left:155.5pt;margin-top:.7pt;width:44.9pt;height:0;z-index:9" o:connectortype="straight">
            <v:stroke endarrow="block"/>
          </v:shape>
        </w:pict>
      </w:r>
      <w:r w:rsidRPr="00A744C9">
        <w:rPr>
          <w:noProof/>
        </w:rPr>
        <w:pict>
          <v:shape id="_x0000_s1041" type="#_x0000_t32" style="position:absolute;left:0;text-align:left;margin-left:3.4pt;margin-top:.7pt;width:23.75pt;height:0;z-index:6" o:connectortype="straight">
            <v:stroke endarrow="block"/>
          </v:shape>
        </w:pict>
      </w:r>
      <w:r w:rsidRPr="00A744C9">
        <w:rPr>
          <w:noProof/>
        </w:rPr>
        <w:pict>
          <v:shape id="_x0000_s1042" type="#_x0000_t32" style="position:absolute;left:0;text-align:left;margin-left:52.95pt;margin-top:.7pt;width:50.95pt;height:0;z-index:7" o:connectortype="straight">
            <v:stroke endarrow="block"/>
          </v:shape>
        </w:pict>
      </w:r>
    </w:p>
    <w:p w:rsidR="00D3151E" w:rsidRDefault="00A744C9" w:rsidP="00D6132F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 w:rsidRPr="00A744C9">
        <w:rPr>
          <w:noProof/>
        </w:rPr>
        <w:pict>
          <v:shape id="_x0000_s1043" type="#_x0000_t32" style="position:absolute;left:0;text-align:left;margin-left:129.7pt;margin-top:16.35pt;width:0;height:38.4pt;z-index:16" o:connectortype="straight">
            <v:stroke endarrow="block"/>
          </v:shape>
        </w:pict>
      </w:r>
      <w:r w:rsidRPr="00A744C9">
        <w:rPr>
          <w:noProof/>
        </w:rPr>
        <w:pict>
          <v:shape id="_x0000_s1044" type="#_x0000_t32" style="position:absolute;left:0;text-align:left;margin-left:225.5pt;margin-top:16.35pt;width:.7pt;height:22.75pt;flip:x y;z-index:10" o:connectortype="straight">
            <v:stroke endarrow="block"/>
          </v:shape>
        </w:pict>
      </w:r>
    </w:p>
    <w:p w:rsidR="00D3151E" w:rsidRDefault="00D3151E" w:rsidP="00D6132F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</w:p>
    <w:p w:rsidR="00D3151E" w:rsidRDefault="00A744C9" w:rsidP="00D6132F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 w:rsidRPr="00A744C9">
        <w:rPr>
          <w:noProof/>
        </w:rPr>
        <w:pict>
          <v:rect id="_x0000_s1045" style="position:absolute;left:0;text-align:left;margin-left:97.1pt;margin-top:13.35pt;width:62.5pt;height:42.75pt;z-index:17">
            <v:textbox>
              <w:txbxContent>
                <w:p w:rsidR="00D3151E" w:rsidRDefault="00D3151E">
                  <w:r>
                    <w:t>5</w:t>
                  </w:r>
                </w:p>
              </w:txbxContent>
            </v:textbox>
          </v:rect>
        </w:pict>
      </w:r>
      <w:r w:rsidR="00D3151E">
        <w:rPr>
          <w:sz w:val="24"/>
          <w:szCs w:val="24"/>
        </w:rPr>
        <w:t xml:space="preserve">                                                                                Хлор         р. Купа</w:t>
      </w:r>
    </w:p>
    <w:p w:rsidR="00D3151E" w:rsidRDefault="00D3151E" w:rsidP="00D6132F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</w:p>
    <w:p w:rsidR="00D3151E" w:rsidRDefault="00D3151E" w:rsidP="00BA4813">
      <w:pPr>
        <w:pStyle w:val="ac"/>
        <w:widowControl/>
        <w:numPr>
          <w:ilvl w:val="0"/>
          <w:numId w:val="46"/>
        </w:numPr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Решетка;</w:t>
      </w:r>
    </w:p>
    <w:p w:rsidR="00D3151E" w:rsidRDefault="00D3151E" w:rsidP="00BA4813">
      <w:pPr>
        <w:pStyle w:val="ac"/>
        <w:widowControl/>
        <w:numPr>
          <w:ilvl w:val="0"/>
          <w:numId w:val="46"/>
        </w:numPr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Аэротенк;</w:t>
      </w:r>
    </w:p>
    <w:p w:rsidR="00D3151E" w:rsidRDefault="00D3151E" w:rsidP="00BA4813">
      <w:pPr>
        <w:pStyle w:val="ac"/>
        <w:widowControl/>
        <w:numPr>
          <w:ilvl w:val="0"/>
          <w:numId w:val="46"/>
        </w:numPr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Вторичный отстойник;</w:t>
      </w:r>
    </w:p>
    <w:p w:rsidR="00D3151E" w:rsidRDefault="00D3151E" w:rsidP="00BA4813">
      <w:pPr>
        <w:pStyle w:val="ac"/>
        <w:widowControl/>
        <w:numPr>
          <w:ilvl w:val="0"/>
          <w:numId w:val="46"/>
        </w:numPr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Контактный резервуар;</w:t>
      </w:r>
    </w:p>
    <w:p w:rsidR="00D3151E" w:rsidRDefault="00D3151E" w:rsidP="00BA4813">
      <w:pPr>
        <w:pStyle w:val="ac"/>
        <w:widowControl/>
        <w:numPr>
          <w:ilvl w:val="0"/>
          <w:numId w:val="46"/>
        </w:numPr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Иловые карты;</w:t>
      </w:r>
    </w:p>
    <w:p w:rsidR="00D3151E" w:rsidRDefault="00D3151E" w:rsidP="00BA4813">
      <w:pPr>
        <w:pStyle w:val="ac"/>
        <w:widowControl/>
        <w:numPr>
          <w:ilvl w:val="0"/>
          <w:numId w:val="46"/>
        </w:numPr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Возврат активного ила;</w:t>
      </w:r>
    </w:p>
    <w:p w:rsidR="00D3151E" w:rsidRDefault="00A744C9" w:rsidP="00BA4813">
      <w:pPr>
        <w:pStyle w:val="ac"/>
        <w:widowControl/>
        <w:suppressAutoHyphens/>
        <w:autoSpaceDE/>
        <w:autoSpaceDN/>
        <w:adjustRightInd/>
        <w:spacing w:after="0" w:line="360" w:lineRule="auto"/>
        <w:ind w:left="720"/>
        <w:rPr>
          <w:sz w:val="24"/>
          <w:szCs w:val="24"/>
        </w:rPr>
      </w:pPr>
      <w:r w:rsidRPr="00A744C9">
        <w:rPr>
          <w:noProof/>
        </w:rPr>
        <w:pict>
          <v:shape id="_x0000_s1046" type="#_x0000_t32" style="position:absolute;left:0;text-align:left;margin-left:19.7pt;margin-top:5.65pt;width:38.05pt;height:0;z-index:18" o:connectortype="straight">
            <v:stroke endarrow="block"/>
          </v:shape>
        </w:pict>
      </w:r>
      <w:r w:rsidR="00D3151E">
        <w:rPr>
          <w:sz w:val="24"/>
          <w:szCs w:val="24"/>
        </w:rPr>
        <w:t xml:space="preserve">          Направление движения сточной воды</w:t>
      </w:r>
    </w:p>
    <w:p w:rsidR="00D3151E" w:rsidRPr="00EE0E62" w:rsidRDefault="00D3151E" w:rsidP="00D6132F">
      <w:pPr>
        <w:pStyle w:val="ac"/>
        <w:widowControl/>
        <w:suppressAutoHyphens/>
        <w:autoSpaceDE/>
        <w:autoSpaceDN/>
        <w:adjustRightInd/>
        <w:spacing w:after="0" w:line="360" w:lineRule="auto"/>
        <w:rPr>
          <w:sz w:val="24"/>
          <w:szCs w:val="24"/>
        </w:rPr>
      </w:pPr>
    </w:p>
    <w:p w:rsidR="00D3151E" w:rsidRPr="002C2A08" w:rsidRDefault="00D3151E" w:rsidP="000C38B4">
      <w:pPr>
        <w:pStyle w:val="a3"/>
        <w:tabs>
          <w:tab w:val="left" w:pos="5979"/>
        </w:tabs>
        <w:spacing w:after="0" w:line="360" w:lineRule="auto"/>
        <w:ind w:left="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2.3.</w:t>
      </w:r>
      <w:r w:rsidRPr="002C2A08">
        <w:rPr>
          <w:rFonts w:ascii="Times New Roman" w:hAnsi="Times New Roman"/>
          <w:b/>
          <w:sz w:val="24"/>
          <w:szCs w:val="24"/>
        </w:rPr>
        <w:t>Утилизация осадков сточных вод.</w:t>
      </w:r>
    </w:p>
    <w:p w:rsidR="00D3151E" w:rsidRDefault="00D3151E" w:rsidP="000C2D64">
      <w:pPr>
        <w:pStyle w:val="a3"/>
        <w:tabs>
          <w:tab w:val="left" w:pos="5979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A212B">
        <w:rPr>
          <w:rFonts w:ascii="Times New Roman" w:hAnsi="Times New Roman"/>
          <w:sz w:val="24"/>
          <w:szCs w:val="24"/>
        </w:rPr>
        <w:t>тилиза</w:t>
      </w:r>
      <w:r>
        <w:rPr>
          <w:rFonts w:ascii="Times New Roman" w:hAnsi="Times New Roman"/>
          <w:sz w:val="24"/>
          <w:szCs w:val="24"/>
        </w:rPr>
        <w:t>ция осадков сточных вод производится.</w:t>
      </w:r>
    </w:p>
    <w:p w:rsidR="00D3151E" w:rsidRPr="00EA212B" w:rsidRDefault="00D3151E" w:rsidP="000C2D64">
      <w:pPr>
        <w:pStyle w:val="a3"/>
        <w:tabs>
          <w:tab w:val="left" w:pos="5979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38B4">
      <w:pPr>
        <w:pStyle w:val="a3"/>
        <w:tabs>
          <w:tab w:val="left" w:pos="5979"/>
        </w:tabs>
        <w:spacing w:after="0" w:line="360" w:lineRule="auto"/>
        <w:ind w:left="45"/>
        <w:rPr>
          <w:rFonts w:ascii="Times New Roman" w:hAnsi="Times New Roman"/>
          <w:b/>
          <w:sz w:val="24"/>
          <w:szCs w:val="24"/>
        </w:rPr>
      </w:pPr>
      <w:r w:rsidRPr="00F64C11">
        <w:rPr>
          <w:rFonts w:ascii="Times New Roman" w:hAnsi="Times New Roman"/>
          <w:b/>
          <w:sz w:val="24"/>
          <w:szCs w:val="24"/>
        </w:rPr>
        <w:t>2.3.</w:t>
      </w:r>
      <w:r w:rsidRPr="00EA212B">
        <w:rPr>
          <w:rFonts w:ascii="Times New Roman" w:hAnsi="Times New Roman"/>
          <w:b/>
          <w:sz w:val="24"/>
          <w:szCs w:val="24"/>
        </w:rPr>
        <w:t>Тоннельные коллекторы.</w:t>
      </w:r>
    </w:p>
    <w:p w:rsidR="00D3151E" w:rsidRDefault="00D3151E" w:rsidP="000C2D64">
      <w:pPr>
        <w:tabs>
          <w:tab w:val="left" w:pos="597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В связи с отсутствием тоннельных коллекторов, подраздел не заполняется.</w:t>
      </w:r>
    </w:p>
    <w:p w:rsidR="00D3151E" w:rsidRPr="00EA212B" w:rsidRDefault="00D3151E" w:rsidP="000C2D64">
      <w:pPr>
        <w:tabs>
          <w:tab w:val="left" w:pos="597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38B4">
      <w:pPr>
        <w:pStyle w:val="a3"/>
        <w:tabs>
          <w:tab w:val="left" w:pos="5979"/>
        </w:tabs>
        <w:spacing w:after="0" w:line="360" w:lineRule="auto"/>
        <w:ind w:left="45"/>
        <w:rPr>
          <w:rFonts w:ascii="Times New Roman" w:hAnsi="Times New Roman"/>
          <w:b/>
          <w:sz w:val="24"/>
          <w:szCs w:val="24"/>
        </w:rPr>
      </w:pPr>
      <w:r w:rsidRPr="000C38B4">
        <w:rPr>
          <w:rFonts w:ascii="Times New Roman" w:hAnsi="Times New Roman"/>
          <w:b/>
          <w:sz w:val="24"/>
          <w:szCs w:val="24"/>
        </w:rPr>
        <w:t>2.</w:t>
      </w:r>
      <w:r w:rsidRPr="00F64C11">
        <w:rPr>
          <w:rFonts w:ascii="Times New Roman" w:hAnsi="Times New Roman"/>
          <w:b/>
          <w:sz w:val="24"/>
          <w:szCs w:val="24"/>
        </w:rPr>
        <w:t>3.</w:t>
      </w:r>
      <w:r w:rsidRPr="00EA212B">
        <w:rPr>
          <w:rFonts w:ascii="Times New Roman" w:hAnsi="Times New Roman"/>
          <w:b/>
          <w:sz w:val="24"/>
          <w:szCs w:val="24"/>
        </w:rPr>
        <w:t xml:space="preserve"> Сети централизованных систем водоотведения.</w:t>
      </w:r>
    </w:p>
    <w:p w:rsidR="00D3151E" w:rsidRPr="00EA212B" w:rsidRDefault="00D3151E" w:rsidP="000C2D64">
      <w:pPr>
        <w:tabs>
          <w:tab w:val="left" w:pos="597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Канализационные сети п. </w:t>
      </w:r>
      <w:r>
        <w:rPr>
          <w:rFonts w:ascii="Times New Roman" w:hAnsi="Times New Roman"/>
          <w:sz w:val="24"/>
          <w:szCs w:val="24"/>
        </w:rPr>
        <w:t>Семигорск</w:t>
      </w:r>
      <w:r w:rsidRPr="00EA212B">
        <w:rPr>
          <w:rFonts w:ascii="Times New Roman" w:hAnsi="Times New Roman"/>
          <w:sz w:val="24"/>
          <w:szCs w:val="24"/>
        </w:rPr>
        <w:t xml:space="preserve"> – проложены подземно, бесканально, глубина залегания – </w:t>
      </w:r>
      <w:r w:rsidRPr="002C2A08">
        <w:rPr>
          <w:rFonts w:ascii="Times New Roman" w:hAnsi="Times New Roman"/>
          <w:sz w:val="24"/>
          <w:szCs w:val="24"/>
        </w:rPr>
        <w:t>2,5-3,0 м. от дневной поверхности земли</w:t>
      </w:r>
      <w:r w:rsidRPr="00EA212B">
        <w:rPr>
          <w:rFonts w:ascii="Times New Roman" w:hAnsi="Times New Roman"/>
          <w:sz w:val="24"/>
          <w:szCs w:val="24"/>
        </w:rPr>
        <w:t>. Основной самотечный коллектор  выполнен из асбестоцемен</w:t>
      </w:r>
      <w:r w:rsidRPr="00EA212B">
        <w:rPr>
          <w:rFonts w:ascii="Times New Roman" w:hAnsi="Times New Roman"/>
          <w:sz w:val="24"/>
          <w:szCs w:val="24"/>
        </w:rPr>
        <w:t>т</w:t>
      </w:r>
      <w:r w:rsidRPr="00EA212B">
        <w:rPr>
          <w:rFonts w:ascii="Times New Roman" w:hAnsi="Times New Roman"/>
          <w:sz w:val="24"/>
          <w:szCs w:val="24"/>
        </w:rPr>
        <w:t>ных труб., выпуски из домов, оборудованных системой централизованного водоотведения выполн</w:t>
      </w:r>
      <w:r w:rsidRPr="00EA212B">
        <w:rPr>
          <w:rFonts w:ascii="Times New Roman" w:hAnsi="Times New Roman"/>
          <w:sz w:val="24"/>
          <w:szCs w:val="24"/>
        </w:rPr>
        <w:t>е</w:t>
      </w:r>
      <w:r w:rsidRPr="00EA212B">
        <w:rPr>
          <w:rFonts w:ascii="Times New Roman" w:hAnsi="Times New Roman"/>
          <w:sz w:val="24"/>
          <w:szCs w:val="24"/>
        </w:rPr>
        <w:t>ны из чугунных труб, разводящие канализационные сети выполнены из асбестоцементных труб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A212B">
        <w:rPr>
          <w:rFonts w:ascii="Times New Roman" w:hAnsi="Times New Roman"/>
          <w:sz w:val="24"/>
          <w:szCs w:val="24"/>
        </w:rPr>
        <w:t>Протяженность канализационных централизованных сетей составляет:</w:t>
      </w:r>
      <w:r>
        <w:rPr>
          <w:rFonts w:ascii="Times New Roman" w:hAnsi="Times New Roman"/>
          <w:sz w:val="24"/>
          <w:szCs w:val="24"/>
        </w:rPr>
        <w:t xml:space="preserve">0,46 </w:t>
      </w:r>
      <w:r w:rsidRPr="002D5392">
        <w:rPr>
          <w:rFonts w:ascii="Times New Roman" w:hAnsi="Times New Roman"/>
          <w:sz w:val="24"/>
          <w:szCs w:val="24"/>
        </w:rPr>
        <w:t>км.</w:t>
      </w:r>
    </w:p>
    <w:p w:rsidR="00D3151E" w:rsidRPr="004C45A1" w:rsidRDefault="00D3151E" w:rsidP="000C2D64">
      <w:pPr>
        <w:tabs>
          <w:tab w:val="left" w:pos="597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64C11">
        <w:rPr>
          <w:rFonts w:ascii="Times New Roman" w:hAnsi="Times New Roman"/>
          <w:b/>
          <w:sz w:val="24"/>
          <w:szCs w:val="24"/>
        </w:rPr>
        <w:t xml:space="preserve"> </w:t>
      </w:r>
      <w:r w:rsidRPr="004C45A1">
        <w:rPr>
          <w:rFonts w:ascii="Times New Roman" w:hAnsi="Times New Roman"/>
          <w:b/>
          <w:sz w:val="24"/>
          <w:szCs w:val="24"/>
        </w:rPr>
        <w:t>. Канализационные сети п. Семигорск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6"/>
        <w:gridCol w:w="2136"/>
        <w:gridCol w:w="2136"/>
        <w:gridCol w:w="2137"/>
        <w:gridCol w:w="2137"/>
      </w:tblGrid>
      <w:tr w:rsidR="00D3151E" w:rsidRPr="004F1B7A" w:rsidTr="004F1B7A">
        <w:tc>
          <w:tcPr>
            <w:tcW w:w="4272" w:type="dxa"/>
            <w:gridSpan w:val="2"/>
          </w:tcPr>
          <w:p w:rsidR="00D3151E" w:rsidRPr="004F1B7A" w:rsidRDefault="00D3151E" w:rsidP="004F1B7A">
            <w:pPr>
              <w:tabs>
                <w:tab w:val="left" w:pos="5979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F1B7A">
              <w:rPr>
                <w:rFonts w:ascii="Times New Roman" w:hAnsi="Times New Roman"/>
                <w:b/>
              </w:rPr>
              <w:t>КАНАЛИЗАЦИОННЫЕ СЕТИ, КМ</w:t>
            </w:r>
          </w:p>
        </w:tc>
        <w:tc>
          <w:tcPr>
            <w:tcW w:w="2136" w:type="dxa"/>
            <w:vMerge w:val="restart"/>
          </w:tcPr>
          <w:p w:rsidR="00D3151E" w:rsidRPr="004F1B7A" w:rsidRDefault="00D3151E" w:rsidP="004F1B7A">
            <w:pPr>
              <w:tabs>
                <w:tab w:val="left" w:pos="5979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F1B7A">
              <w:rPr>
                <w:rFonts w:ascii="Times New Roman" w:hAnsi="Times New Roman"/>
                <w:b/>
              </w:rPr>
              <w:t>КОС, ед.</w:t>
            </w:r>
          </w:p>
        </w:tc>
        <w:tc>
          <w:tcPr>
            <w:tcW w:w="2137" w:type="dxa"/>
            <w:vMerge w:val="restart"/>
          </w:tcPr>
          <w:p w:rsidR="00D3151E" w:rsidRPr="004F1B7A" w:rsidRDefault="00D3151E" w:rsidP="004F1B7A">
            <w:pPr>
              <w:tabs>
                <w:tab w:val="left" w:pos="5979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  <w:b/>
              </w:rPr>
              <w:t>КНС, ед.</w:t>
            </w:r>
          </w:p>
        </w:tc>
        <w:tc>
          <w:tcPr>
            <w:tcW w:w="2137" w:type="dxa"/>
            <w:vMerge w:val="restart"/>
          </w:tcPr>
          <w:p w:rsidR="00D3151E" w:rsidRPr="004F1B7A" w:rsidRDefault="00D3151E" w:rsidP="004F1B7A">
            <w:pPr>
              <w:tabs>
                <w:tab w:val="left" w:pos="5979"/>
              </w:tabs>
              <w:spacing w:after="0" w:line="360" w:lineRule="auto"/>
              <w:rPr>
                <w:rFonts w:ascii="Times New Roman" w:hAnsi="Times New Roman"/>
                <w:b/>
              </w:rPr>
            </w:pPr>
            <w:r w:rsidRPr="004F1B7A">
              <w:rPr>
                <w:rFonts w:ascii="Times New Roman" w:hAnsi="Times New Roman"/>
                <w:b/>
              </w:rPr>
              <w:t>Выгреба, септики, ед.</w:t>
            </w:r>
          </w:p>
        </w:tc>
      </w:tr>
      <w:tr w:rsidR="00D3151E" w:rsidRPr="004F1B7A" w:rsidTr="004F1B7A">
        <w:tc>
          <w:tcPr>
            <w:tcW w:w="2136" w:type="dxa"/>
          </w:tcPr>
          <w:p w:rsidR="00D3151E" w:rsidRPr="004F1B7A" w:rsidRDefault="00D3151E" w:rsidP="004F1B7A">
            <w:pPr>
              <w:tabs>
                <w:tab w:val="left" w:pos="5979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F1B7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36" w:type="dxa"/>
          </w:tcPr>
          <w:p w:rsidR="00D3151E" w:rsidRPr="004F1B7A" w:rsidRDefault="00D3151E" w:rsidP="004F1B7A">
            <w:pPr>
              <w:tabs>
                <w:tab w:val="left" w:pos="5979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F1B7A">
              <w:rPr>
                <w:rFonts w:ascii="Times New Roman" w:hAnsi="Times New Roman"/>
                <w:b/>
              </w:rPr>
              <w:t>в т.ч. ветхие</w:t>
            </w:r>
          </w:p>
        </w:tc>
        <w:tc>
          <w:tcPr>
            <w:tcW w:w="2136" w:type="dxa"/>
            <w:vMerge/>
          </w:tcPr>
          <w:p w:rsidR="00D3151E" w:rsidRPr="004F1B7A" w:rsidRDefault="00D3151E" w:rsidP="004F1B7A">
            <w:pPr>
              <w:tabs>
                <w:tab w:val="left" w:pos="5979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vMerge/>
          </w:tcPr>
          <w:p w:rsidR="00D3151E" w:rsidRPr="004F1B7A" w:rsidRDefault="00D3151E" w:rsidP="004F1B7A">
            <w:pPr>
              <w:tabs>
                <w:tab w:val="left" w:pos="5979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vMerge/>
          </w:tcPr>
          <w:p w:rsidR="00D3151E" w:rsidRPr="004F1B7A" w:rsidRDefault="00D3151E" w:rsidP="004F1B7A">
            <w:pPr>
              <w:tabs>
                <w:tab w:val="left" w:pos="5979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3151E" w:rsidRPr="004F1B7A" w:rsidTr="004F1B7A">
        <w:tc>
          <w:tcPr>
            <w:tcW w:w="2136" w:type="dxa"/>
          </w:tcPr>
          <w:p w:rsidR="00D3151E" w:rsidRPr="004F1B7A" w:rsidRDefault="00D3151E" w:rsidP="004F1B7A">
            <w:pPr>
              <w:tabs>
                <w:tab w:val="left" w:pos="5979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0,46</w:t>
            </w:r>
          </w:p>
        </w:tc>
        <w:tc>
          <w:tcPr>
            <w:tcW w:w="2136" w:type="dxa"/>
          </w:tcPr>
          <w:p w:rsidR="00D3151E" w:rsidRPr="004F1B7A" w:rsidRDefault="00D3151E" w:rsidP="004F1B7A">
            <w:pPr>
              <w:tabs>
                <w:tab w:val="left" w:pos="5979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0,368</w:t>
            </w:r>
          </w:p>
        </w:tc>
        <w:tc>
          <w:tcPr>
            <w:tcW w:w="2136" w:type="dxa"/>
          </w:tcPr>
          <w:p w:rsidR="00D3151E" w:rsidRPr="004F1B7A" w:rsidRDefault="00D3151E" w:rsidP="004F1B7A">
            <w:pPr>
              <w:tabs>
                <w:tab w:val="left" w:pos="5979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1</w:t>
            </w:r>
          </w:p>
        </w:tc>
        <w:tc>
          <w:tcPr>
            <w:tcW w:w="2137" w:type="dxa"/>
          </w:tcPr>
          <w:p w:rsidR="00D3151E" w:rsidRPr="004F1B7A" w:rsidRDefault="00D3151E" w:rsidP="004F1B7A">
            <w:pPr>
              <w:tabs>
                <w:tab w:val="left" w:pos="5979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1</w:t>
            </w:r>
          </w:p>
        </w:tc>
        <w:tc>
          <w:tcPr>
            <w:tcW w:w="2137" w:type="dxa"/>
          </w:tcPr>
          <w:p w:rsidR="00D3151E" w:rsidRPr="004F1B7A" w:rsidRDefault="00D3151E" w:rsidP="004F1B7A">
            <w:pPr>
              <w:tabs>
                <w:tab w:val="left" w:pos="5979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F1B7A">
              <w:rPr>
                <w:rFonts w:ascii="Times New Roman" w:hAnsi="Times New Roman"/>
              </w:rPr>
              <w:t>Нет данных</w:t>
            </w:r>
          </w:p>
        </w:tc>
      </w:tr>
    </w:tbl>
    <w:p w:rsidR="00D3151E" w:rsidRPr="00EA212B" w:rsidRDefault="00D3151E" w:rsidP="000C2D64">
      <w:pPr>
        <w:tabs>
          <w:tab w:val="left" w:pos="754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Канализационные колодцы выполнены из бетонных колец, не имеют запорной арматуры.</w:t>
      </w:r>
    </w:p>
    <w:p w:rsidR="00D3151E" w:rsidRPr="00EA212B" w:rsidRDefault="00D3151E" w:rsidP="000C2D64">
      <w:pPr>
        <w:tabs>
          <w:tab w:val="left" w:pos="597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Режимы работы централизованной системы водоотведения: круглосуточно, круглогодично, 8760 ч</w:t>
      </w:r>
      <w:r w:rsidRPr="00EA212B">
        <w:rPr>
          <w:rFonts w:ascii="Times New Roman" w:hAnsi="Times New Roman"/>
          <w:sz w:val="24"/>
          <w:szCs w:val="24"/>
        </w:rPr>
        <w:t>а</w:t>
      </w:r>
      <w:r w:rsidRPr="00EA212B">
        <w:rPr>
          <w:rFonts w:ascii="Times New Roman" w:hAnsi="Times New Roman"/>
          <w:sz w:val="24"/>
          <w:szCs w:val="24"/>
        </w:rPr>
        <w:t>сов в год.</w:t>
      </w:r>
    </w:p>
    <w:p w:rsidR="00D3151E" w:rsidRPr="002C2A08" w:rsidRDefault="00D3151E" w:rsidP="000C2D64">
      <w:pPr>
        <w:tabs>
          <w:tab w:val="left" w:pos="597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2A08">
        <w:rPr>
          <w:rFonts w:ascii="Times New Roman" w:hAnsi="Times New Roman"/>
          <w:sz w:val="24"/>
          <w:szCs w:val="24"/>
        </w:rPr>
        <w:t>Статистика аварий и инцидентов: не выявлено.</w:t>
      </w:r>
    </w:p>
    <w:p w:rsidR="00D3151E" w:rsidRPr="002C2A08" w:rsidRDefault="00D3151E" w:rsidP="000C2D64">
      <w:pPr>
        <w:tabs>
          <w:tab w:val="left" w:pos="597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2A08">
        <w:rPr>
          <w:rFonts w:ascii="Times New Roman" w:hAnsi="Times New Roman"/>
          <w:sz w:val="24"/>
          <w:szCs w:val="24"/>
        </w:rPr>
        <w:t>Статистика восстановлений (аварийно – восстановительных ремонтов) и среднего времени, затр</w:t>
      </w:r>
      <w:r w:rsidRPr="002C2A08">
        <w:rPr>
          <w:rFonts w:ascii="Times New Roman" w:hAnsi="Times New Roman"/>
          <w:sz w:val="24"/>
          <w:szCs w:val="24"/>
        </w:rPr>
        <w:t>а</w:t>
      </w:r>
      <w:r w:rsidRPr="002C2A08">
        <w:rPr>
          <w:rFonts w:ascii="Times New Roman" w:hAnsi="Times New Roman"/>
          <w:sz w:val="24"/>
          <w:szCs w:val="24"/>
        </w:rPr>
        <w:t>ченного на восстановление работоспособности: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:rsidR="00D3151E" w:rsidRDefault="00D3151E" w:rsidP="000C2D64">
      <w:pPr>
        <w:tabs>
          <w:tab w:val="left" w:pos="59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A08">
        <w:rPr>
          <w:rFonts w:ascii="Times New Roman" w:hAnsi="Times New Roman"/>
          <w:sz w:val="24"/>
          <w:szCs w:val="24"/>
        </w:rPr>
        <w:t>Ремонтные работы с применением строительной техники  производятся по факту возни</w:t>
      </w:r>
      <w:r>
        <w:rPr>
          <w:rFonts w:ascii="Times New Roman" w:hAnsi="Times New Roman"/>
          <w:sz w:val="24"/>
          <w:szCs w:val="24"/>
        </w:rPr>
        <w:t>кновения аварийных ситуаций</w:t>
      </w:r>
      <w:r w:rsidRPr="002C2A08">
        <w:rPr>
          <w:rFonts w:ascii="Times New Roman" w:hAnsi="Times New Roman"/>
          <w:sz w:val="24"/>
          <w:szCs w:val="24"/>
        </w:rPr>
        <w:t>.</w:t>
      </w:r>
    </w:p>
    <w:p w:rsidR="00D3151E" w:rsidRDefault="00D3151E" w:rsidP="000C2D64">
      <w:pPr>
        <w:tabs>
          <w:tab w:val="left" w:pos="59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392">
        <w:rPr>
          <w:rFonts w:ascii="Times New Roman" w:hAnsi="Times New Roman"/>
          <w:sz w:val="24"/>
          <w:szCs w:val="24"/>
        </w:rPr>
        <w:t>Требуется перекладка самотечных канализационных сетей.</w:t>
      </w:r>
    </w:p>
    <w:p w:rsidR="00D3151E" w:rsidRDefault="00D3151E" w:rsidP="000C2D64">
      <w:pPr>
        <w:tabs>
          <w:tab w:val="left" w:pos="59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Default="00D3151E" w:rsidP="000C2D64">
      <w:pPr>
        <w:tabs>
          <w:tab w:val="left" w:pos="59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tabs>
          <w:tab w:val="left" w:pos="59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 xml:space="preserve">2.7.Баланс водоотведения п. </w:t>
      </w:r>
      <w:r>
        <w:rPr>
          <w:rFonts w:ascii="Times New Roman" w:hAnsi="Times New Roman"/>
          <w:b/>
          <w:sz w:val="24"/>
          <w:szCs w:val="24"/>
        </w:rPr>
        <w:t>Семигорск</w:t>
      </w:r>
    </w:p>
    <w:p w:rsidR="00D3151E" w:rsidRPr="004C45A1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45A1">
        <w:rPr>
          <w:rFonts w:ascii="Times New Roman" w:hAnsi="Times New Roman"/>
          <w:b/>
          <w:sz w:val="24"/>
          <w:szCs w:val="24"/>
        </w:rPr>
        <w:t>Таблица 12. Баланс водоотведения по п. Семигорск.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529"/>
        <w:gridCol w:w="1807"/>
        <w:gridCol w:w="2671"/>
      </w:tblGrid>
      <w:tr w:rsidR="00D3151E" w:rsidRPr="004F1B7A" w:rsidTr="004F1B7A">
        <w:tc>
          <w:tcPr>
            <w:tcW w:w="675" w:type="dxa"/>
            <w:vMerge w:val="restart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807" w:type="dxa"/>
            <w:vMerge w:val="restart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 xml:space="preserve">Величина показателя </w:t>
            </w:r>
          </w:p>
        </w:tc>
      </w:tr>
      <w:tr w:rsidR="00D3151E" w:rsidRPr="004F1B7A" w:rsidTr="004F1B7A">
        <w:tc>
          <w:tcPr>
            <w:tcW w:w="675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Объем пропущенных сточных вод</w:t>
            </w:r>
          </w:p>
        </w:tc>
        <w:tc>
          <w:tcPr>
            <w:tcW w:w="180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4,6328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Объем собственных сточных вод предприятия</w:t>
            </w:r>
          </w:p>
        </w:tc>
        <w:tc>
          <w:tcPr>
            <w:tcW w:w="180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Объем пропущенных сточных вод по категориям</w:t>
            </w:r>
          </w:p>
        </w:tc>
        <w:tc>
          <w:tcPr>
            <w:tcW w:w="180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4,6328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- население</w:t>
            </w:r>
          </w:p>
        </w:tc>
        <w:tc>
          <w:tcPr>
            <w:tcW w:w="180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4,6328</w:t>
            </w:r>
          </w:p>
        </w:tc>
      </w:tr>
      <w:tr w:rsidR="00D3151E" w:rsidRPr="004F1B7A" w:rsidTr="004F1B7A">
        <w:tc>
          <w:tcPr>
            <w:tcW w:w="67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- бюджетные потребители</w:t>
            </w:r>
          </w:p>
        </w:tc>
        <w:tc>
          <w:tcPr>
            <w:tcW w:w="1807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3151E" w:rsidRPr="00EA212B" w:rsidRDefault="00D3151E" w:rsidP="000C2D64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2.8. Резервы и дефициты централизованной системы водоотведения муниципального образ</w:t>
      </w:r>
      <w:r w:rsidRPr="00EA212B">
        <w:rPr>
          <w:rFonts w:ascii="Times New Roman" w:hAnsi="Times New Roman"/>
          <w:b/>
          <w:sz w:val="24"/>
          <w:szCs w:val="24"/>
        </w:rPr>
        <w:t>о</w:t>
      </w:r>
      <w:r w:rsidRPr="00EA212B">
        <w:rPr>
          <w:rFonts w:ascii="Times New Roman" w:hAnsi="Times New Roman"/>
          <w:b/>
          <w:sz w:val="24"/>
          <w:szCs w:val="24"/>
        </w:rPr>
        <w:t>вания.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Установленная мощность очистных канализационных сооружений – 700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/сут. , фактическая – 184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/месяц или 6,03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/сут. (средние сутки), таким образом,  имеется резерв мощности КОС.</w:t>
      </w:r>
    </w:p>
    <w:p w:rsidR="00D3151E" w:rsidRPr="00B744B9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2.9.Безопасность и надежность централизованных систем водоотведения и очистки сточных вод.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Система водоотведения п. </w:t>
      </w:r>
      <w:r>
        <w:rPr>
          <w:rFonts w:ascii="Times New Roman" w:hAnsi="Times New Roman"/>
          <w:sz w:val="24"/>
          <w:szCs w:val="24"/>
        </w:rPr>
        <w:t>Семигорск</w:t>
      </w:r>
      <w:r w:rsidRPr="00EA212B">
        <w:rPr>
          <w:rFonts w:ascii="Times New Roman" w:hAnsi="Times New Roman"/>
          <w:sz w:val="24"/>
          <w:szCs w:val="24"/>
        </w:rPr>
        <w:t xml:space="preserve"> (самотечный канализационный коллектор) находится в эк</w:t>
      </w:r>
      <w:r w:rsidRPr="00EA212B">
        <w:rPr>
          <w:rFonts w:ascii="Times New Roman" w:hAnsi="Times New Roman"/>
          <w:sz w:val="24"/>
          <w:szCs w:val="24"/>
        </w:rPr>
        <w:t>с</w:t>
      </w:r>
      <w:r w:rsidRPr="00EA212B">
        <w:rPr>
          <w:rFonts w:ascii="Times New Roman" w:hAnsi="Times New Roman"/>
          <w:sz w:val="24"/>
          <w:szCs w:val="24"/>
        </w:rPr>
        <w:t xml:space="preserve">плуатации с середины 70-х годов прошлого столетия. За время эксплуатации </w:t>
      </w:r>
      <w:r w:rsidRPr="002C2A08">
        <w:rPr>
          <w:rFonts w:ascii="Times New Roman" w:hAnsi="Times New Roman"/>
          <w:sz w:val="24"/>
          <w:szCs w:val="24"/>
        </w:rPr>
        <w:t>асбестоцементный</w:t>
      </w:r>
      <w:r w:rsidRPr="00EA212B">
        <w:rPr>
          <w:rFonts w:ascii="Times New Roman" w:hAnsi="Times New Roman"/>
          <w:sz w:val="24"/>
          <w:szCs w:val="24"/>
        </w:rPr>
        <w:t xml:space="preserve"> к</w:t>
      </w:r>
      <w:r w:rsidRPr="00EA212B">
        <w:rPr>
          <w:rFonts w:ascii="Times New Roman" w:hAnsi="Times New Roman"/>
          <w:sz w:val="24"/>
          <w:szCs w:val="24"/>
        </w:rPr>
        <w:t>а</w:t>
      </w:r>
      <w:r w:rsidRPr="00EA212B">
        <w:rPr>
          <w:rFonts w:ascii="Times New Roman" w:hAnsi="Times New Roman"/>
          <w:sz w:val="24"/>
          <w:szCs w:val="24"/>
        </w:rPr>
        <w:t xml:space="preserve">нализационный коллектор выработал свой ресурс, изношен, нуждается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A212B">
        <w:rPr>
          <w:rFonts w:ascii="Times New Roman" w:hAnsi="Times New Roman"/>
          <w:sz w:val="24"/>
          <w:szCs w:val="24"/>
        </w:rPr>
        <w:t>частичном  капитальном ремонте и частичной замене, поэтому безопасность и надежность централизованной системы вод</w:t>
      </w:r>
      <w:r w:rsidRPr="00EA212B">
        <w:rPr>
          <w:rFonts w:ascii="Times New Roman" w:hAnsi="Times New Roman"/>
          <w:sz w:val="24"/>
          <w:szCs w:val="24"/>
        </w:rPr>
        <w:t>о</w:t>
      </w:r>
      <w:r w:rsidRPr="00EA212B">
        <w:rPr>
          <w:rFonts w:ascii="Times New Roman" w:hAnsi="Times New Roman"/>
          <w:sz w:val="24"/>
          <w:szCs w:val="24"/>
        </w:rPr>
        <w:t>отведе</w:t>
      </w:r>
      <w:r>
        <w:rPr>
          <w:rFonts w:ascii="Times New Roman" w:hAnsi="Times New Roman"/>
          <w:sz w:val="24"/>
          <w:szCs w:val="24"/>
        </w:rPr>
        <w:t>ния невысокая (5</w:t>
      </w:r>
      <w:r w:rsidRPr="00EA212B">
        <w:rPr>
          <w:rFonts w:ascii="Times New Roman" w:hAnsi="Times New Roman"/>
          <w:sz w:val="24"/>
          <w:szCs w:val="24"/>
        </w:rPr>
        <w:t>0 %).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2.10.Воздействие на окружающую среду.</w:t>
      </w:r>
    </w:p>
    <w:p w:rsidR="00D3151E" w:rsidRDefault="00D3151E" w:rsidP="000C2D64">
      <w:pPr>
        <w:spacing w:after="0" w:line="36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BA4813">
        <w:rPr>
          <w:rFonts w:ascii="Times New Roman" w:hAnsi="Times New Roman"/>
          <w:b/>
          <w:sz w:val="24"/>
          <w:szCs w:val="24"/>
        </w:rPr>
        <w:t>Та</w:t>
      </w:r>
      <w:r>
        <w:rPr>
          <w:rFonts w:ascii="Times New Roman" w:hAnsi="Times New Roman"/>
          <w:b/>
          <w:sz w:val="24"/>
          <w:szCs w:val="24"/>
        </w:rPr>
        <w:t>блица 13</w:t>
      </w:r>
      <w:r w:rsidRPr="00BA4813">
        <w:rPr>
          <w:rFonts w:ascii="Times New Roman" w:hAnsi="Times New Roman"/>
          <w:b/>
          <w:sz w:val="24"/>
          <w:szCs w:val="24"/>
        </w:rPr>
        <w:t>. Справка аналитического контроля качества отводимых сточных вод за 2003 г. п. Семигорск</w:t>
      </w:r>
      <w:r>
        <w:rPr>
          <w:rFonts w:ascii="Times New Roman" w:hAnsi="Times New Roman"/>
          <w:b/>
          <w:sz w:val="24"/>
          <w:szCs w:val="24"/>
        </w:rPr>
        <w:t xml:space="preserve"> по согласованию областной инспекции рыбоохраны (при расходе сто</w:t>
      </w:r>
      <w:r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ных вод 4730,4 м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/год; 0,54 м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/час).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552"/>
        <w:gridCol w:w="1984"/>
        <w:gridCol w:w="2335"/>
        <w:gridCol w:w="1568"/>
        <w:gridCol w:w="1568"/>
      </w:tblGrid>
      <w:tr w:rsidR="00D3151E" w:rsidRPr="004F1B7A" w:rsidTr="004F1B7A">
        <w:tc>
          <w:tcPr>
            <w:tcW w:w="709" w:type="dxa"/>
            <w:vMerge w:val="restart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1B7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</w:tcPr>
          <w:p w:rsidR="00D3151E" w:rsidRPr="004F1B7A" w:rsidRDefault="00D3151E" w:rsidP="004F1B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B7A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4319" w:type="dxa"/>
            <w:gridSpan w:val="2"/>
          </w:tcPr>
          <w:p w:rsidR="00D3151E" w:rsidRPr="004F1B7A" w:rsidRDefault="00D3151E" w:rsidP="004F1B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B7A">
              <w:rPr>
                <w:rFonts w:ascii="Times New Roman" w:hAnsi="Times New Roman"/>
                <w:b/>
                <w:sz w:val="20"/>
                <w:szCs w:val="20"/>
              </w:rPr>
              <w:t>Лимиты ВСС</w:t>
            </w:r>
          </w:p>
        </w:tc>
        <w:tc>
          <w:tcPr>
            <w:tcW w:w="3136" w:type="dxa"/>
            <w:gridSpan w:val="2"/>
          </w:tcPr>
          <w:p w:rsidR="00D3151E" w:rsidRPr="004F1B7A" w:rsidRDefault="00D3151E" w:rsidP="004F1B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B7A">
              <w:rPr>
                <w:rFonts w:ascii="Times New Roman" w:hAnsi="Times New Roman"/>
                <w:b/>
                <w:sz w:val="20"/>
                <w:szCs w:val="20"/>
              </w:rPr>
              <w:t>ПДС</w:t>
            </w:r>
          </w:p>
        </w:tc>
      </w:tr>
      <w:tr w:rsidR="00D3151E" w:rsidRPr="004F1B7A" w:rsidTr="004F1B7A">
        <w:tc>
          <w:tcPr>
            <w:tcW w:w="709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1B7A">
              <w:rPr>
                <w:rFonts w:ascii="Times New Roman" w:hAnsi="Times New Roman"/>
                <w:b/>
                <w:sz w:val="20"/>
                <w:szCs w:val="20"/>
              </w:rPr>
              <w:t>Мг/л</w:t>
            </w:r>
          </w:p>
        </w:tc>
        <w:tc>
          <w:tcPr>
            <w:tcW w:w="233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1B7A">
              <w:rPr>
                <w:rFonts w:ascii="Times New Roman" w:hAnsi="Times New Roman"/>
                <w:b/>
                <w:sz w:val="20"/>
                <w:szCs w:val="20"/>
              </w:rPr>
              <w:t>г/час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1B7A">
              <w:rPr>
                <w:rFonts w:ascii="Times New Roman" w:hAnsi="Times New Roman"/>
                <w:b/>
                <w:sz w:val="20"/>
                <w:szCs w:val="20"/>
              </w:rPr>
              <w:t>Мг/л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1B7A">
              <w:rPr>
                <w:rFonts w:ascii="Times New Roman" w:hAnsi="Times New Roman"/>
                <w:b/>
                <w:sz w:val="20"/>
                <w:szCs w:val="20"/>
              </w:rPr>
              <w:t>г/час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Взвешенные вещества</w:t>
            </w:r>
          </w:p>
        </w:tc>
        <w:tc>
          <w:tcPr>
            <w:tcW w:w="1984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233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8,748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7,344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БПК полн.</w:t>
            </w:r>
          </w:p>
        </w:tc>
        <w:tc>
          <w:tcPr>
            <w:tcW w:w="1984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233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8,10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3,16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Сухой остаток</w:t>
            </w:r>
          </w:p>
        </w:tc>
        <w:tc>
          <w:tcPr>
            <w:tcW w:w="1984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 xml:space="preserve">625 не </w:t>
            </w:r>
            <w:r w:rsidRPr="004F1B7A">
              <w:rPr>
                <w:rFonts w:cs="Calibri"/>
                <w:sz w:val="20"/>
                <w:szCs w:val="20"/>
              </w:rPr>
              <w:t>&gt;</w:t>
            </w:r>
            <w:r w:rsidRPr="004F1B7A">
              <w:rPr>
                <w:rFonts w:ascii="Times New Roman" w:hAnsi="Times New Roman"/>
                <w:sz w:val="20"/>
                <w:szCs w:val="20"/>
              </w:rPr>
              <w:t>ПДК</w:t>
            </w:r>
          </w:p>
        </w:tc>
        <w:tc>
          <w:tcPr>
            <w:tcW w:w="233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337,5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131 не</w:t>
            </w:r>
            <w:r w:rsidRPr="004F1B7A">
              <w:rPr>
                <w:rFonts w:cs="Calibri"/>
                <w:sz w:val="20"/>
                <w:szCs w:val="20"/>
              </w:rPr>
              <w:t>&gt;</w:t>
            </w:r>
            <w:r w:rsidRPr="004F1B7A">
              <w:rPr>
                <w:rFonts w:ascii="Times New Roman" w:hAnsi="Times New Roman"/>
                <w:sz w:val="20"/>
                <w:szCs w:val="20"/>
              </w:rPr>
              <w:t>ПДК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70,74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Азот аммонийный</w:t>
            </w:r>
          </w:p>
        </w:tc>
        <w:tc>
          <w:tcPr>
            <w:tcW w:w="1984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33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Азот нитритный</w:t>
            </w:r>
          </w:p>
        </w:tc>
        <w:tc>
          <w:tcPr>
            <w:tcW w:w="1984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0,039</w:t>
            </w:r>
          </w:p>
        </w:tc>
        <w:tc>
          <w:tcPr>
            <w:tcW w:w="233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Фосфаты</w:t>
            </w:r>
          </w:p>
        </w:tc>
        <w:tc>
          <w:tcPr>
            <w:tcW w:w="1984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233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1,60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Железо общее</w:t>
            </w:r>
          </w:p>
        </w:tc>
        <w:tc>
          <w:tcPr>
            <w:tcW w:w="1984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233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0,054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 xml:space="preserve">Азот нитратный </w:t>
            </w:r>
          </w:p>
        </w:tc>
        <w:tc>
          <w:tcPr>
            <w:tcW w:w="1984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 xml:space="preserve">9,10 не </w:t>
            </w:r>
            <w:r w:rsidRPr="004F1B7A">
              <w:rPr>
                <w:rFonts w:cs="Calibri"/>
                <w:sz w:val="20"/>
                <w:szCs w:val="20"/>
              </w:rPr>
              <w:t>&gt;</w:t>
            </w:r>
            <w:r w:rsidRPr="004F1B7A">
              <w:rPr>
                <w:rFonts w:ascii="Times New Roman" w:hAnsi="Times New Roman"/>
                <w:sz w:val="20"/>
                <w:szCs w:val="20"/>
              </w:rPr>
              <w:t>ПДК</w:t>
            </w:r>
          </w:p>
        </w:tc>
        <w:tc>
          <w:tcPr>
            <w:tcW w:w="233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4,91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 xml:space="preserve">9,10 не </w:t>
            </w:r>
            <w:r w:rsidRPr="004F1B7A">
              <w:rPr>
                <w:rFonts w:cs="Calibri"/>
                <w:sz w:val="20"/>
                <w:szCs w:val="20"/>
              </w:rPr>
              <w:t>&gt;</w:t>
            </w:r>
            <w:r w:rsidRPr="004F1B7A">
              <w:rPr>
                <w:rFonts w:ascii="Times New Roman" w:hAnsi="Times New Roman"/>
                <w:sz w:val="20"/>
                <w:szCs w:val="20"/>
              </w:rPr>
              <w:t>ПДК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4,91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 xml:space="preserve">Сульфаты </w:t>
            </w:r>
          </w:p>
        </w:tc>
        <w:tc>
          <w:tcPr>
            <w:tcW w:w="1984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 xml:space="preserve">100 не </w:t>
            </w:r>
            <w:r w:rsidRPr="004F1B7A">
              <w:rPr>
                <w:rFonts w:cs="Calibri"/>
                <w:sz w:val="20"/>
                <w:szCs w:val="20"/>
              </w:rPr>
              <w:t>&gt;</w:t>
            </w:r>
            <w:r w:rsidRPr="004F1B7A">
              <w:rPr>
                <w:rFonts w:ascii="Times New Roman" w:hAnsi="Times New Roman"/>
                <w:sz w:val="20"/>
                <w:szCs w:val="20"/>
              </w:rPr>
              <w:t>ПДК</w:t>
            </w:r>
          </w:p>
        </w:tc>
        <w:tc>
          <w:tcPr>
            <w:tcW w:w="233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 xml:space="preserve">100 не </w:t>
            </w:r>
            <w:r w:rsidRPr="004F1B7A">
              <w:rPr>
                <w:rFonts w:cs="Calibri"/>
                <w:sz w:val="20"/>
                <w:szCs w:val="20"/>
              </w:rPr>
              <w:t>&gt;</w:t>
            </w:r>
            <w:r w:rsidRPr="004F1B7A">
              <w:rPr>
                <w:rFonts w:ascii="Times New Roman" w:hAnsi="Times New Roman"/>
                <w:sz w:val="20"/>
                <w:szCs w:val="20"/>
              </w:rPr>
              <w:t>ПДК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 xml:space="preserve">Хлориды </w:t>
            </w:r>
          </w:p>
        </w:tc>
        <w:tc>
          <w:tcPr>
            <w:tcW w:w="1984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 xml:space="preserve">60,00 не </w:t>
            </w:r>
            <w:r w:rsidRPr="004F1B7A">
              <w:rPr>
                <w:rFonts w:cs="Calibri"/>
                <w:sz w:val="20"/>
                <w:szCs w:val="20"/>
              </w:rPr>
              <w:t>&gt;</w:t>
            </w:r>
            <w:r w:rsidRPr="004F1B7A">
              <w:rPr>
                <w:rFonts w:ascii="Times New Roman" w:hAnsi="Times New Roman"/>
                <w:sz w:val="20"/>
                <w:szCs w:val="20"/>
              </w:rPr>
              <w:t>ПДК</w:t>
            </w:r>
          </w:p>
        </w:tc>
        <w:tc>
          <w:tcPr>
            <w:tcW w:w="233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 xml:space="preserve">60,00 не </w:t>
            </w:r>
            <w:r w:rsidRPr="004F1B7A">
              <w:rPr>
                <w:rFonts w:cs="Calibri"/>
                <w:sz w:val="20"/>
                <w:szCs w:val="20"/>
              </w:rPr>
              <w:t>&gt;</w:t>
            </w:r>
            <w:r w:rsidRPr="004F1B7A">
              <w:rPr>
                <w:rFonts w:ascii="Times New Roman" w:hAnsi="Times New Roman"/>
                <w:sz w:val="20"/>
                <w:szCs w:val="20"/>
              </w:rPr>
              <w:t>ПДК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 xml:space="preserve">СПАВ </w:t>
            </w:r>
          </w:p>
        </w:tc>
        <w:tc>
          <w:tcPr>
            <w:tcW w:w="1984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233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</w:tr>
      <w:tr w:rsidR="00D3151E" w:rsidRPr="004F1B7A" w:rsidTr="004F1B7A">
        <w:tc>
          <w:tcPr>
            <w:tcW w:w="709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 xml:space="preserve">Нефтепродукты </w:t>
            </w:r>
          </w:p>
        </w:tc>
        <w:tc>
          <w:tcPr>
            <w:tcW w:w="1984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0,0522</w:t>
            </w:r>
          </w:p>
        </w:tc>
        <w:tc>
          <w:tcPr>
            <w:tcW w:w="2335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568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7A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</w:tbl>
    <w:p w:rsidR="00D3151E" w:rsidRDefault="00D3151E" w:rsidP="009F2BD2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</w:t>
      </w:r>
      <w:r w:rsidRPr="009F2BD2">
        <w:rPr>
          <w:rFonts w:ascii="Times New Roman" w:hAnsi="Times New Roman"/>
          <w:sz w:val="24"/>
          <w:szCs w:val="24"/>
        </w:rPr>
        <w:t>В очищенных сточных водах в контактном резервуаре присутствует 1,5 мг/л а</w:t>
      </w:r>
      <w:r w:rsidRPr="009F2BD2">
        <w:rPr>
          <w:rFonts w:ascii="Times New Roman" w:hAnsi="Times New Roman"/>
          <w:sz w:val="24"/>
          <w:szCs w:val="24"/>
        </w:rPr>
        <w:t>к</w:t>
      </w:r>
      <w:r w:rsidRPr="009F2BD2">
        <w:rPr>
          <w:rFonts w:ascii="Times New Roman" w:hAnsi="Times New Roman"/>
          <w:sz w:val="24"/>
          <w:szCs w:val="24"/>
        </w:rPr>
        <w:t>тивного хлора, а в месте спуска очищенных сточных вод в водоем – должно быть его отсутс</w:t>
      </w:r>
      <w:r w:rsidRPr="009F2BD2">
        <w:rPr>
          <w:rFonts w:ascii="Times New Roman" w:hAnsi="Times New Roman"/>
          <w:sz w:val="24"/>
          <w:szCs w:val="24"/>
        </w:rPr>
        <w:t>т</w:t>
      </w:r>
      <w:r w:rsidRPr="009F2BD2">
        <w:rPr>
          <w:rFonts w:ascii="Times New Roman" w:hAnsi="Times New Roman"/>
          <w:sz w:val="24"/>
          <w:szCs w:val="24"/>
        </w:rPr>
        <w:t>вие, к 2008 году</w:t>
      </w:r>
      <w:r>
        <w:rPr>
          <w:rFonts w:ascii="Times New Roman" w:hAnsi="Times New Roman"/>
          <w:sz w:val="24"/>
          <w:szCs w:val="24"/>
        </w:rPr>
        <w:t xml:space="preserve"> необходимо внедрить альтернативный метод обеззараживания стоков.</w:t>
      </w:r>
    </w:p>
    <w:p w:rsidR="00D3151E" w:rsidRDefault="00D3151E" w:rsidP="009F2B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видно из таблицы, до 2008 года необходимо было внедрить в эксплуатацию альтернативные очистные сооружения, так как воды ОС не будут оказывать негативного влияния на реку Купа,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рая является рекой рыбохозяйственного значения, только при выполнении мероприятий со сове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шенствованию технологической очистки сточных вод.</w:t>
      </w:r>
    </w:p>
    <w:p w:rsidR="00D3151E" w:rsidRPr="00EA212B" w:rsidRDefault="00D3151E" w:rsidP="009F2B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 xml:space="preserve">2.11.Существующие технические и технологические проблемы в централизованных системах водоотведения и очистки сточных вод п. </w:t>
      </w:r>
      <w:r>
        <w:rPr>
          <w:rFonts w:ascii="Times New Roman" w:hAnsi="Times New Roman"/>
          <w:b/>
          <w:sz w:val="24"/>
          <w:szCs w:val="24"/>
        </w:rPr>
        <w:t>Семигорск</w:t>
      </w:r>
      <w:r w:rsidRPr="00EA212B">
        <w:rPr>
          <w:rFonts w:ascii="Times New Roman" w:hAnsi="Times New Roman"/>
          <w:b/>
          <w:sz w:val="24"/>
          <w:szCs w:val="24"/>
        </w:rPr>
        <w:t>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В системе централизованного водоотведения п. </w:t>
      </w:r>
      <w:r>
        <w:rPr>
          <w:rFonts w:ascii="Times New Roman" w:hAnsi="Times New Roman"/>
          <w:sz w:val="24"/>
          <w:szCs w:val="24"/>
        </w:rPr>
        <w:t>Семигорск</w:t>
      </w:r>
      <w:r w:rsidRPr="00EA212B">
        <w:rPr>
          <w:rFonts w:ascii="Times New Roman" w:hAnsi="Times New Roman"/>
          <w:sz w:val="24"/>
          <w:szCs w:val="24"/>
        </w:rPr>
        <w:t xml:space="preserve"> присутствуют три основных проблемы:</w:t>
      </w:r>
    </w:p>
    <w:p w:rsidR="00D3151E" w:rsidRPr="00EA212B" w:rsidRDefault="00D3151E" w:rsidP="000C2D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Износ канализационных сетей п. </w:t>
      </w:r>
      <w:r>
        <w:rPr>
          <w:rFonts w:ascii="Times New Roman" w:hAnsi="Times New Roman"/>
          <w:sz w:val="24"/>
          <w:szCs w:val="24"/>
        </w:rPr>
        <w:t>Семигорск</w:t>
      </w:r>
      <w:r w:rsidRPr="00EA212B">
        <w:rPr>
          <w:rFonts w:ascii="Times New Roman" w:hAnsi="Times New Roman"/>
          <w:sz w:val="24"/>
          <w:szCs w:val="24"/>
        </w:rPr>
        <w:t>.</w:t>
      </w:r>
    </w:p>
    <w:p w:rsidR="00D3151E" w:rsidRPr="00EA212B" w:rsidRDefault="00D3151E" w:rsidP="000C2D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Износ канализационных колодцев системы централизованного водоотведения.</w:t>
      </w:r>
    </w:p>
    <w:p w:rsidR="00D3151E" w:rsidRDefault="00D3151E" w:rsidP="000C2D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Износ</w:t>
      </w:r>
      <w:r w:rsidRPr="00EA212B">
        <w:rPr>
          <w:rFonts w:ascii="Times New Roman" w:hAnsi="Times New Roman"/>
          <w:sz w:val="24"/>
          <w:szCs w:val="24"/>
        </w:rPr>
        <w:t xml:space="preserve"> канализационных очистных сооружений в п. </w:t>
      </w:r>
      <w:r>
        <w:rPr>
          <w:rFonts w:ascii="Times New Roman" w:hAnsi="Times New Roman"/>
          <w:sz w:val="24"/>
          <w:szCs w:val="24"/>
        </w:rPr>
        <w:t>Семигорс</w:t>
      </w:r>
      <w:r w:rsidRPr="00EA212B">
        <w:rPr>
          <w:rFonts w:ascii="Times New Roman" w:hAnsi="Times New Roman"/>
          <w:sz w:val="24"/>
          <w:szCs w:val="24"/>
        </w:rPr>
        <w:t>к.</w:t>
      </w:r>
    </w:p>
    <w:p w:rsidR="00D3151E" w:rsidRPr="00B744B9" w:rsidRDefault="00D3151E" w:rsidP="009B6D4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2.12. Перспективные расчетные расходы сточных вод.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В связи с отсутствием заявок на присоединение к централизованной системе водоотведения в п.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мигорск</w:t>
      </w:r>
      <w:r w:rsidRPr="00EA212B">
        <w:rPr>
          <w:rFonts w:ascii="Times New Roman" w:hAnsi="Times New Roman"/>
          <w:sz w:val="24"/>
          <w:szCs w:val="24"/>
        </w:rPr>
        <w:t xml:space="preserve"> и достаточной пропускной способностью канализационной сети, перспективный расчет ра</w:t>
      </w:r>
      <w:r w:rsidRPr="00EA212B">
        <w:rPr>
          <w:rFonts w:ascii="Times New Roman" w:hAnsi="Times New Roman"/>
          <w:sz w:val="24"/>
          <w:szCs w:val="24"/>
        </w:rPr>
        <w:t>с</w:t>
      </w:r>
      <w:r w:rsidRPr="00EA212B">
        <w:rPr>
          <w:rFonts w:ascii="Times New Roman" w:hAnsi="Times New Roman"/>
          <w:sz w:val="24"/>
          <w:szCs w:val="24"/>
        </w:rPr>
        <w:t>хода сточных вод не производился.</w:t>
      </w:r>
    </w:p>
    <w:p w:rsidR="00D3151E" w:rsidRPr="002D5392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2.13. Предложения по строительству, реконструкции и модернизации (техническому перево</w:t>
      </w:r>
      <w:r w:rsidRPr="00EA212B">
        <w:rPr>
          <w:rFonts w:ascii="Times New Roman" w:hAnsi="Times New Roman"/>
          <w:b/>
          <w:sz w:val="24"/>
          <w:szCs w:val="24"/>
        </w:rPr>
        <w:t>о</w:t>
      </w:r>
      <w:r w:rsidRPr="00EA212B">
        <w:rPr>
          <w:rFonts w:ascii="Times New Roman" w:hAnsi="Times New Roman"/>
          <w:b/>
          <w:sz w:val="24"/>
          <w:szCs w:val="24"/>
        </w:rPr>
        <w:t>ружению) объектов централизованных систем водоотведения.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2.13.1. Обоснование предложения по строительству модульных очистных сооружений на осн</w:t>
      </w:r>
      <w:r w:rsidRPr="00EA212B">
        <w:rPr>
          <w:rFonts w:ascii="Times New Roman" w:hAnsi="Times New Roman"/>
          <w:b/>
          <w:sz w:val="24"/>
          <w:szCs w:val="24"/>
        </w:rPr>
        <w:t>о</w:t>
      </w:r>
      <w:r w:rsidRPr="00EA212B">
        <w:rPr>
          <w:rFonts w:ascii="Times New Roman" w:hAnsi="Times New Roman"/>
          <w:b/>
          <w:sz w:val="24"/>
          <w:szCs w:val="24"/>
        </w:rPr>
        <w:t>ве МБР.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Строительство модульных очистных сооружений на основе МБР позволит решить следующие зад</w:t>
      </w:r>
      <w:r w:rsidRPr="00EA212B">
        <w:rPr>
          <w:rFonts w:ascii="Times New Roman" w:hAnsi="Times New Roman"/>
          <w:sz w:val="24"/>
          <w:szCs w:val="24"/>
        </w:rPr>
        <w:t>а</w:t>
      </w:r>
      <w:r w:rsidRPr="00EA212B">
        <w:rPr>
          <w:rFonts w:ascii="Times New Roman" w:hAnsi="Times New Roman"/>
          <w:sz w:val="24"/>
          <w:szCs w:val="24"/>
        </w:rPr>
        <w:t>чи:</w:t>
      </w:r>
    </w:p>
    <w:p w:rsidR="00D3151E" w:rsidRPr="00EA212B" w:rsidRDefault="00D3151E" w:rsidP="000C2D6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Прекращение сброса неочищенных сточных вод;</w:t>
      </w:r>
    </w:p>
    <w:p w:rsidR="00D3151E" w:rsidRPr="00EA212B" w:rsidRDefault="00D3151E" w:rsidP="000C2D6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Внедрение полной очистки сточных вод;</w:t>
      </w:r>
    </w:p>
    <w:p w:rsidR="00D3151E" w:rsidRDefault="00D3151E" w:rsidP="000C2D6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Улучшение экологической обстановки на территории поселения.</w:t>
      </w:r>
    </w:p>
    <w:p w:rsidR="00D3151E" w:rsidRDefault="00D3151E" w:rsidP="009B6D4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Default="00D3151E" w:rsidP="009B6D4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9B6D4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2.13.2. Предлагаемые сооружения.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 xml:space="preserve">В п. </w:t>
      </w:r>
      <w:r>
        <w:rPr>
          <w:rFonts w:ascii="Times New Roman" w:hAnsi="Times New Roman"/>
          <w:sz w:val="24"/>
          <w:szCs w:val="24"/>
        </w:rPr>
        <w:t>Семигорск</w:t>
      </w:r>
      <w:r w:rsidRPr="00EA212B">
        <w:rPr>
          <w:rFonts w:ascii="Times New Roman" w:hAnsi="Times New Roman"/>
          <w:sz w:val="24"/>
          <w:szCs w:val="24"/>
        </w:rPr>
        <w:t xml:space="preserve"> предлагается строительство Модульных сооружений на основе МБР: МБР - ЭК</w:t>
      </w:r>
      <w:r w:rsidRPr="00EA212B">
        <w:rPr>
          <w:rFonts w:ascii="Times New Roman" w:hAnsi="Times New Roman"/>
          <w:sz w:val="24"/>
          <w:szCs w:val="24"/>
        </w:rPr>
        <w:t>О</w:t>
      </w:r>
      <w:r w:rsidRPr="00EA212B">
        <w:rPr>
          <w:rFonts w:ascii="Times New Roman" w:hAnsi="Times New Roman"/>
          <w:sz w:val="24"/>
          <w:szCs w:val="24"/>
        </w:rPr>
        <w:t>ТОН – 200 – 100  - УХЛ 1 ТУ 4859-013-41901146-2008 (ТУ У 29.2-31641650-012:2008)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Установки оборудованы автоматической системой управления технологическими процессами по з</w:t>
      </w:r>
      <w:r w:rsidRPr="00EA212B">
        <w:rPr>
          <w:rFonts w:ascii="Times New Roman" w:hAnsi="Times New Roman"/>
          <w:sz w:val="24"/>
          <w:szCs w:val="24"/>
        </w:rPr>
        <w:t>а</w:t>
      </w:r>
      <w:r w:rsidRPr="00EA212B">
        <w:rPr>
          <w:rFonts w:ascii="Times New Roman" w:hAnsi="Times New Roman"/>
          <w:sz w:val="24"/>
          <w:szCs w:val="24"/>
        </w:rPr>
        <w:t>данной программе. Предусматривается сигнализация нормальной работы оборудования и аварийных ситуаций. По согласованию с заказчиком возможна организация передачи данных о состоянии об</w:t>
      </w:r>
      <w:r w:rsidRPr="00EA212B">
        <w:rPr>
          <w:rFonts w:ascii="Times New Roman" w:hAnsi="Times New Roman"/>
          <w:sz w:val="24"/>
          <w:szCs w:val="24"/>
        </w:rPr>
        <w:t>о</w:t>
      </w:r>
      <w:r w:rsidRPr="00EA212B">
        <w:rPr>
          <w:rFonts w:ascii="Times New Roman" w:hAnsi="Times New Roman"/>
          <w:sz w:val="24"/>
          <w:szCs w:val="24"/>
        </w:rPr>
        <w:t>рудования и технологических характеристиках процессов АСУ ТП верхнего уровня с помощью стандартных протоколов связи для контроля и оперативного вмешательства в работу установки.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Многоуровневая система автоматики позволяет эксплуатировать установку с минимальным участ</w:t>
      </w:r>
      <w:r w:rsidRPr="00EA212B">
        <w:rPr>
          <w:rFonts w:ascii="Times New Roman" w:hAnsi="Times New Roman"/>
          <w:sz w:val="24"/>
          <w:szCs w:val="24"/>
        </w:rPr>
        <w:t>и</w:t>
      </w:r>
      <w:r w:rsidRPr="00EA212B">
        <w:rPr>
          <w:rFonts w:ascii="Times New Roman" w:hAnsi="Times New Roman"/>
          <w:sz w:val="24"/>
          <w:szCs w:val="24"/>
        </w:rPr>
        <w:t>ем обслуживающего персонала. Предусмотрено автоматическое возобновление работы при перер</w:t>
      </w:r>
      <w:r w:rsidRPr="00EA212B">
        <w:rPr>
          <w:rFonts w:ascii="Times New Roman" w:hAnsi="Times New Roman"/>
          <w:sz w:val="24"/>
          <w:szCs w:val="24"/>
        </w:rPr>
        <w:t>ы</w:t>
      </w:r>
      <w:r w:rsidRPr="00EA212B">
        <w:rPr>
          <w:rFonts w:ascii="Times New Roman" w:hAnsi="Times New Roman"/>
          <w:sz w:val="24"/>
          <w:szCs w:val="24"/>
        </w:rPr>
        <w:t>вах в подаче электроэнергии до трех часов.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Рекомендуется: установка МБР ЭКОТОН с максимальной производительностью 200 м</w:t>
      </w:r>
      <w:r w:rsidRPr="00EA212B">
        <w:rPr>
          <w:rFonts w:ascii="Times New Roman" w:hAnsi="Times New Roman"/>
          <w:sz w:val="24"/>
          <w:szCs w:val="24"/>
          <w:vertAlign w:val="superscript"/>
        </w:rPr>
        <w:t>3</w:t>
      </w:r>
      <w:r w:rsidRPr="00EA212B">
        <w:rPr>
          <w:rFonts w:ascii="Times New Roman" w:hAnsi="Times New Roman"/>
          <w:sz w:val="24"/>
          <w:szCs w:val="24"/>
        </w:rPr>
        <w:t>/сут., посту</w:t>
      </w:r>
      <w:r w:rsidRPr="00EA212B">
        <w:rPr>
          <w:rFonts w:ascii="Times New Roman" w:hAnsi="Times New Roman"/>
          <w:sz w:val="24"/>
          <w:szCs w:val="24"/>
        </w:rPr>
        <w:t>п</w:t>
      </w:r>
      <w:r w:rsidRPr="00EA212B">
        <w:rPr>
          <w:rFonts w:ascii="Times New Roman" w:hAnsi="Times New Roman"/>
          <w:sz w:val="24"/>
          <w:szCs w:val="24"/>
        </w:rPr>
        <w:t xml:space="preserve">лением загрязнений не более 80, 0 кг.БПК/сут.. Потребляемая мощность электроэнергии 21 кВт. 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Габаритные размеры установки (без лестницы шириной 1500 мм.) (Д*Ш*В): 12,0х2,5х5,0, массой не более 60 тонн.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Применение установки.</w:t>
      </w:r>
    </w:p>
    <w:p w:rsidR="00D3151E" w:rsidRPr="002D5392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Установка предназначена для глубокой биологической очистки хозяйственно – бытовых сточных вод с доведением их до норм сброса в водоемы рыбохозяйственного назначения или повторного испол</w:t>
      </w:r>
      <w:r w:rsidRPr="00EA212B">
        <w:rPr>
          <w:rFonts w:ascii="Times New Roman" w:hAnsi="Times New Roman"/>
          <w:sz w:val="24"/>
          <w:szCs w:val="24"/>
        </w:rPr>
        <w:t>ь</w:t>
      </w:r>
      <w:r w:rsidRPr="00EA212B">
        <w:rPr>
          <w:rFonts w:ascii="Times New Roman" w:hAnsi="Times New Roman"/>
          <w:sz w:val="24"/>
          <w:szCs w:val="24"/>
        </w:rPr>
        <w:t>зования в технических целях. Одной из наиболее перспективных сфер применения является деце</w:t>
      </w:r>
      <w:r w:rsidRPr="00EA212B">
        <w:rPr>
          <w:rFonts w:ascii="Times New Roman" w:hAnsi="Times New Roman"/>
          <w:sz w:val="24"/>
          <w:szCs w:val="24"/>
        </w:rPr>
        <w:t>н</w:t>
      </w:r>
      <w:r w:rsidRPr="00EA212B">
        <w:rPr>
          <w:rFonts w:ascii="Times New Roman" w:hAnsi="Times New Roman"/>
          <w:sz w:val="24"/>
          <w:szCs w:val="24"/>
        </w:rPr>
        <w:t>трализованная очистка сточных вод для малых населенных пунктов. Установка предназначена для использования со сточными водами с рН = 6,5 ÷8,5. Климатическое исполнение установки УХЛ1 по ГОСТ 15150-69. Установка может эксплуатироваться в любых климатических условиях благодаря системе отопления с функцией поддержания заданной температуры в помещении.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Описание.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Установка в сбое представляет собой двухуровневую блочную конструкцию закрытого типа, в кот</w:t>
      </w:r>
      <w:r w:rsidRPr="00EA212B">
        <w:rPr>
          <w:rFonts w:ascii="Times New Roman" w:hAnsi="Times New Roman"/>
          <w:sz w:val="24"/>
          <w:szCs w:val="24"/>
        </w:rPr>
        <w:t>о</w:t>
      </w:r>
      <w:r w:rsidRPr="00EA212B">
        <w:rPr>
          <w:rFonts w:ascii="Times New Roman" w:hAnsi="Times New Roman"/>
          <w:sz w:val="24"/>
          <w:szCs w:val="24"/>
        </w:rPr>
        <w:t>рой компактно размещено специализированное оборудование для таких процессов очистки сточных вод:</w:t>
      </w:r>
    </w:p>
    <w:p w:rsidR="00D3151E" w:rsidRPr="00EA212B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Механическая очистка с помощью решетки тонкой очистки и отстаивания;</w:t>
      </w:r>
    </w:p>
    <w:p w:rsidR="00D3151E" w:rsidRPr="00EA212B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Глубокая биологическая очистка сточных вод высококонцентрированной биомассой микроо</w:t>
      </w:r>
      <w:r w:rsidRPr="00EA212B">
        <w:rPr>
          <w:rFonts w:ascii="Times New Roman" w:hAnsi="Times New Roman"/>
          <w:sz w:val="24"/>
          <w:szCs w:val="24"/>
        </w:rPr>
        <w:t>р</w:t>
      </w:r>
      <w:r w:rsidRPr="00EA212B">
        <w:rPr>
          <w:rFonts w:ascii="Times New Roman" w:hAnsi="Times New Roman"/>
          <w:sz w:val="24"/>
          <w:szCs w:val="24"/>
        </w:rPr>
        <w:t>ганизмов (активного ила) с реализацией процессов нитри – денитрификации;</w:t>
      </w:r>
    </w:p>
    <w:p w:rsidR="00D3151E" w:rsidRPr="00EA212B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Физико – химическая реагентная очистка сточных вод от биогенных элементов;</w:t>
      </w:r>
    </w:p>
    <w:p w:rsidR="00D3151E" w:rsidRPr="00EA212B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Эффективное распределение иловой смеси через мембранную поверхность погружных мод</w:t>
      </w:r>
      <w:r w:rsidRPr="00EA212B">
        <w:rPr>
          <w:rFonts w:ascii="Times New Roman" w:hAnsi="Times New Roman"/>
          <w:sz w:val="24"/>
          <w:szCs w:val="24"/>
        </w:rPr>
        <w:t>у</w:t>
      </w:r>
      <w:r w:rsidRPr="00EA212B">
        <w:rPr>
          <w:rFonts w:ascii="Times New Roman" w:hAnsi="Times New Roman"/>
          <w:sz w:val="24"/>
          <w:szCs w:val="24"/>
        </w:rPr>
        <w:t>лей;</w:t>
      </w:r>
    </w:p>
    <w:p w:rsidR="00D3151E" w:rsidRPr="00EA212B" w:rsidRDefault="00D3151E" w:rsidP="000C2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Обработка в установке ультрафиолетового обеззараживания.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lastRenderedPageBreak/>
        <w:t>Опционально компактные очистные сооружения могут комплектоваться модулем обезвоживания осадка на базе шнекового дегидратора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12B">
        <w:rPr>
          <w:rFonts w:ascii="Times New Roman" w:hAnsi="Times New Roman"/>
          <w:sz w:val="24"/>
          <w:szCs w:val="24"/>
          <w:lang w:val="en-US"/>
        </w:rPr>
        <w:t>MDQ</w:t>
      </w:r>
      <w:r w:rsidRPr="00EA212B">
        <w:rPr>
          <w:rFonts w:ascii="Times New Roman" w:hAnsi="Times New Roman"/>
          <w:sz w:val="24"/>
          <w:szCs w:val="24"/>
        </w:rPr>
        <w:t xml:space="preserve"> ЭКОТОН – </w:t>
      </w:r>
      <w:r w:rsidRPr="00EA212B">
        <w:rPr>
          <w:rFonts w:ascii="Times New Roman" w:hAnsi="Times New Roman"/>
          <w:sz w:val="24"/>
          <w:szCs w:val="24"/>
          <w:lang w:val="en-US"/>
        </w:rPr>
        <w:t>TSURUMI</w:t>
      </w:r>
      <w:r w:rsidRPr="00EA212B">
        <w:rPr>
          <w:rFonts w:ascii="Times New Roman" w:hAnsi="Times New Roman"/>
          <w:sz w:val="24"/>
          <w:szCs w:val="24"/>
        </w:rPr>
        <w:t>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Принцип действия.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Высокая доза ила в биореакторе позволяет значительно сократить площади, занимаемые очистными сооружениями, а высокий возраст активного ила и культивирование медленнорастущей микрофлоры уменьшить объем образующихся осадков. На сооружениях реализована эффективная схема нитри – денитрификации, а также реагентное удаление фосфора путем дозирования солей алюминия или ж</w:t>
      </w:r>
      <w:r w:rsidRPr="00EA212B">
        <w:rPr>
          <w:rFonts w:ascii="Times New Roman" w:hAnsi="Times New Roman"/>
          <w:sz w:val="24"/>
          <w:szCs w:val="24"/>
        </w:rPr>
        <w:t>е</w:t>
      </w:r>
      <w:r w:rsidRPr="00EA212B">
        <w:rPr>
          <w:rFonts w:ascii="Times New Roman" w:hAnsi="Times New Roman"/>
          <w:sz w:val="24"/>
          <w:szCs w:val="24"/>
        </w:rPr>
        <w:t>леза перед первичным отстаиванием сточных вод или непосредственно в биореакторе.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Очистка сточных вод выполняется с применением технологий ультрафильтрации. Сточные воды из усреднителя или сборной емкости подаются в приемную камеру установки, в которой расположена решетка. Крупные включения, задерживаемые решеткой, поступают в контейнер для сбора отбросов. Избыточная (дренажная) вода от отбросов через решетчатое дно контейнера поступает в поддон, а оттуда самотеком отводится в усреднитель или приемную камеру. Очищенные от крупных включ</w:t>
      </w:r>
      <w:r w:rsidRPr="00EA212B">
        <w:rPr>
          <w:rFonts w:ascii="Times New Roman" w:hAnsi="Times New Roman"/>
          <w:sz w:val="24"/>
          <w:szCs w:val="24"/>
        </w:rPr>
        <w:t>е</w:t>
      </w:r>
      <w:r w:rsidRPr="00EA212B">
        <w:rPr>
          <w:rFonts w:ascii="Times New Roman" w:hAnsi="Times New Roman"/>
          <w:sz w:val="24"/>
          <w:szCs w:val="24"/>
        </w:rPr>
        <w:t>ний сточные воды самотеком поступают в отстойник с тонкослойными модулями. Предварительно, перед первичным отстаиванием в сточные воды могут добавляться растворы коагулянта и флокуля</w:t>
      </w:r>
      <w:r w:rsidRPr="00EA212B">
        <w:rPr>
          <w:rFonts w:ascii="Times New Roman" w:hAnsi="Times New Roman"/>
          <w:sz w:val="24"/>
          <w:szCs w:val="24"/>
        </w:rPr>
        <w:t>н</w:t>
      </w:r>
      <w:r w:rsidRPr="00EA212B">
        <w:rPr>
          <w:rFonts w:ascii="Times New Roman" w:hAnsi="Times New Roman"/>
          <w:sz w:val="24"/>
          <w:szCs w:val="24"/>
        </w:rPr>
        <w:t>та. После отстаивания сточные воды попадают в биореактор. Биоректор разделен на анаэробные, аноксидные и аэробные зоны. Бескислородные зоны оборудованы мешалками. На дне аэробной зоны расположены мелкопузырчатые аэраторы. В наиболее удаленной по ходу движения воды зоне би</w:t>
      </w:r>
      <w:r w:rsidRPr="00EA212B">
        <w:rPr>
          <w:rFonts w:ascii="Times New Roman" w:hAnsi="Times New Roman"/>
          <w:sz w:val="24"/>
          <w:szCs w:val="24"/>
        </w:rPr>
        <w:t>о</w:t>
      </w:r>
      <w:r w:rsidRPr="00EA212B">
        <w:rPr>
          <w:rFonts w:ascii="Times New Roman" w:hAnsi="Times New Roman"/>
          <w:sz w:val="24"/>
          <w:szCs w:val="24"/>
        </w:rPr>
        <w:t>ректора установлены погружные насосы, которые служат для подачи иловой смеси в мембранный резервуар и для</w:t>
      </w:r>
      <w:r>
        <w:rPr>
          <w:rFonts w:ascii="Times New Roman" w:hAnsi="Times New Roman"/>
          <w:sz w:val="24"/>
          <w:szCs w:val="24"/>
        </w:rPr>
        <w:t xml:space="preserve"> обеспечения внутренних рецикло</w:t>
      </w:r>
      <w:r w:rsidRPr="00EA212B">
        <w:rPr>
          <w:rFonts w:ascii="Times New Roman" w:hAnsi="Times New Roman"/>
          <w:sz w:val="24"/>
          <w:szCs w:val="24"/>
        </w:rPr>
        <w:t>в.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2B">
        <w:rPr>
          <w:rFonts w:ascii="Times New Roman" w:hAnsi="Times New Roman"/>
          <w:sz w:val="24"/>
          <w:szCs w:val="24"/>
        </w:rPr>
        <w:t>Избыточный активный ил с помощью насосов периодически отводится на дальнейшую переработку. Мембранные модули устанавливаются внутри мембранных резервуаров. После фильтрации через мембранную поверхность очищенные сточные воды насосом по трубопроводу через блок обеззар</w:t>
      </w:r>
      <w:r w:rsidRPr="00EA212B">
        <w:rPr>
          <w:rFonts w:ascii="Times New Roman" w:hAnsi="Times New Roman"/>
          <w:sz w:val="24"/>
          <w:szCs w:val="24"/>
        </w:rPr>
        <w:t>а</w:t>
      </w:r>
      <w:r w:rsidRPr="00EA212B">
        <w:rPr>
          <w:rFonts w:ascii="Times New Roman" w:hAnsi="Times New Roman"/>
          <w:sz w:val="24"/>
          <w:szCs w:val="24"/>
        </w:rPr>
        <w:t>живания ультрафиолетом подаются к месту сброса в водоем или в накопительную емкость для п</w:t>
      </w:r>
      <w:r w:rsidRPr="00EA212B">
        <w:rPr>
          <w:rFonts w:ascii="Times New Roman" w:hAnsi="Times New Roman"/>
          <w:sz w:val="24"/>
          <w:szCs w:val="24"/>
        </w:rPr>
        <w:t>о</w:t>
      </w:r>
      <w:r w:rsidRPr="00EA212B">
        <w:rPr>
          <w:rFonts w:ascii="Times New Roman" w:hAnsi="Times New Roman"/>
          <w:sz w:val="24"/>
          <w:szCs w:val="24"/>
        </w:rPr>
        <w:t>вторного их использования в технических целях. Некоторая часть очищенных сточных вод попадает в резервуар чистой воды и используется для автоматической промывки мембран и приготовления раствора реагента.</w:t>
      </w:r>
    </w:p>
    <w:p w:rsidR="00D3151E" w:rsidRPr="00EA212B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Преимущества модульных очистных сооружений МБР – ЭКОТОН.</w:t>
      </w:r>
    </w:p>
    <w:p w:rsidR="00D3151E" w:rsidRPr="00EA212B" w:rsidRDefault="00D3151E" w:rsidP="00493FB1">
      <w:pPr>
        <w:pStyle w:val="a3"/>
        <w:tabs>
          <w:tab w:val="left" w:pos="5979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3FB1">
        <w:rPr>
          <w:rFonts w:ascii="Times New Roman" w:hAnsi="Times New Roman"/>
          <w:sz w:val="24"/>
          <w:szCs w:val="24"/>
        </w:rPr>
        <w:t>1.</w:t>
      </w:r>
      <w:r w:rsidRPr="00EA212B">
        <w:rPr>
          <w:rFonts w:ascii="Times New Roman" w:hAnsi="Times New Roman"/>
          <w:sz w:val="24"/>
          <w:szCs w:val="24"/>
        </w:rPr>
        <w:t>Санитарная зона вокруг очистных сооружений – всего 25 метров.</w:t>
      </w:r>
    </w:p>
    <w:p w:rsidR="00D3151E" w:rsidRPr="00EA212B" w:rsidRDefault="00D3151E" w:rsidP="00493FB1">
      <w:pPr>
        <w:pStyle w:val="a3"/>
        <w:tabs>
          <w:tab w:val="left" w:pos="5979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3FB1">
        <w:rPr>
          <w:rFonts w:ascii="Times New Roman" w:hAnsi="Times New Roman"/>
          <w:sz w:val="24"/>
          <w:szCs w:val="24"/>
        </w:rPr>
        <w:t>2.</w:t>
      </w:r>
      <w:r w:rsidRPr="00EA212B">
        <w:rPr>
          <w:rFonts w:ascii="Times New Roman" w:hAnsi="Times New Roman"/>
          <w:sz w:val="24"/>
          <w:szCs w:val="24"/>
        </w:rPr>
        <w:t>Минимальные трудозатраты на обслуживание: автоматизация работы очистных сооружений требует обслуживания всего 2 часа в день.</w:t>
      </w:r>
    </w:p>
    <w:p w:rsidR="00D3151E" w:rsidRPr="00EA212B" w:rsidRDefault="00D3151E" w:rsidP="00493FB1">
      <w:pPr>
        <w:pStyle w:val="a3"/>
        <w:tabs>
          <w:tab w:val="left" w:pos="5979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3FB1">
        <w:rPr>
          <w:rFonts w:ascii="Times New Roman" w:hAnsi="Times New Roman"/>
          <w:sz w:val="24"/>
          <w:szCs w:val="24"/>
        </w:rPr>
        <w:t>3.</w:t>
      </w:r>
      <w:r w:rsidRPr="00EA212B">
        <w:rPr>
          <w:rFonts w:ascii="Times New Roman" w:hAnsi="Times New Roman"/>
          <w:sz w:val="24"/>
          <w:szCs w:val="24"/>
        </w:rPr>
        <w:t>Эффективная очистка до норм сброса в рыбохозяйственные водоемы.</w:t>
      </w:r>
    </w:p>
    <w:p w:rsidR="00D3151E" w:rsidRPr="00EA212B" w:rsidRDefault="00D3151E" w:rsidP="00493FB1">
      <w:pPr>
        <w:pStyle w:val="a3"/>
        <w:tabs>
          <w:tab w:val="left" w:pos="5979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3FB1">
        <w:rPr>
          <w:rFonts w:ascii="Times New Roman" w:hAnsi="Times New Roman"/>
          <w:sz w:val="24"/>
          <w:szCs w:val="24"/>
        </w:rPr>
        <w:t>4.</w:t>
      </w:r>
      <w:r w:rsidRPr="00EA212B">
        <w:rPr>
          <w:rFonts w:ascii="Times New Roman" w:hAnsi="Times New Roman"/>
          <w:sz w:val="24"/>
          <w:szCs w:val="24"/>
        </w:rPr>
        <w:t>Очистка высококонцентрированных стоков.</w:t>
      </w:r>
    </w:p>
    <w:p w:rsidR="00D3151E" w:rsidRPr="00EA212B" w:rsidRDefault="00D3151E" w:rsidP="00493FB1">
      <w:pPr>
        <w:pStyle w:val="a3"/>
        <w:tabs>
          <w:tab w:val="left" w:pos="5979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3FB1">
        <w:rPr>
          <w:rFonts w:ascii="Times New Roman" w:hAnsi="Times New Roman"/>
          <w:sz w:val="24"/>
          <w:szCs w:val="24"/>
        </w:rPr>
        <w:t>5.</w:t>
      </w:r>
      <w:r w:rsidRPr="00EA212B">
        <w:rPr>
          <w:rFonts w:ascii="Times New Roman" w:hAnsi="Times New Roman"/>
          <w:sz w:val="24"/>
          <w:szCs w:val="24"/>
        </w:rPr>
        <w:t>Бесперебойная работа в условиях неравномерности поступления сточных вод или простая ко</w:t>
      </w:r>
      <w:r w:rsidRPr="00EA212B">
        <w:rPr>
          <w:rFonts w:ascii="Times New Roman" w:hAnsi="Times New Roman"/>
          <w:sz w:val="24"/>
          <w:szCs w:val="24"/>
        </w:rPr>
        <w:t>н</w:t>
      </w:r>
      <w:r w:rsidRPr="00EA212B">
        <w:rPr>
          <w:rFonts w:ascii="Times New Roman" w:hAnsi="Times New Roman"/>
          <w:sz w:val="24"/>
          <w:szCs w:val="24"/>
        </w:rPr>
        <w:t>сервация ОС при длительном перерыве подачи стоков.</w:t>
      </w:r>
    </w:p>
    <w:p w:rsidR="00D3151E" w:rsidRPr="00EA212B" w:rsidRDefault="00D3151E" w:rsidP="00493FB1">
      <w:pPr>
        <w:pStyle w:val="a3"/>
        <w:tabs>
          <w:tab w:val="left" w:pos="5979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3FB1">
        <w:rPr>
          <w:rFonts w:ascii="Times New Roman" w:hAnsi="Times New Roman"/>
          <w:sz w:val="24"/>
          <w:szCs w:val="24"/>
        </w:rPr>
        <w:t>6.</w:t>
      </w:r>
      <w:r w:rsidRPr="00EA212B">
        <w:rPr>
          <w:rFonts w:ascii="Times New Roman" w:hAnsi="Times New Roman"/>
          <w:sz w:val="24"/>
          <w:szCs w:val="24"/>
        </w:rPr>
        <w:t>Возможность повторного использования очищенных сточных вод.</w:t>
      </w:r>
    </w:p>
    <w:p w:rsidR="00D3151E" w:rsidRDefault="00D3151E" w:rsidP="00493FB1">
      <w:pPr>
        <w:pStyle w:val="a3"/>
        <w:tabs>
          <w:tab w:val="left" w:pos="5979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3FB1">
        <w:rPr>
          <w:rFonts w:ascii="Times New Roman" w:hAnsi="Times New Roman"/>
          <w:sz w:val="24"/>
          <w:szCs w:val="24"/>
        </w:rPr>
        <w:lastRenderedPageBreak/>
        <w:t>7.</w:t>
      </w:r>
      <w:r w:rsidRPr="00EA212B">
        <w:rPr>
          <w:rFonts w:ascii="Times New Roman" w:hAnsi="Times New Roman"/>
          <w:sz w:val="24"/>
          <w:szCs w:val="24"/>
        </w:rPr>
        <w:t>Компактный размер: очистные сооружения занимают минимальную площадь.</w:t>
      </w:r>
    </w:p>
    <w:p w:rsidR="00D3151E" w:rsidRDefault="00D3151E" w:rsidP="009B6D46">
      <w:pPr>
        <w:pStyle w:val="a3"/>
        <w:tabs>
          <w:tab w:val="left" w:pos="597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151E" w:rsidRPr="00EA212B" w:rsidRDefault="00D3151E" w:rsidP="009B6D46">
      <w:pPr>
        <w:pStyle w:val="a3"/>
        <w:tabs>
          <w:tab w:val="left" w:pos="597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151E" w:rsidRPr="004C45A1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45A1">
        <w:rPr>
          <w:rFonts w:ascii="Times New Roman" w:hAnsi="Times New Roman"/>
          <w:b/>
          <w:sz w:val="24"/>
          <w:szCs w:val="24"/>
        </w:rPr>
        <w:t xml:space="preserve">Таблица 14.  Показатели эффективности очистки установки.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0"/>
        <w:gridCol w:w="2670"/>
        <w:gridCol w:w="2671"/>
        <w:gridCol w:w="2671"/>
      </w:tblGrid>
      <w:tr w:rsidR="00D3151E" w:rsidRPr="004F1B7A" w:rsidTr="004F1B7A">
        <w:tc>
          <w:tcPr>
            <w:tcW w:w="5340" w:type="dxa"/>
            <w:gridSpan w:val="2"/>
          </w:tcPr>
          <w:p w:rsidR="00D3151E" w:rsidRPr="004F1B7A" w:rsidRDefault="00D3151E" w:rsidP="004F1B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7A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 очистки</w:t>
            </w:r>
          </w:p>
        </w:tc>
        <w:tc>
          <w:tcPr>
            <w:tcW w:w="5342" w:type="dxa"/>
            <w:gridSpan w:val="2"/>
          </w:tcPr>
          <w:p w:rsidR="00D3151E" w:rsidRPr="004F1B7A" w:rsidRDefault="00D3151E" w:rsidP="004F1B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7A">
              <w:rPr>
                <w:rFonts w:ascii="Times New Roman" w:hAnsi="Times New Roman"/>
                <w:b/>
                <w:sz w:val="24"/>
                <w:szCs w:val="24"/>
              </w:rPr>
              <w:t>Параметры процесса биологической очистки</w:t>
            </w:r>
          </w:p>
          <w:p w:rsidR="00D3151E" w:rsidRPr="004F1B7A" w:rsidRDefault="00D3151E" w:rsidP="004F1B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51E" w:rsidRPr="004F1B7A" w:rsidTr="004F1B7A"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Удаление БПК полн.</w:t>
            </w:r>
          </w:p>
        </w:tc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7A">
              <w:rPr>
                <w:rFonts w:ascii="Times New Roman" w:hAnsi="Times New Roman"/>
                <w:b/>
                <w:sz w:val="24"/>
                <w:szCs w:val="24"/>
              </w:rPr>
              <w:t>98,5 %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Концентрация активн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о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го ила, г/дм</w:t>
            </w:r>
            <w:r w:rsidRPr="004F1B7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7A">
              <w:rPr>
                <w:rFonts w:ascii="Times New Roman" w:hAnsi="Times New Roman"/>
                <w:b/>
                <w:sz w:val="24"/>
                <w:szCs w:val="24"/>
              </w:rPr>
              <w:t>8-12</w:t>
            </w:r>
          </w:p>
        </w:tc>
      </w:tr>
      <w:tr w:rsidR="00D3151E" w:rsidRPr="004F1B7A" w:rsidTr="004F1B7A"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Удаление ХПК</w:t>
            </w:r>
          </w:p>
        </w:tc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7A">
              <w:rPr>
                <w:rFonts w:ascii="Times New Roman" w:hAnsi="Times New Roman"/>
                <w:b/>
                <w:sz w:val="24"/>
                <w:szCs w:val="24"/>
              </w:rPr>
              <w:t>90,0 %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Возраст активного ила, сут.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7A">
              <w:rPr>
                <w:rFonts w:ascii="Times New Roman" w:hAnsi="Times New Roman"/>
                <w:b/>
                <w:sz w:val="24"/>
                <w:szCs w:val="24"/>
              </w:rPr>
              <w:t>25-40</w:t>
            </w:r>
          </w:p>
        </w:tc>
      </w:tr>
      <w:tr w:rsidR="00D3151E" w:rsidRPr="004F1B7A" w:rsidTr="004F1B7A"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Удаление взвешенных веществ, мг/л.</w:t>
            </w:r>
          </w:p>
        </w:tc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7A">
              <w:rPr>
                <w:rFonts w:ascii="Times New Roman" w:hAnsi="Times New Roman"/>
                <w:b/>
                <w:sz w:val="24"/>
                <w:szCs w:val="24"/>
              </w:rPr>
              <w:t>Менее 2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Время пребывания сточных вод в устано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в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ке, ч.</w:t>
            </w:r>
          </w:p>
        </w:tc>
        <w:tc>
          <w:tcPr>
            <w:tcW w:w="2671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7A">
              <w:rPr>
                <w:rFonts w:ascii="Times New Roman" w:hAnsi="Times New Roman"/>
                <w:b/>
                <w:sz w:val="24"/>
                <w:szCs w:val="24"/>
              </w:rPr>
              <w:t>4-6</w:t>
            </w:r>
          </w:p>
        </w:tc>
      </w:tr>
      <w:tr w:rsidR="00D3151E" w:rsidRPr="004F1B7A" w:rsidTr="004F1B7A"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Удаление азота амм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о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нийного</w:t>
            </w:r>
          </w:p>
        </w:tc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7A">
              <w:rPr>
                <w:rFonts w:ascii="Times New Roman" w:hAnsi="Times New Roman"/>
                <w:b/>
                <w:sz w:val="24"/>
                <w:szCs w:val="24"/>
              </w:rPr>
              <w:t>98,5 %</w:t>
            </w:r>
          </w:p>
        </w:tc>
        <w:tc>
          <w:tcPr>
            <w:tcW w:w="5342" w:type="dxa"/>
            <w:gridSpan w:val="2"/>
            <w:vMerge w:val="restart"/>
            <w:tcBorders>
              <w:bottom w:val="nil"/>
              <w:right w:val="nil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E" w:rsidRPr="004F1B7A" w:rsidTr="004F1B7A"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Удаление азота ни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т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ратного</w:t>
            </w:r>
          </w:p>
        </w:tc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7A">
              <w:rPr>
                <w:rFonts w:ascii="Times New Roman" w:hAnsi="Times New Roman"/>
                <w:b/>
                <w:sz w:val="24"/>
                <w:szCs w:val="24"/>
              </w:rPr>
              <w:t>70 %</w:t>
            </w:r>
          </w:p>
        </w:tc>
        <w:tc>
          <w:tcPr>
            <w:tcW w:w="5342" w:type="dxa"/>
            <w:gridSpan w:val="2"/>
            <w:vMerge/>
            <w:tcBorders>
              <w:bottom w:val="nil"/>
              <w:right w:val="nil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E" w:rsidRPr="004F1B7A" w:rsidTr="004F1B7A"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Удаление тяжелых м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е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таллов</w:t>
            </w:r>
          </w:p>
        </w:tc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7A">
              <w:rPr>
                <w:rFonts w:ascii="Times New Roman" w:hAnsi="Times New Roman"/>
                <w:b/>
                <w:sz w:val="24"/>
                <w:szCs w:val="24"/>
              </w:rPr>
              <w:t>25-80 %</w:t>
            </w:r>
          </w:p>
        </w:tc>
        <w:tc>
          <w:tcPr>
            <w:tcW w:w="5342" w:type="dxa"/>
            <w:gridSpan w:val="2"/>
            <w:vMerge/>
            <w:tcBorders>
              <w:bottom w:val="nil"/>
              <w:right w:val="nil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51E" w:rsidRPr="004F1B7A" w:rsidTr="004F1B7A"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Удаление бактерий</w:t>
            </w:r>
          </w:p>
        </w:tc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7A">
              <w:rPr>
                <w:rFonts w:ascii="Times New Roman" w:hAnsi="Times New Roman"/>
                <w:b/>
                <w:sz w:val="24"/>
                <w:szCs w:val="24"/>
              </w:rPr>
              <w:t>99,999 %</w:t>
            </w:r>
          </w:p>
        </w:tc>
        <w:tc>
          <w:tcPr>
            <w:tcW w:w="5342" w:type="dxa"/>
            <w:gridSpan w:val="2"/>
            <w:vMerge/>
            <w:tcBorders>
              <w:bottom w:val="nil"/>
              <w:right w:val="nil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51E" w:rsidRPr="004F1B7A" w:rsidTr="004F1B7A"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Удаление вирусов</w:t>
            </w:r>
          </w:p>
        </w:tc>
        <w:tc>
          <w:tcPr>
            <w:tcW w:w="2670" w:type="dxa"/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7A">
              <w:rPr>
                <w:rFonts w:ascii="Times New Roman" w:hAnsi="Times New Roman"/>
                <w:b/>
                <w:sz w:val="24"/>
                <w:szCs w:val="24"/>
              </w:rPr>
              <w:t>99,9 %</w:t>
            </w:r>
          </w:p>
        </w:tc>
        <w:tc>
          <w:tcPr>
            <w:tcW w:w="5342" w:type="dxa"/>
            <w:gridSpan w:val="2"/>
            <w:vMerge/>
            <w:tcBorders>
              <w:bottom w:val="nil"/>
              <w:right w:val="nil"/>
            </w:tcBorders>
          </w:tcPr>
          <w:p w:rsidR="00D3151E" w:rsidRPr="004F1B7A" w:rsidRDefault="00D3151E" w:rsidP="004F1B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модульных очистных сооружений на основе МБР составляет: 20,0 млн. руб.</w:t>
      </w: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работ по замене канализационных сетей: 2,0 млн. руб.</w:t>
      </w:r>
      <w:bookmarkStart w:id="0" w:name="_GoBack"/>
      <w:bookmarkEnd w:id="0"/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3: МЕРОПРИЯТИЯ СХЕМЫ</w:t>
      </w:r>
    </w:p>
    <w:p w:rsidR="00D3151E" w:rsidRPr="00042841" w:rsidRDefault="00D3151E" w:rsidP="000C2D64">
      <w:pPr>
        <w:shd w:val="clear" w:color="auto" w:fill="FFFFFF"/>
        <w:spacing w:after="0" w:line="36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042841">
        <w:rPr>
          <w:rFonts w:ascii="Times New Roman" w:hAnsi="Times New Roman"/>
          <w:b/>
          <w:sz w:val="24"/>
          <w:szCs w:val="24"/>
        </w:rPr>
        <w:t xml:space="preserve"> этап:</w:t>
      </w:r>
    </w:p>
    <w:p w:rsidR="00D3151E" w:rsidRPr="00EA212B" w:rsidRDefault="00D3151E" w:rsidP="000C2D64">
      <w:pPr>
        <w:pStyle w:val="a3"/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2013-2016  г.г.</w:t>
      </w:r>
    </w:p>
    <w:p w:rsidR="00D3151E" w:rsidRPr="004C45A1" w:rsidRDefault="00D3151E" w:rsidP="004C45A1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C45A1">
        <w:rPr>
          <w:rFonts w:ascii="Times New Roman" w:hAnsi="Times New Roman"/>
          <w:sz w:val="24"/>
          <w:szCs w:val="24"/>
        </w:rPr>
        <w:t>Замена трубопроводов водопроводных сетей поселения, отработавших свой нормативный р</w:t>
      </w:r>
      <w:r w:rsidRPr="004C45A1">
        <w:rPr>
          <w:rFonts w:ascii="Times New Roman" w:hAnsi="Times New Roman"/>
          <w:sz w:val="24"/>
          <w:szCs w:val="24"/>
        </w:rPr>
        <w:t>е</w:t>
      </w:r>
      <w:r w:rsidRPr="004C45A1">
        <w:rPr>
          <w:rFonts w:ascii="Times New Roman" w:hAnsi="Times New Roman"/>
          <w:sz w:val="24"/>
          <w:szCs w:val="24"/>
        </w:rPr>
        <w:t>сурс.</w:t>
      </w:r>
    </w:p>
    <w:p w:rsidR="00D3151E" w:rsidRPr="004C45A1" w:rsidRDefault="00D3151E" w:rsidP="004C45A1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C45A1">
        <w:rPr>
          <w:rFonts w:ascii="Times New Roman" w:hAnsi="Times New Roman"/>
          <w:sz w:val="24"/>
          <w:szCs w:val="24"/>
        </w:rPr>
        <w:t>Капитальный ремонт водозаборных сооружений.</w:t>
      </w:r>
    </w:p>
    <w:p w:rsidR="00D3151E" w:rsidRPr="00EA212B" w:rsidRDefault="00D3151E" w:rsidP="004C45A1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документации по строительству модульных КОС.</w:t>
      </w:r>
    </w:p>
    <w:p w:rsidR="00D3151E" w:rsidRPr="004C45A1" w:rsidRDefault="00D3151E" w:rsidP="004C45A1">
      <w:pPr>
        <w:shd w:val="clear" w:color="auto" w:fill="FFFFFF"/>
        <w:spacing w:after="0" w:line="360" w:lineRule="auto"/>
        <w:ind w:left="142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C45A1">
        <w:rPr>
          <w:rFonts w:ascii="Times New Roman" w:hAnsi="Times New Roman"/>
          <w:b/>
          <w:sz w:val="24"/>
          <w:szCs w:val="24"/>
        </w:rPr>
        <w:t xml:space="preserve"> этап:</w:t>
      </w:r>
    </w:p>
    <w:p w:rsidR="00D3151E" w:rsidRDefault="00D3151E" w:rsidP="004C45A1">
      <w:pPr>
        <w:pStyle w:val="a3"/>
        <w:numPr>
          <w:ilvl w:val="1"/>
          <w:numId w:val="42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г.г.</w:t>
      </w:r>
    </w:p>
    <w:p w:rsidR="00D3151E" w:rsidRPr="004C45A1" w:rsidRDefault="00D3151E" w:rsidP="004C45A1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C45A1">
        <w:rPr>
          <w:rFonts w:ascii="Times New Roman" w:hAnsi="Times New Roman"/>
          <w:sz w:val="24"/>
          <w:szCs w:val="24"/>
        </w:rPr>
        <w:t>Разработка проекта и устройство зон санитарной защиты водозаборных сооружений.</w:t>
      </w:r>
    </w:p>
    <w:p w:rsidR="00D3151E" w:rsidRPr="004C45A1" w:rsidRDefault="00D3151E" w:rsidP="004C45A1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C45A1">
        <w:rPr>
          <w:rFonts w:ascii="Times New Roman" w:hAnsi="Times New Roman"/>
          <w:sz w:val="24"/>
          <w:szCs w:val="24"/>
        </w:rPr>
        <w:t>Замена трубопроводов канализационных сетей поселения, отработавших свой нормативный ресурс (частичная).</w:t>
      </w:r>
    </w:p>
    <w:p w:rsidR="00D3151E" w:rsidRPr="000C2D64" w:rsidRDefault="00D3151E" w:rsidP="004C45A1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документации по строительству модульных КОС.</w:t>
      </w:r>
    </w:p>
    <w:p w:rsidR="00D3151E" w:rsidRPr="004C45A1" w:rsidRDefault="00D3151E" w:rsidP="004C45A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III </w:t>
      </w:r>
      <w:r w:rsidRPr="004C45A1">
        <w:rPr>
          <w:rFonts w:ascii="Times New Roman" w:hAnsi="Times New Roman"/>
          <w:b/>
          <w:sz w:val="24"/>
          <w:szCs w:val="24"/>
        </w:rPr>
        <w:t>этап:</w:t>
      </w:r>
    </w:p>
    <w:p w:rsidR="00D3151E" w:rsidRPr="00EA212B" w:rsidRDefault="00D3151E" w:rsidP="004C45A1">
      <w:pPr>
        <w:pStyle w:val="a3"/>
        <w:numPr>
          <w:ilvl w:val="1"/>
          <w:numId w:val="42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A212B">
        <w:rPr>
          <w:rFonts w:ascii="Times New Roman" w:hAnsi="Times New Roman"/>
          <w:b/>
          <w:sz w:val="24"/>
          <w:szCs w:val="24"/>
        </w:rPr>
        <w:t>г.г.</w:t>
      </w:r>
    </w:p>
    <w:p w:rsidR="00D3151E" w:rsidRPr="004C45A1" w:rsidRDefault="00D3151E" w:rsidP="004C45A1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C45A1">
        <w:rPr>
          <w:rFonts w:ascii="Times New Roman" w:hAnsi="Times New Roman"/>
          <w:sz w:val="24"/>
          <w:szCs w:val="24"/>
        </w:rPr>
        <w:t>Строительство модульных КОС.</w:t>
      </w:r>
    </w:p>
    <w:p w:rsidR="00D3151E" w:rsidRDefault="00D3151E" w:rsidP="004C45A1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C45A1">
        <w:rPr>
          <w:rFonts w:ascii="Times New Roman" w:hAnsi="Times New Roman"/>
          <w:sz w:val="24"/>
          <w:szCs w:val="24"/>
        </w:rPr>
        <w:t>Замена трубопроводов канализационных сетей поселения, отработавших свой нормативный ресурс (окончательная).</w:t>
      </w:r>
    </w:p>
    <w:p w:rsidR="00D3151E" w:rsidRDefault="00D3151E" w:rsidP="004C45A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151E" w:rsidRDefault="00D3151E" w:rsidP="004C45A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151E" w:rsidRDefault="00D3151E" w:rsidP="004C45A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151E" w:rsidRDefault="00D3151E" w:rsidP="004C45A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151E" w:rsidRDefault="00D3151E" w:rsidP="004C45A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151E" w:rsidRDefault="00D3151E" w:rsidP="004C45A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151E" w:rsidRDefault="00D3151E" w:rsidP="004C45A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151E" w:rsidRDefault="00D3151E" w:rsidP="004C45A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151E" w:rsidRDefault="00D3151E" w:rsidP="004C45A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151E" w:rsidRDefault="00D3151E" w:rsidP="004C45A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151E" w:rsidRDefault="00D3151E" w:rsidP="004C45A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151E" w:rsidRDefault="00D3151E" w:rsidP="004C45A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151E" w:rsidRDefault="00D3151E" w:rsidP="004C45A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151E" w:rsidRDefault="00D3151E" w:rsidP="004C45A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151E" w:rsidRDefault="00D3151E" w:rsidP="004C45A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151E" w:rsidRDefault="00D3151E" w:rsidP="004C45A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151E" w:rsidRDefault="00D3151E" w:rsidP="004C45A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151E" w:rsidRPr="004C45A1" w:rsidRDefault="00D3151E" w:rsidP="004C45A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32748">
        <w:rPr>
          <w:rFonts w:ascii="Times New Roman" w:hAnsi="Times New Roman"/>
          <w:b/>
          <w:sz w:val="24"/>
          <w:szCs w:val="24"/>
        </w:rPr>
        <w:t>РАЗДЕЛ 4: СТРУКТУРА ТАРИФОВ</w:t>
      </w:r>
    </w:p>
    <w:p w:rsidR="00D3151E" w:rsidRDefault="00D3151E" w:rsidP="000C2D64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32748">
        <w:rPr>
          <w:rFonts w:ascii="Times New Roman" w:hAnsi="Times New Roman"/>
          <w:b/>
          <w:sz w:val="24"/>
          <w:szCs w:val="24"/>
        </w:rPr>
        <w:t xml:space="preserve"> НА ВОДОСНАБЖЕНИЕ И ВОДООТВЕДЕНИЕ ПО П. </w:t>
      </w:r>
      <w:r>
        <w:rPr>
          <w:rFonts w:ascii="Times New Roman" w:hAnsi="Times New Roman"/>
          <w:b/>
          <w:sz w:val="24"/>
          <w:szCs w:val="24"/>
        </w:rPr>
        <w:t xml:space="preserve">СЕМИГОРСК  </w:t>
      </w:r>
      <w:r w:rsidRPr="00332748">
        <w:rPr>
          <w:rFonts w:ascii="Times New Roman" w:hAnsi="Times New Roman"/>
          <w:b/>
          <w:sz w:val="24"/>
          <w:szCs w:val="24"/>
        </w:rPr>
        <w:t>2011-2013 г.г.</w:t>
      </w:r>
    </w:p>
    <w:p w:rsidR="00D3151E" w:rsidRDefault="00D3151E" w:rsidP="000C2D64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Тарифы в сфере водоснабжения.</w:t>
      </w:r>
    </w:p>
    <w:tbl>
      <w:tblPr>
        <w:tblW w:w="1016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7"/>
        <w:gridCol w:w="3605"/>
        <w:gridCol w:w="2410"/>
        <w:gridCol w:w="2410"/>
      </w:tblGrid>
      <w:tr w:rsidR="00D3151E" w:rsidRPr="004F1B7A" w:rsidTr="004F1B7A">
        <w:trPr>
          <w:trHeight w:val="1729"/>
        </w:trPr>
        <w:tc>
          <w:tcPr>
            <w:tcW w:w="1737" w:type="dxa"/>
          </w:tcPr>
          <w:p w:rsidR="00D3151E" w:rsidRPr="004F1B7A" w:rsidRDefault="00D3151E" w:rsidP="004F1B7A">
            <w:pPr>
              <w:pStyle w:val="a3"/>
              <w:spacing w:after="0" w:line="36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Период рег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у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05" w:type="dxa"/>
          </w:tcPr>
          <w:p w:rsidR="00D3151E" w:rsidRPr="004F1B7A" w:rsidRDefault="00D3151E" w:rsidP="004F1B7A">
            <w:pPr>
              <w:pStyle w:val="a3"/>
              <w:spacing w:after="0" w:line="36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Основание установления тар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и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фов</w:t>
            </w:r>
          </w:p>
        </w:tc>
        <w:tc>
          <w:tcPr>
            <w:tcW w:w="2410" w:type="dxa"/>
          </w:tcPr>
          <w:p w:rsidR="00D3151E" w:rsidRPr="004F1B7A" w:rsidRDefault="00D3151E" w:rsidP="004F1B7A">
            <w:pPr>
              <w:pStyle w:val="a3"/>
              <w:spacing w:after="0" w:line="36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Тариф на водосна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б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жение, руб./м</w:t>
            </w:r>
            <w:r w:rsidRPr="004F1B7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D3151E" w:rsidRPr="004F1B7A" w:rsidRDefault="00D3151E" w:rsidP="004F1B7A">
            <w:pPr>
              <w:pStyle w:val="a3"/>
              <w:spacing w:after="0" w:line="36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(холодное вод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о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снабжение)</w:t>
            </w:r>
          </w:p>
        </w:tc>
        <w:tc>
          <w:tcPr>
            <w:tcW w:w="2410" w:type="dxa"/>
          </w:tcPr>
          <w:p w:rsidR="00D3151E" w:rsidRPr="004F1B7A" w:rsidRDefault="00D3151E" w:rsidP="004F1B7A">
            <w:pPr>
              <w:pStyle w:val="a3"/>
              <w:spacing w:after="0" w:line="36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Тариф на водосна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б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жение, руб./м</w:t>
            </w:r>
            <w:r w:rsidRPr="004F1B7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D3151E" w:rsidRPr="004F1B7A" w:rsidRDefault="00D3151E" w:rsidP="004F1B7A">
            <w:pPr>
              <w:pStyle w:val="a3"/>
              <w:spacing w:after="0" w:line="36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(подвоз воды)</w:t>
            </w:r>
          </w:p>
        </w:tc>
      </w:tr>
      <w:tr w:rsidR="00D3151E" w:rsidRPr="004F1B7A" w:rsidTr="004F1B7A">
        <w:tc>
          <w:tcPr>
            <w:tcW w:w="1737" w:type="dxa"/>
          </w:tcPr>
          <w:p w:rsidR="00D3151E" w:rsidRPr="004F1B7A" w:rsidRDefault="00D3151E" w:rsidP="004F1B7A">
            <w:pPr>
              <w:pStyle w:val="a3"/>
              <w:spacing w:after="0" w:line="36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- 2013 г.г.</w:t>
            </w:r>
          </w:p>
        </w:tc>
        <w:tc>
          <w:tcPr>
            <w:tcW w:w="3605" w:type="dxa"/>
          </w:tcPr>
          <w:p w:rsidR="00D3151E" w:rsidRPr="004F1B7A" w:rsidRDefault="00D3151E" w:rsidP="004F1B7A">
            <w:pPr>
              <w:pStyle w:val="a3"/>
              <w:spacing w:after="0" w:line="36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Постановление Мэра Нижн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е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илимского муниципального района  от 01.11.2008 г. № 691 «Об установлении тарифов на услуги водоснабжения, оказ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ы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ваемые ООО «Семигорск» в п. Семигорск»</w:t>
            </w:r>
          </w:p>
        </w:tc>
        <w:tc>
          <w:tcPr>
            <w:tcW w:w="2410" w:type="dxa"/>
          </w:tcPr>
          <w:p w:rsidR="00D3151E" w:rsidRPr="004F1B7A" w:rsidRDefault="00D3151E" w:rsidP="004F1B7A">
            <w:pPr>
              <w:pStyle w:val="a3"/>
              <w:spacing w:after="0" w:line="36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21,46 руб./м</w:t>
            </w:r>
            <w:r w:rsidRPr="004F1B7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(НДС не облагается)</w:t>
            </w:r>
          </w:p>
        </w:tc>
        <w:tc>
          <w:tcPr>
            <w:tcW w:w="2410" w:type="dxa"/>
          </w:tcPr>
          <w:p w:rsidR="00D3151E" w:rsidRPr="004F1B7A" w:rsidRDefault="00D3151E" w:rsidP="004F1B7A">
            <w:pPr>
              <w:pStyle w:val="a3"/>
              <w:spacing w:after="0" w:line="36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E" w:rsidRPr="004F1B7A" w:rsidTr="004F1B7A">
        <w:tc>
          <w:tcPr>
            <w:tcW w:w="1737" w:type="dxa"/>
          </w:tcPr>
          <w:p w:rsidR="00D3151E" w:rsidRPr="004F1B7A" w:rsidRDefault="00D3151E" w:rsidP="004F1B7A">
            <w:pPr>
              <w:pStyle w:val="a3"/>
              <w:spacing w:after="0" w:line="36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- 2013 г.г.</w:t>
            </w:r>
          </w:p>
        </w:tc>
        <w:tc>
          <w:tcPr>
            <w:tcW w:w="3605" w:type="dxa"/>
          </w:tcPr>
          <w:p w:rsidR="00D3151E" w:rsidRPr="004F1B7A" w:rsidRDefault="00D3151E" w:rsidP="004F1B7A">
            <w:pPr>
              <w:pStyle w:val="a3"/>
              <w:spacing w:after="0" w:line="36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Постановление Администрации Семигорского сельского посел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е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ния от 30 ноября 2011 г. № 79 «Об установлении тарифа на у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с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луги по доставки воды авт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о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транспортом для потребителей п. Семигорск»</w:t>
            </w:r>
          </w:p>
        </w:tc>
        <w:tc>
          <w:tcPr>
            <w:tcW w:w="2410" w:type="dxa"/>
          </w:tcPr>
          <w:p w:rsidR="00D3151E" w:rsidRPr="004F1B7A" w:rsidRDefault="00D3151E" w:rsidP="004F1B7A">
            <w:pPr>
              <w:pStyle w:val="a3"/>
              <w:spacing w:after="0" w:line="36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51E" w:rsidRPr="004F1B7A" w:rsidRDefault="00D3151E" w:rsidP="004F1B7A">
            <w:pPr>
              <w:pStyle w:val="a3"/>
              <w:spacing w:after="0" w:line="36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150 руб./м</w:t>
            </w:r>
            <w:r w:rsidRPr="004F1B7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(НДС не облагается)</w:t>
            </w:r>
          </w:p>
        </w:tc>
      </w:tr>
    </w:tbl>
    <w:p w:rsidR="00D3151E" w:rsidRPr="009F63AC" w:rsidRDefault="00D3151E" w:rsidP="000C2D64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F63AC">
        <w:rPr>
          <w:rFonts w:ascii="Times New Roman" w:hAnsi="Times New Roman"/>
          <w:b/>
          <w:sz w:val="24"/>
          <w:szCs w:val="24"/>
        </w:rPr>
        <w:t xml:space="preserve">Тарифы в сфере водоотведения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7"/>
        <w:gridCol w:w="5448"/>
        <w:gridCol w:w="2551"/>
      </w:tblGrid>
      <w:tr w:rsidR="00D3151E" w:rsidRPr="004F1B7A" w:rsidTr="004F1B7A">
        <w:tc>
          <w:tcPr>
            <w:tcW w:w="1737" w:type="dxa"/>
          </w:tcPr>
          <w:p w:rsidR="00D3151E" w:rsidRPr="004F1B7A" w:rsidRDefault="00D3151E" w:rsidP="004F1B7A">
            <w:pPr>
              <w:pStyle w:val="a3"/>
              <w:spacing w:after="0" w:line="36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Период рег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у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5448" w:type="dxa"/>
          </w:tcPr>
          <w:p w:rsidR="00D3151E" w:rsidRPr="004F1B7A" w:rsidRDefault="00D3151E" w:rsidP="004F1B7A">
            <w:pPr>
              <w:pStyle w:val="a3"/>
              <w:spacing w:after="0" w:line="36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Основание установления тарифов</w:t>
            </w:r>
          </w:p>
        </w:tc>
        <w:tc>
          <w:tcPr>
            <w:tcW w:w="2551" w:type="dxa"/>
          </w:tcPr>
          <w:p w:rsidR="00D3151E" w:rsidRPr="004F1B7A" w:rsidRDefault="00D3151E" w:rsidP="004F1B7A">
            <w:pPr>
              <w:pStyle w:val="a3"/>
              <w:spacing w:after="0" w:line="36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Тариф водоотведения, руб./м</w:t>
            </w:r>
            <w:r w:rsidRPr="004F1B7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3151E" w:rsidRPr="004F1B7A" w:rsidTr="004F1B7A">
        <w:tc>
          <w:tcPr>
            <w:tcW w:w="1737" w:type="dxa"/>
          </w:tcPr>
          <w:p w:rsidR="00D3151E" w:rsidRPr="004F1B7A" w:rsidRDefault="00D3151E" w:rsidP="004F1B7A">
            <w:pPr>
              <w:pStyle w:val="a3"/>
              <w:spacing w:after="0" w:line="36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– 2013 г.г.</w:t>
            </w:r>
          </w:p>
        </w:tc>
        <w:tc>
          <w:tcPr>
            <w:tcW w:w="5448" w:type="dxa"/>
          </w:tcPr>
          <w:p w:rsidR="00D3151E" w:rsidRPr="004F1B7A" w:rsidRDefault="00D3151E" w:rsidP="004F1B7A">
            <w:pPr>
              <w:pStyle w:val="a3"/>
              <w:spacing w:after="0" w:line="36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Постановление Мэра Нижнеилимского муниц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и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пального района  от 26.11.2009 г. № 864 «Об уст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а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новлении тарифов на услуги водоотведения для потребителей ООО «Семигорск» в п. Семигорск»</w:t>
            </w:r>
          </w:p>
        </w:tc>
        <w:tc>
          <w:tcPr>
            <w:tcW w:w="2551" w:type="dxa"/>
          </w:tcPr>
          <w:p w:rsidR="00D3151E" w:rsidRPr="004F1B7A" w:rsidRDefault="00D3151E" w:rsidP="004F1B7A">
            <w:pPr>
              <w:pStyle w:val="a3"/>
              <w:spacing w:after="0" w:line="36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1B7A">
              <w:rPr>
                <w:rFonts w:ascii="Times New Roman" w:hAnsi="Times New Roman"/>
                <w:sz w:val="24"/>
                <w:szCs w:val="24"/>
              </w:rPr>
              <w:t>99,34 руб./м</w:t>
            </w:r>
            <w:r w:rsidRPr="004F1B7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4F1B7A">
              <w:rPr>
                <w:rFonts w:ascii="Times New Roman" w:hAnsi="Times New Roman"/>
                <w:sz w:val="24"/>
                <w:szCs w:val="24"/>
              </w:rPr>
              <w:t>(НДС не облагается)</w:t>
            </w:r>
          </w:p>
        </w:tc>
      </w:tr>
    </w:tbl>
    <w:p w:rsidR="00D3151E" w:rsidRDefault="00D3151E" w:rsidP="000C2D64">
      <w:pPr>
        <w:pStyle w:val="a3"/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pStyle w:val="a3"/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pStyle w:val="a3"/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pStyle w:val="a3"/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pStyle w:val="a3"/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D3151E" w:rsidRPr="002D5392" w:rsidRDefault="00D3151E" w:rsidP="000C2D6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D3151E" w:rsidRDefault="00D3151E" w:rsidP="000C2D64">
      <w:pPr>
        <w:pStyle w:val="a3"/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 5: ОЖИДАЕМЫЕ РЕЗУЛЬТАТЫ ПРИ</w:t>
      </w:r>
    </w:p>
    <w:p w:rsidR="00D3151E" w:rsidRPr="00332748" w:rsidRDefault="00D3151E" w:rsidP="000C2D64">
      <w:pPr>
        <w:pStyle w:val="a3"/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РЕАЛИЗАЦИИ МЕРОПРИЯТИЙ ПРОГРАММЫ</w:t>
      </w:r>
    </w:p>
    <w:p w:rsidR="00D3151E" w:rsidRPr="00C601AE" w:rsidRDefault="00D3151E" w:rsidP="000C2D64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01AE">
        <w:rPr>
          <w:rFonts w:ascii="Times New Roman" w:hAnsi="Times New Roman"/>
          <w:sz w:val="24"/>
          <w:szCs w:val="24"/>
        </w:rPr>
        <w:t>В результате реализации настоящей программы:</w:t>
      </w:r>
    </w:p>
    <w:p w:rsidR="00D3151E" w:rsidRDefault="00D3151E" w:rsidP="000C2D64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создана</w:t>
      </w:r>
      <w:r w:rsidRPr="00C601AE">
        <w:rPr>
          <w:rFonts w:ascii="Times New Roman" w:hAnsi="Times New Roman"/>
          <w:sz w:val="24"/>
          <w:szCs w:val="24"/>
        </w:rPr>
        <w:t xml:space="preserve"> современн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C601AE">
        <w:rPr>
          <w:rFonts w:ascii="Times New Roman" w:hAnsi="Times New Roman"/>
          <w:sz w:val="24"/>
          <w:szCs w:val="24"/>
        </w:rPr>
        <w:t>коммунальн</w:t>
      </w:r>
      <w:r>
        <w:rPr>
          <w:rFonts w:ascii="Times New Roman" w:hAnsi="Times New Roman"/>
          <w:sz w:val="24"/>
          <w:szCs w:val="24"/>
        </w:rPr>
        <w:t>ая</w:t>
      </w:r>
      <w:r w:rsidRPr="00C601AE">
        <w:rPr>
          <w:rFonts w:ascii="Times New Roman" w:hAnsi="Times New Roman"/>
          <w:sz w:val="24"/>
          <w:szCs w:val="24"/>
        </w:rPr>
        <w:t xml:space="preserve"> инфр</w:t>
      </w:r>
      <w:r>
        <w:rPr>
          <w:rFonts w:ascii="Times New Roman" w:hAnsi="Times New Roman"/>
          <w:sz w:val="24"/>
          <w:szCs w:val="24"/>
        </w:rPr>
        <w:t>аструктура Семигорского</w:t>
      </w:r>
      <w:r w:rsidRPr="00C601AE">
        <w:rPr>
          <w:rFonts w:ascii="Times New Roman" w:hAnsi="Times New Roman"/>
          <w:sz w:val="24"/>
          <w:szCs w:val="24"/>
        </w:rPr>
        <w:t xml:space="preserve"> сельского посел</w:t>
      </w:r>
      <w:r w:rsidRPr="00C601AE">
        <w:rPr>
          <w:rFonts w:ascii="Times New Roman" w:hAnsi="Times New Roman"/>
          <w:sz w:val="24"/>
          <w:szCs w:val="24"/>
        </w:rPr>
        <w:t>е</w:t>
      </w:r>
      <w:r w:rsidRPr="00C601AE">
        <w:rPr>
          <w:rFonts w:ascii="Times New Roman" w:hAnsi="Times New Roman"/>
          <w:sz w:val="24"/>
          <w:szCs w:val="24"/>
        </w:rPr>
        <w:t>ния.</w:t>
      </w:r>
    </w:p>
    <w:p w:rsidR="00D3151E" w:rsidRDefault="00D3151E" w:rsidP="000C2D64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C764A">
        <w:rPr>
          <w:rFonts w:ascii="Times New Roman" w:hAnsi="Times New Roman"/>
          <w:sz w:val="24"/>
          <w:szCs w:val="24"/>
        </w:rPr>
        <w:t>Повы</w:t>
      </w:r>
      <w:r>
        <w:rPr>
          <w:rFonts w:ascii="Times New Roman" w:hAnsi="Times New Roman"/>
          <w:sz w:val="24"/>
          <w:szCs w:val="24"/>
        </w:rPr>
        <w:t>сится качество</w:t>
      </w:r>
      <w:r w:rsidRPr="001C764A">
        <w:rPr>
          <w:rFonts w:ascii="Times New Roman" w:hAnsi="Times New Roman"/>
          <w:sz w:val="24"/>
          <w:szCs w:val="24"/>
        </w:rPr>
        <w:t xml:space="preserve"> предоставляемых услуг.</w:t>
      </w:r>
    </w:p>
    <w:p w:rsidR="00D3151E" w:rsidRDefault="00D3151E" w:rsidP="000C2D64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Значительно с</w:t>
      </w:r>
      <w:r w:rsidRPr="001C764A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зится уровень</w:t>
      </w:r>
      <w:r w:rsidRPr="001C764A">
        <w:rPr>
          <w:rFonts w:ascii="Times New Roman" w:hAnsi="Times New Roman"/>
          <w:sz w:val="24"/>
          <w:szCs w:val="24"/>
        </w:rPr>
        <w:t xml:space="preserve"> износа объектов водоснабжения и водоотведения.</w:t>
      </w:r>
    </w:p>
    <w:p w:rsidR="00D3151E" w:rsidRDefault="00D3151E" w:rsidP="000C2D64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C764A">
        <w:rPr>
          <w:rFonts w:ascii="Times New Roman" w:hAnsi="Times New Roman"/>
          <w:sz w:val="24"/>
          <w:szCs w:val="24"/>
        </w:rPr>
        <w:t xml:space="preserve">Улучшение экологической ситуации на территории </w:t>
      </w:r>
      <w:r>
        <w:rPr>
          <w:rFonts w:ascii="Times New Roman" w:hAnsi="Times New Roman"/>
          <w:sz w:val="24"/>
          <w:szCs w:val="24"/>
        </w:rPr>
        <w:t>Семигорского сельского поселения.</w:t>
      </w:r>
    </w:p>
    <w:p w:rsidR="00D3151E" w:rsidRPr="001C764A" w:rsidRDefault="00D3151E" w:rsidP="000C2D64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C764A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ы санитарной </w:t>
      </w:r>
      <w:r w:rsidRPr="001C764A">
        <w:rPr>
          <w:rFonts w:ascii="Times New Roman" w:hAnsi="Times New Roman"/>
          <w:sz w:val="24"/>
          <w:szCs w:val="24"/>
        </w:rPr>
        <w:t>охраны подземных водозаборов</w:t>
      </w:r>
      <w:r>
        <w:rPr>
          <w:rFonts w:ascii="Times New Roman" w:hAnsi="Times New Roman"/>
          <w:sz w:val="24"/>
          <w:szCs w:val="24"/>
        </w:rPr>
        <w:t xml:space="preserve"> будут приведены </w:t>
      </w:r>
      <w:r w:rsidRPr="001C764A">
        <w:rPr>
          <w:rFonts w:ascii="Times New Roman" w:hAnsi="Times New Roman"/>
          <w:sz w:val="24"/>
          <w:szCs w:val="24"/>
        </w:rPr>
        <w:t xml:space="preserve"> в соответствие с требов</w:t>
      </w:r>
      <w:r w:rsidRPr="001C764A">
        <w:rPr>
          <w:rFonts w:ascii="Times New Roman" w:hAnsi="Times New Roman"/>
          <w:sz w:val="24"/>
          <w:szCs w:val="24"/>
        </w:rPr>
        <w:t>а</w:t>
      </w:r>
      <w:r w:rsidRPr="001C764A">
        <w:rPr>
          <w:rFonts w:ascii="Times New Roman" w:hAnsi="Times New Roman"/>
          <w:sz w:val="24"/>
          <w:szCs w:val="24"/>
        </w:rPr>
        <w:t>ниями законодательства РФ.</w:t>
      </w:r>
    </w:p>
    <w:p w:rsidR="00D3151E" w:rsidRPr="001C764A" w:rsidRDefault="00D3151E" w:rsidP="000C2D64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sectPr w:rsidR="00D3151E" w:rsidRPr="001C764A" w:rsidSect="00546C8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890" w:rsidRDefault="00BF2890" w:rsidP="00CA22BE">
      <w:pPr>
        <w:spacing w:after="0" w:line="240" w:lineRule="auto"/>
      </w:pPr>
      <w:r>
        <w:separator/>
      </w:r>
    </w:p>
  </w:endnote>
  <w:endnote w:type="continuationSeparator" w:id="1">
    <w:p w:rsidR="00BF2890" w:rsidRDefault="00BF2890" w:rsidP="00C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1E" w:rsidRDefault="00A744C9">
    <w:pPr>
      <w:pStyle w:val="aa"/>
      <w:jc w:val="center"/>
    </w:pPr>
    <w:fldSimple w:instr=" PAGE   \* MERGEFORMAT ">
      <w:r w:rsidR="008B580E">
        <w:rPr>
          <w:noProof/>
        </w:rPr>
        <w:t>3</w:t>
      </w:r>
    </w:fldSimple>
  </w:p>
  <w:p w:rsidR="00D3151E" w:rsidRDefault="00D315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890" w:rsidRDefault="00BF2890" w:rsidP="00CA22BE">
      <w:pPr>
        <w:spacing w:after="0" w:line="240" w:lineRule="auto"/>
      </w:pPr>
      <w:r>
        <w:separator/>
      </w:r>
    </w:p>
  </w:footnote>
  <w:footnote w:type="continuationSeparator" w:id="1">
    <w:p w:rsidR="00BF2890" w:rsidRDefault="00BF2890" w:rsidP="00CA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118"/>
    <w:multiLevelType w:val="multilevel"/>
    <w:tmpl w:val="F118CB8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8A4C63"/>
    <w:multiLevelType w:val="multilevel"/>
    <w:tmpl w:val="53BE0EF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C140BA0"/>
    <w:multiLevelType w:val="hybridMultilevel"/>
    <w:tmpl w:val="515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8F4E87"/>
    <w:multiLevelType w:val="hybridMultilevel"/>
    <w:tmpl w:val="1B96A2C0"/>
    <w:lvl w:ilvl="0" w:tplc="4D52A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0372FA"/>
    <w:multiLevelType w:val="hybridMultilevel"/>
    <w:tmpl w:val="A04A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22566"/>
    <w:multiLevelType w:val="multilevel"/>
    <w:tmpl w:val="46DCED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692045E"/>
    <w:multiLevelType w:val="multilevel"/>
    <w:tmpl w:val="869C7B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9B0275C"/>
    <w:multiLevelType w:val="hybridMultilevel"/>
    <w:tmpl w:val="4DF40910"/>
    <w:lvl w:ilvl="0" w:tplc="11567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2C111B"/>
    <w:multiLevelType w:val="multilevel"/>
    <w:tmpl w:val="F04C56E0"/>
    <w:lvl w:ilvl="0">
      <w:start w:val="2017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C8B28AD"/>
    <w:multiLevelType w:val="hybridMultilevel"/>
    <w:tmpl w:val="EBC2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242EAD"/>
    <w:multiLevelType w:val="hybridMultilevel"/>
    <w:tmpl w:val="0AB63E66"/>
    <w:lvl w:ilvl="0" w:tplc="D3BA1ADE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76714"/>
    <w:multiLevelType w:val="hybridMultilevel"/>
    <w:tmpl w:val="8380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1B75CF"/>
    <w:multiLevelType w:val="multilevel"/>
    <w:tmpl w:val="29C6D5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Times New Roman" w:hint="default"/>
        <w:b/>
      </w:rPr>
    </w:lvl>
  </w:abstractNum>
  <w:abstractNum w:abstractNumId="13">
    <w:nsid w:val="23B47272"/>
    <w:multiLevelType w:val="hybridMultilevel"/>
    <w:tmpl w:val="66EE1C22"/>
    <w:lvl w:ilvl="0" w:tplc="05806D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6DB4C76"/>
    <w:multiLevelType w:val="multilevel"/>
    <w:tmpl w:val="A50E8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1387E96"/>
    <w:multiLevelType w:val="multilevel"/>
    <w:tmpl w:val="21E2440E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58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cs="Times New Roman" w:hint="default"/>
      </w:rPr>
    </w:lvl>
  </w:abstractNum>
  <w:abstractNum w:abstractNumId="16">
    <w:nsid w:val="35356D42"/>
    <w:multiLevelType w:val="hybridMultilevel"/>
    <w:tmpl w:val="6554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BE78BE"/>
    <w:multiLevelType w:val="hybridMultilevel"/>
    <w:tmpl w:val="F014E520"/>
    <w:lvl w:ilvl="0" w:tplc="DD909D4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43364D"/>
    <w:multiLevelType w:val="hybridMultilevel"/>
    <w:tmpl w:val="85F6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B44234"/>
    <w:multiLevelType w:val="multilevel"/>
    <w:tmpl w:val="12022FD4"/>
    <w:lvl w:ilvl="0">
      <w:start w:val="2020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9495AAF"/>
    <w:multiLevelType w:val="multilevel"/>
    <w:tmpl w:val="15C69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1">
    <w:nsid w:val="3B6F3F9D"/>
    <w:multiLevelType w:val="hybridMultilevel"/>
    <w:tmpl w:val="C4E8B356"/>
    <w:lvl w:ilvl="0" w:tplc="89587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43457F"/>
    <w:multiLevelType w:val="hybridMultilevel"/>
    <w:tmpl w:val="F2B0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411513"/>
    <w:multiLevelType w:val="hybridMultilevel"/>
    <w:tmpl w:val="4D58C1EE"/>
    <w:lvl w:ilvl="0" w:tplc="6040FB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2E83F9A">
      <w:numFmt w:val="none"/>
      <w:lvlText w:val=""/>
      <w:lvlJc w:val="left"/>
      <w:pPr>
        <w:tabs>
          <w:tab w:val="num" w:pos="360"/>
        </w:tabs>
      </w:pPr>
    </w:lvl>
    <w:lvl w:ilvl="2" w:tplc="6D4C9ADE">
      <w:numFmt w:val="none"/>
      <w:lvlText w:val=""/>
      <w:lvlJc w:val="left"/>
      <w:pPr>
        <w:tabs>
          <w:tab w:val="num" w:pos="360"/>
        </w:tabs>
      </w:pPr>
    </w:lvl>
    <w:lvl w:ilvl="3" w:tplc="BE02EDBA">
      <w:numFmt w:val="none"/>
      <w:lvlText w:val=""/>
      <w:lvlJc w:val="left"/>
      <w:pPr>
        <w:tabs>
          <w:tab w:val="num" w:pos="360"/>
        </w:tabs>
      </w:pPr>
    </w:lvl>
    <w:lvl w:ilvl="4" w:tplc="995CF322">
      <w:numFmt w:val="none"/>
      <w:lvlText w:val=""/>
      <w:lvlJc w:val="left"/>
      <w:pPr>
        <w:tabs>
          <w:tab w:val="num" w:pos="360"/>
        </w:tabs>
      </w:pPr>
    </w:lvl>
    <w:lvl w:ilvl="5" w:tplc="EF02DF86">
      <w:numFmt w:val="none"/>
      <w:lvlText w:val=""/>
      <w:lvlJc w:val="left"/>
      <w:pPr>
        <w:tabs>
          <w:tab w:val="num" w:pos="360"/>
        </w:tabs>
      </w:pPr>
    </w:lvl>
    <w:lvl w:ilvl="6" w:tplc="9ED6DD94">
      <w:numFmt w:val="none"/>
      <w:lvlText w:val=""/>
      <w:lvlJc w:val="left"/>
      <w:pPr>
        <w:tabs>
          <w:tab w:val="num" w:pos="360"/>
        </w:tabs>
      </w:pPr>
    </w:lvl>
    <w:lvl w:ilvl="7" w:tplc="13809638">
      <w:numFmt w:val="none"/>
      <w:lvlText w:val=""/>
      <w:lvlJc w:val="left"/>
      <w:pPr>
        <w:tabs>
          <w:tab w:val="num" w:pos="360"/>
        </w:tabs>
      </w:pPr>
    </w:lvl>
    <w:lvl w:ilvl="8" w:tplc="4B08CDD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885579E"/>
    <w:multiLevelType w:val="hybridMultilevel"/>
    <w:tmpl w:val="56BC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8D0410"/>
    <w:multiLevelType w:val="hybridMultilevel"/>
    <w:tmpl w:val="109A3582"/>
    <w:lvl w:ilvl="0" w:tplc="BCA45AC8">
      <w:start w:val="1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4D1CA9"/>
    <w:multiLevelType w:val="hybridMultilevel"/>
    <w:tmpl w:val="1B96A2C0"/>
    <w:lvl w:ilvl="0" w:tplc="4D52A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A374F8"/>
    <w:multiLevelType w:val="multilevel"/>
    <w:tmpl w:val="46DCED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4BB07280"/>
    <w:multiLevelType w:val="hybridMultilevel"/>
    <w:tmpl w:val="A04A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C008D7"/>
    <w:multiLevelType w:val="hybridMultilevel"/>
    <w:tmpl w:val="EACADF1E"/>
    <w:lvl w:ilvl="0" w:tplc="319CA844">
      <w:start w:val="1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4E0D18AB"/>
    <w:multiLevelType w:val="multilevel"/>
    <w:tmpl w:val="FA9E383C"/>
    <w:lvl w:ilvl="0">
      <w:start w:val="2021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4FFC40FB"/>
    <w:multiLevelType w:val="hybridMultilevel"/>
    <w:tmpl w:val="C4E8B356"/>
    <w:lvl w:ilvl="0" w:tplc="89587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6B5074"/>
    <w:multiLevelType w:val="hybridMultilevel"/>
    <w:tmpl w:val="D452EFAE"/>
    <w:lvl w:ilvl="0" w:tplc="76946D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E9719A"/>
    <w:multiLevelType w:val="multilevel"/>
    <w:tmpl w:val="585EA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54C014C1"/>
    <w:multiLevelType w:val="multilevel"/>
    <w:tmpl w:val="EDBC07A4"/>
    <w:lvl w:ilvl="0">
      <w:start w:val="2017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54E04C95"/>
    <w:multiLevelType w:val="hybridMultilevel"/>
    <w:tmpl w:val="41165386"/>
    <w:lvl w:ilvl="0" w:tplc="193C650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574134"/>
    <w:multiLevelType w:val="multilevel"/>
    <w:tmpl w:val="525ADA9A"/>
    <w:lvl w:ilvl="0">
      <w:start w:val="2017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5FB1605A"/>
    <w:multiLevelType w:val="multilevel"/>
    <w:tmpl w:val="62E0B62E"/>
    <w:lvl w:ilvl="0">
      <w:start w:val="2020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61C92F43"/>
    <w:multiLevelType w:val="hybridMultilevel"/>
    <w:tmpl w:val="0A24827E"/>
    <w:lvl w:ilvl="0" w:tplc="8A381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296451"/>
    <w:multiLevelType w:val="multilevel"/>
    <w:tmpl w:val="1A4AC8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0">
    <w:nsid w:val="73874362"/>
    <w:multiLevelType w:val="hybridMultilevel"/>
    <w:tmpl w:val="8DE4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9B63C8"/>
    <w:multiLevelType w:val="hybridMultilevel"/>
    <w:tmpl w:val="C8E6D8E0"/>
    <w:lvl w:ilvl="0" w:tplc="C05E61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315BD7"/>
    <w:multiLevelType w:val="hybridMultilevel"/>
    <w:tmpl w:val="1E48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EF402D"/>
    <w:multiLevelType w:val="multilevel"/>
    <w:tmpl w:val="B0A685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7950432D"/>
    <w:multiLevelType w:val="hybridMultilevel"/>
    <w:tmpl w:val="C8AA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655602"/>
    <w:multiLevelType w:val="hybridMultilevel"/>
    <w:tmpl w:val="4C84F990"/>
    <w:lvl w:ilvl="0" w:tplc="3522A9BE">
      <w:start w:val="1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42"/>
  </w:num>
  <w:num w:numId="5">
    <w:abstractNumId w:val="0"/>
  </w:num>
  <w:num w:numId="6">
    <w:abstractNumId w:val="24"/>
  </w:num>
  <w:num w:numId="7">
    <w:abstractNumId w:val="27"/>
  </w:num>
  <w:num w:numId="8">
    <w:abstractNumId w:val="1"/>
  </w:num>
  <w:num w:numId="9">
    <w:abstractNumId w:val="4"/>
  </w:num>
  <w:num w:numId="10">
    <w:abstractNumId w:val="20"/>
  </w:num>
  <w:num w:numId="11">
    <w:abstractNumId w:val="28"/>
  </w:num>
  <w:num w:numId="12">
    <w:abstractNumId w:val="43"/>
  </w:num>
  <w:num w:numId="13">
    <w:abstractNumId w:val="44"/>
  </w:num>
  <w:num w:numId="14">
    <w:abstractNumId w:val="39"/>
  </w:num>
  <w:num w:numId="15">
    <w:abstractNumId w:val="32"/>
  </w:num>
  <w:num w:numId="16">
    <w:abstractNumId w:val="2"/>
  </w:num>
  <w:num w:numId="17">
    <w:abstractNumId w:val="21"/>
  </w:num>
  <w:num w:numId="18">
    <w:abstractNumId w:val="31"/>
  </w:num>
  <w:num w:numId="19">
    <w:abstractNumId w:val="34"/>
  </w:num>
  <w:num w:numId="20">
    <w:abstractNumId w:val="38"/>
  </w:num>
  <w:num w:numId="21">
    <w:abstractNumId w:val="29"/>
  </w:num>
  <w:num w:numId="22">
    <w:abstractNumId w:val="25"/>
  </w:num>
  <w:num w:numId="23">
    <w:abstractNumId w:val="15"/>
  </w:num>
  <w:num w:numId="24">
    <w:abstractNumId w:val="19"/>
  </w:num>
  <w:num w:numId="25">
    <w:abstractNumId w:val="37"/>
  </w:num>
  <w:num w:numId="26">
    <w:abstractNumId w:val="30"/>
  </w:num>
  <w:num w:numId="27">
    <w:abstractNumId w:val="7"/>
  </w:num>
  <w:num w:numId="28">
    <w:abstractNumId w:val="33"/>
  </w:num>
  <w:num w:numId="29">
    <w:abstractNumId w:val="17"/>
  </w:num>
  <w:num w:numId="30">
    <w:abstractNumId w:val="8"/>
  </w:num>
  <w:num w:numId="31">
    <w:abstractNumId w:val="16"/>
  </w:num>
  <w:num w:numId="32">
    <w:abstractNumId w:val="45"/>
  </w:num>
  <w:num w:numId="33">
    <w:abstractNumId w:val="11"/>
  </w:num>
  <w:num w:numId="34">
    <w:abstractNumId w:val="5"/>
  </w:num>
  <w:num w:numId="35">
    <w:abstractNumId w:val="13"/>
  </w:num>
  <w:num w:numId="36">
    <w:abstractNumId w:val="40"/>
  </w:num>
  <w:num w:numId="37">
    <w:abstractNumId w:val="26"/>
  </w:num>
  <w:num w:numId="38">
    <w:abstractNumId w:val="12"/>
  </w:num>
  <w:num w:numId="39">
    <w:abstractNumId w:val="3"/>
  </w:num>
  <w:num w:numId="40">
    <w:abstractNumId w:val="23"/>
  </w:num>
  <w:num w:numId="41">
    <w:abstractNumId w:val="22"/>
  </w:num>
  <w:num w:numId="42">
    <w:abstractNumId w:val="36"/>
  </w:num>
  <w:num w:numId="43">
    <w:abstractNumId w:val="18"/>
  </w:num>
  <w:num w:numId="44">
    <w:abstractNumId w:val="41"/>
  </w:num>
  <w:num w:numId="45">
    <w:abstractNumId w:val="9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C82"/>
    <w:rsid w:val="00011C7E"/>
    <w:rsid w:val="00023CDA"/>
    <w:rsid w:val="000246A1"/>
    <w:rsid w:val="00042841"/>
    <w:rsid w:val="00055797"/>
    <w:rsid w:val="0007070D"/>
    <w:rsid w:val="00085C8F"/>
    <w:rsid w:val="000A4C8C"/>
    <w:rsid w:val="000B298E"/>
    <w:rsid w:val="000B2F15"/>
    <w:rsid w:val="000C2D64"/>
    <w:rsid w:val="000C38B4"/>
    <w:rsid w:val="000C6AB4"/>
    <w:rsid w:val="000D0C6B"/>
    <w:rsid w:val="000D1B6A"/>
    <w:rsid w:val="000E4DE0"/>
    <w:rsid w:val="000E57C4"/>
    <w:rsid w:val="000F1EE8"/>
    <w:rsid w:val="00105B33"/>
    <w:rsid w:val="001064C8"/>
    <w:rsid w:val="00121BD2"/>
    <w:rsid w:val="001369DA"/>
    <w:rsid w:val="00146F2C"/>
    <w:rsid w:val="00156575"/>
    <w:rsid w:val="0016622A"/>
    <w:rsid w:val="001A2DDC"/>
    <w:rsid w:val="001A697D"/>
    <w:rsid w:val="001A7B1D"/>
    <w:rsid w:val="001C067A"/>
    <w:rsid w:val="001C764A"/>
    <w:rsid w:val="001D419B"/>
    <w:rsid w:val="001E2CF6"/>
    <w:rsid w:val="001F347F"/>
    <w:rsid w:val="001F4E1B"/>
    <w:rsid w:val="0022127B"/>
    <w:rsid w:val="0025706D"/>
    <w:rsid w:val="002721F3"/>
    <w:rsid w:val="002A13EB"/>
    <w:rsid w:val="002A1B28"/>
    <w:rsid w:val="002B5F17"/>
    <w:rsid w:val="002C27B7"/>
    <w:rsid w:val="002C2A08"/>
    <w:rsid w:val="002C412C"/>
    <w:rsid w:val="002C4E1E"/>
    <w:rsid w:val="002D06AC"/>
    <w:rsid w:val="002D4426"/>
    <w:rsid w:val="002D5392"/>
    <w:rsid w:val="002D6DFD"/>
    <w:rsid w:val="00320A96"/>
    <w:rsid w:val="003315AD"/>
    <w:rsid w:val="00332748"/>
    <w:rsid w:val="00341867"/>
    <w:rsid w:val="0034792E"/>
    <w:rsid w:val="00360879"/>
    <w:rsid w:val="003638C6"/>
    <w:rsid w:val="0036490C"/>
    <w:rsid w:val="0036706B"/>
    <w:rsid w:val="00371AD7"/>
    <w:rsid w:val="003836E9"/>
    <w:rsid w:val="003868DA"/>
    <w:rsid w:val="0039380D"/>
    <w:rsid w:val="003B1DCA"/>
    <w:rsid w:val="003B75AA"/>
    <w:rsid w:val="003C4024"/>
    <w:rsid w:val="003C4CD9"/>
    <w:rsid w:val="003C5CA6"/>
    <w:rsid w:val="003D3632"/>
    <w:rsid w:val="003E2502"/>
    <w:rsid w:val="003F4931"/>
    <w:rsid w:val="003F528A"/>
    <w:rsid w:val="00432255"/>
    <w:rsid w:val="004326FB"/>
    <w:rsid w:val="0043704B"/>
    <w:rsid w:val="00442100"/>
    <w:rsid w:val="00443452"/>
    <w:rsid w:val="004469DB"/>
    <w:rsid w:val="00447629"/>
    <w:rsid w:val="00461C06"/>
    <w:rsid w:val="00465594"/>
    <w:rsid w:val="00471634"/>
    <w:rsid w:val="00473697"/>
    <w:rsid w:val="004738BB"/>
    <w:rsid w:val="00493FB1"/>
    <w:rsid w:val="004A7598"/>
    <w:rsid w:val="004B4AFE"/>
    <w:rsid w:val="004B50CA"/>
    <w:rsid w:val="004C45A1"/>
    <w:rsid w:val="004E4723"/>
    <w:rsid w:val="004F1B7A"/>
    <w:rsid w:val="00501B9C"/>
    <w:rsid w:val="00507BE2"/>
    <w:rsid w:val="0052064D"/>
    <w:rsid w:val="005218D7"/>
    <w:rsid w:val="00546C82"/>
    <w:rsid w:val="00550E7C"/>
    <w:rsid w:val="00563CF1"/>
    <w:rsid w:val="00564020"/>
    <w:rsid w:val="00567410"/>
    <w:rsid w:val="00570528"/>
    <w:rsid w:val="005B2BD7"/>
    <w:rsid w:val="005B2D92"/>
    <w:rsid w:val="005C0F59"/>
    <w:rsid w:val="005F532D"/>
    <w:rsid w:val="005F5909"/>
    <w:rsid w:val="0062377F"/>
    <w:rsid w:val="006258F6"/>
    <w:rsid w:val="0062672A"/>
    <w:rsid w:val="0064627F"/>
    <w:rsid w:val="006554AB"/>
    <w:rsid w:val="00675F0E"/>
    <w:rsid w:val="0069681A"/>
    <w:rsid w:val="006B1B41"/>
    <w:rsid w:val="006B4B38"/>
    <w:rsid w:val="006C540F"/>
    <w:rsid w:val="006D373E"/>
    <w:rsid w:val="006D5A2F"/>
    <w:rsid w:val="006F151D"/>
    <w:rsid w:val="006F268A"/>
    <w:rsid w:val="006F4AA9"/>
    <w:rsid w:val="00701123"/>
    <w:rsid w:val="00710A1B"/>
    <w:rsid w:val="00711AC0"/>
    <w:rsid w:val="00725300"/>
    <w:rsid w:val="0073006C"/>
    <w:rsid w:val="00731480"/>
    <w:rsid w:val="0075204F"/>
    <w:rsid w:val="007A618B"/>
    <w:rsid w:val="007B1AA2"/>
    <w:rsid w:val="007B3761"/>
    <w:rsid w:val="007C45ED"/>
    <w:rsid w:val="007D36D1"/>
    <w:rsid w:val="007D6A64"/>
    <w:rsid w:val="007E1117"/>
    <w:rsid w:val="00804EDF"/>
    <w:rsid w:val="0080600D"/>
    <w:rsid w:val="00820B55"/>
    <w:rsid w:val="0083424F"/>
    <w:rsid w:val="00840527"/>
    <w:rsid w:val="008461A2"/>
    <w:rsid w:val="008476BF"/>
    <w:rsid w:val="008507B4"/>
    <w:rsid w:val="00886E5B"/>
    <w:rsid w:val="008A0534"/>
    <w:rsid w:val="008A3B28"/>
    <w:rsid w:val="008A4499"/>
    <w:rsid w:val="008A633E"/>
    <w:rsid w:val="008B4CC5"/>
    <w:rsid w:val="008B580E"/>
    <w:rsid w:val="008C092D"/>
    <w:rsid w:val="008C7B27"/>
    <w:rsid w:val="008D3320"/>
    <w:rsid w:val="008D367A"/>
    <w:rsid w:val="008E07BE"/>
    <w:rsid w:val="008E497A"/>
    <w:rsid w:val="00905175"/>
    <w:rsid w:val="009103C1"/>
    <w:rsid w:val="00917CEB"/>
    <w:rsid w:val="00921486"/>
    <w:rsid w:val="0092364D"/>
    <w:rsid w:val="0093027C"/>
    <w:rsid w:val="0093237C"/>
    <w:rsid w:val="009618AF"/>
    <w:rsid w:val="009635B0"/>
    <w:rsid w:val="00970A67"/>
    <w:rsid w:val="0097536F"/>
    <w:rsid w:val="00975650"/>
    <w:rsid w:val="0099025C"/>
    <w:rsid w:val="00991964"/>
    <w:rsid w:val="00995625"/>
    <w:rsid w:val="00996CD3"/>
    <w:rsid w:val="009A0DB7"/>
    <w:rsid w:val="009A225A"/>
    <w:rsid w:val="009B6D46"/>
    <w:rsid w:val="009C7ABB"/>
    <w:rsid w:val="009F00EB"/>
    <w:rsid w:val="009F2BD2"/>
    <w:rsid w:val="009F63AC"/>
    <w:rsid w:val="00A0771E"/>
    <w:rsid w:val="00A37931"/>
    <w:rsid w:val="00A42BC1"/>
    <w:rsid w:val="00A51930"/>
    <w:rsid w:val="00A67F76"/>
    <w:rsid w:val="00A711CB"/>
    <w:rsid w:val="00A744C9"/>
    <w:rsid w:val="00A74857"/>
    <w:rsid w:val="00A941F8"/>
    <w:rsid w:val="00AA528E"/>
    <w:rsid w:val="00AB2953"/>
    <w:rsid w:val="00AB381A"/>
    <w:rsid w:val="00AC00EE"/>
    <w:rsid w:val="00B220F3"/>
    <w:rsid w:val="00B22E6C"/>
    <w:rsid w:val="00B43B12"/>
    <w:rsid w:val="00B46EF4"/>
    <w:rsid w:val="00B575E4"/>
    <w:rsid w:val="00B64FA3"/>
    <w:rsid w:val="00B744B9"/>
    <w:rsid w:val="00B909E6"/>
    <w:rsid w:val="00B92857"/>
    <w:rsid w:val="00B978B4"/>
    <w:rsid w:val="00BA4813"/>
    <w:rsid w:val="00BB2F52"/>
    <w:rsid w:val="00BC07A0"/>
    <w:rsid w:val="00BC75A5"/>
    <w:rsid w:val="00BD0F31"/>
    <w:rsid w:val="00BF2890"/>
    <w:rsid w:val="00C00BC3"/>
    <w:rsid w:val="00C1455C"/>
    <w:rsid w:val="00C2071A"/>
    <w:rsid w:val="00C20FE9"/>
    <w:rsid w:val="00C326C2"/>
    <w:rsid w:val="00C43EB4"/>
    <w:rsid w:val="00C50184"/>
    <w:rsid w:val="00C601AE"/>
    <w:rsid w:val="00C833B1"/>
    <w:rsid w:val="00CA22BE"/>
    <w:rsid w:val="00CB7593"/>
    <w:rsid w:val="00CD28DE"/>
    <w:rsid w:val="00CF1C51"/>
    <w:rsid w:val="00CF6070"/>
    <w:rsid w:val="00D20018"/>
    <w:rsid w:val="00D230ED"/>
    <w:rsid w:val="00D3151E"/>
    <w:rsid w:val="00D32460"/>
    <w:rsid w:val="00D326DB"/>
    <w:rsid w:val="00D45176"/>
    <w:rsid w:val="00D50E3E"/>
    <w:rsid w:val="00D5212D"/>
    <w:rsid w:val="00D6132F"/>
    <w:rsid w:val="00D6572A"/>
    <w:rsid w:val="00D65CC5"/>
    <w:rsid w:val="00D67643"/>
    <w:rsid w:val="00D91DC3"/>
    <w:rsid w:val="00D92D82"/>
    <w:rsid w:val="00DC0D3A"/>
    <w:rsid w:val="00DC1B3C"/>
    <w:rsid w:val="00DC6741"/>
    <w:rsid w:val="00DD1509"/>
    <w:rsid w:val="00DE5D5D"/>
    <w:rsid w:val="00DF0228"/>
    <w:rsid w:val="00DF57C5"/>
    <w:rsid w:val="00E01E75"/>
    <w:rsid w:val="00E1164C"/>
    <w:rsid w:val="00E130B1"/>
    <w:rsid w:val="00E13EF6"/>
    <w:rsid w:val="00E3516E"/>
    <w:rsid w:val="00E53EC6"/>
    <w:rsid w:val="00E55A23"/>
    <w:rsid w:val="00E7128E"/>
    <w:rsid w:val="00EA212B"/>
    <w:rsid w:val="00EB334B"/>
    <w:rsid w:val="00EC499C"/>
    <w:rsid w:val="00EE0E62"/>
    <w:rsid w:val="00EE5DC7"/>
    <w:rsid w:val="00EF4D05"/>
    <w:rsid w:val="00F16B96"/>
    <w:rsid w:val="00F265FA"/>
    <w:rsid w:val="00F57646"/>
    <w:rsid w:val="00F64C11"/>
    <w:rsid w:val="00F8130D"/>
    <w:rsid w:val="00F97ED0"/>
    <w:rsid w:val="00FA0443"/>
    <w:rsid w:val="00FE35C0"/>
    <w:rsid w:val="00FF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2" type="connector" idref="#_x0000_s1039"/>
        <o:r id="V:Rule13" type="connector" idref="#_x0000_s1044"/>
        <o:r id="V:Rule14" type="connector" idref="#_x0000_s1042"/>
        <o:r id="V:Rule15" type="connector" idref="#_x0000_s1046"/>
        <o:r id="V:Rule16" type="connector" idref="#_x0000_s1043"/>
        <o:r id="V:Rule17" type="connector" idref="#_x0000_s1033"/>
        <o:r id="V:Rule18" type="connector" idref="#_x0000_s1031"/>
        <o:r id="V:Rule19" type="connector" idref="#_x0000_s1034"/>
        <o:r id="V:Rule20" type="connector" idref="#_x0000_s1040"/>
        <o:r id="V:Rule21" type="connector" idref="#_x0000_s1032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820B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820B5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0B5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locked/>
    <w:rsid w:val="00820B5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46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3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027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820B55"/>
    <w:rPr>
      <w:rFonts w:cs="Times New Roman"/>
      <w:b/>
      <w:bCs/>
    </w:rPr>
  </w:style>
  <w:style w:type="paragraph" w:customStyle="1" w:styleId="listparagraph">
    <w:name w:val="listparagraph"/>
    <w:basedOn w:val="a"/>
    <w:uiPriority w:val="99"/>
    <w:rsid w:val="00820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uiPriority w:val="99"/>
    <w:rsid w:val="00820B55"/>
    <w:rPr>
      <w:rFonts w:cs="Times New Roman"/>
    </w:rPr>
  </w:style>
  <w:style w:type="character" w:customStyle="1" w:styleId="fontstyle11">
    <w:name w:val="fontstyle11"/>
    <w:basedOn w:val="a0"/>
    <w:uiPriority w:val="99"/>
    <w:rsid w:val="00820B55"/>
    <w:rPr>
      <w:rFonts w:cs="Times New Roman"/>
    </w:rPr>
  </w:style>
  <w:style w:type="paragraph" w:customStyle="1" w:styleId="11">
    <w:name w:val="1"/>
    <w:basedOn w:val="a"/>
    <w:uiPriority w:val="99"/>
    <w:rsid w:val="00820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">
    <w:name w:val="nospacing"/>
    <w:basedOn w:val="a"/>
    <w:uiPriority w:val="99"/>
    <w:rsid w:val="00820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uiPriority w:val="99"/>
    <w:rsid w:val="00820B55"/>
    <w:rPr>
      <w:rFonts w:cs="Times New Roman"/>
    </w:rPr>
  </w:style>
  <w:style w:type="table" w:styleId="a7">
    <w:name w:val="Table Grid"/>
    <w:basedOn w:val="a1"/>
    <w:uiPriority w:val="99"/>
    <w:rsid w:val="00272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145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CA2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A22BE"/>
    <w:rPr>
      <w:rFonts w:cs="Times New Roman"/>
    </w:rPr>
  </w:style>
  <w:style w:type="paragraph" w:styleId="aa">
    <w:name w:val="footer"/>
    <w:basedOn w:val="a"/>
    <w:link w:val="ab"/>
    <w:uiPriority w:val="99"/>
    <w:rsid w:val="00CA2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A22BE"/>
    <w:rPr>
      <w:rFonts w:cs="Times New Roman"/>
    </w:rPr>
  </w:style>
  <w:style w:type="paragraph" w:styleId="ac">
    <w:name w:val="Body Text"/>
    <w:basedOn w:val="a"/>
    <w:link w:val="ad"/>
    <w:uiPriority w:val="99"/>
    <w:rsid w:val="00A5193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A51930"/>
    <w:rPr>
      <w:rFonts w:ascii="Times New Roman" w:hAnsi="Times New Roman" w:cs="Times New Roman"/>
      <w:sz w:val="20"/>
      <w:szCs w:val="20"/>
    </w:rPr>
  </w:style>
  <w:style w:type="paragraph" w:customStyle="1" w:styleId="12">
    <w:name w:val="Без интервала1"/>
    <w:uiPriority w:val="99"/>
    <w:rsid w:val="0092364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9177">
              <w:marLeft w:val="0"/>
              <w:marRight w:val="0"/>
              <w:marTop w:val="0"/>
              <w:marBottom w:val="1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850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9172">
                      <w:marLeft w:val="184"/>
                      <w:marRight w:val="0"/>
                      <w:marTop w:val="2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4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4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9173">
              <w:marLeft w:val="0"/>
              <w:marRight w:val="0"/>
              <w:marTop w:val="0"/>
              <w:marBottom w:val="1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850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9186">
                      <w:marLeft w:val="1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4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4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9188">
                  <w:marLeft w:val="25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9184">
                      <w:marLeft w:val="0"/>
                      <w:marRight w:val="25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4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4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4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9035</Words>
  <Characters>51503</Characters>
  <Application>Microsoft Office Word</Application>
  <DocSecurity>0</DocSecurity>
  <Lines>429</Lines>
  <Paragraphs>120</Paragraphs>
  <ScaleCrop>false</ScaleCrop>
  <Company/>
  <LinksUpToDate>false</LinksUpToDate>
  <CharactersWithSpaces>60418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</cp:lastModifiedBy>
  <cp:revision>10</cp:revision>
  <cp:lastPrinted>2013-12-07T04:29:00Z</cp:lastPrinted>
  <dcterms:created xsi:type="dcterms:W3CDTF">2013-12-16T00:05:00Z</dcterms:created>
  <dcterms:modified xsi:type="dcterms:W3CDTF">2013-12-17T04:07:00Z</dcterms:modified>
</cp:coreProperties>
</file>